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76D725" w14:textId="77777777" w:rsidR="004959BE" w:rsidRPr="00F421D5" w:rsidRDefault="004959BE" w:rsidP="00F421D5">
      <w:pPr>
        <w:jc w:val="left"/>
        <w:rPr>
          <w:rFonts w:ascii="宋体" w:eastAsia="宋体" w:hAnsi="宋体" w:cs="Times New Roman"/>
          <w:color w:val="0000FF"/>
          <w:sz w:val="24"/>
        </w:rPr>
      </w:pPr>
    </w:p>
    <w:p w14:paraId="6A2844DC" w14:textId="77777777" w:rsidR="004959BE" w:rsidRPr="004959BE" w:rsidRDefault="004959BE" w:rsidP="004959BE">
      <w:pPr>
        <w:jc w:val="center"/>
        <w:rPr>
          <w:rFonts w:ascii="宋体" w:eastAsia="宋体" w:hAnsi="宋体" w:cs="Times New Roman"/>
          <w:color w:val="0000FF"/>
          <w:sz w:val="56"/>
        </w:rPr>
      </w:pPr>
      <w:r w:rsidRPr="004959BE">
        <w:rPr>
          <w:rFonts w:ascii="宋体" w:eastAsia="宋体" w:hAnsi="宋体" w:cs="Times New Roman" w:hint="eastAsia"/>
          <w:color w:val="0000FF"/>
          <w:sz w:val="56"/>
        </w:rPr>
        <w:t>深圳大学</w:t>
      </w:r>
    </w:p>
    <w:p w14:paraId="25E6A263" w14:textId="77777777" w:rsidR="00AB03A9" w:rsidRPr="00E8560F" w:rsidRDefault="00AB03A9" w:rsidP="004959BE">
      <w:pPr>
        <w:rPr>
          <w:rFonts w:ascii="宋体" w:eastAsia="宋体" w:hAnsi="宋体" w:cs="Times New Roman"/>
          <w:color w:val="FF0000"/>
          <w:sz w:val="52"/>
          <w:szCs w:val="52"/>
        </w:rPr>
      </w:pPr>
    </w:p>
    <w:p w14:paraId="72DB586C" w14:textId="77777777" w:rsidR="00AB03A9" w:rsidRPr="00D05418" w:rsidRDefault="00AB03A9" w:rsidP="00AB03A9">
      <w:pPr>
        <w:jc w:val="center"/>
        <w:rPr>
          <w:rFonts w:ascii="宋体" w:eastAsia="宋体" w:hAnsi="宋体" w:cs="Times New Roman"/>
          <w:color w:val="0000FF"/>
          <w:sz w:val="52"/>
          <w:szCs w:val="52"/>
        </w:rPr>
      </w:pPr>
    </w:p>
    <w:p w14:paraId="63DC2723" w14:textId="77777777" w:rsidR="00AB03A9" w:rsidRPr="00AB03A9" w:rsidRDefault="00AB03A9" w:rsidP="00AB03A9">
      <w:pPr>
        <w:jc w:val="center"/>
        <w:rPr>
          <w:rFonts w:ascii="宋体" w:eastAsia="宋体" w:hAnsi="宋体" w:cs="Times New Roman"/>
          <w:b/>
          <w:color w:val="000000"/>
          <w:sz w:val="90"/>
          <w:szCs w:val="24"/>
        </w:rPr>
      </w:pPr>
      <w:r w:rsidRPr="00AB03A9">
        <w:rPr>
          <w:rFonts w:ascii="宋体" w:eastAsia="宋体" w:hAnsi="宋体" w:cs="Times New Roman" w:hint="eastAsia"/>
          <w:b/>
          <w:color w:val="000000"/>
          <w:sz w:val="90"/>
          <w:szCs w:val="24"/>
        </w:rPr>
        <w:t>采 购 文 件</w:t>
      </w:r>
    </w:p>
    <w:p w14:paraId="0FD645F4" w14:textId="07AFA910" w:rsidR="00AB03A9" w:rsidRDefault="00AB03A9" w:rsidP="00B55F4A">
      <w:pPr>
        <w:spacing w:line="360" w:lineRule="auto"/>
        <w:jc w:val="center"/>
        <w:rPr>
          <w:rFonts w:ascii="宋体" w:eastAsia="宋体" w:hAnsi="宋体" w:cs="Times New Roman"/>
          <w:color w:val="FF0000"/>
          <w:sz w:val="30"/>
          <w:szCs w:val="24"/>
        </w:rPr>
      </w:pPr>
      <w:r w:rsidRPr="00AB03A9">
        <w:rPr>
          <w:rFonts w:ascii="宋体" w:eastAsia="宋体" w:hAnsi="宋体" w:cs="Times New Roman" w:hint="eastAsia"/>
          <w:color w:val="000000"/>
          <w:sz w:val="30"/>
          <w:szCs w:val="24"/>
        </w:rPr>
        <w:t>项目编号：</w:t>
      </w:r>
      <w:r w:rsidR="00F81F9E">
        <w:rPr>
          <w:rFonts w:ascii="宋体" w:eastAsia="宋体" w:hAnsi="宋体" w:cs="Times New Roman" w:hint="eastAsia"/>
          <w:color w:val="FF0000"/>
          <w:sz w:val="30"/>
          <w:szCs w:val="24"/>
        </w:rPr>
        <w:t>SZUCG20200065FW</w:t>
      </w:r>
    </w:p>
    <w:p w14:paraId="6E953DB8" w14:textId="54FEF72C" w:rsidR="00D05418" w:rsidRPr="00AB03A9" w:rsidRDefault="00D05418" w:rsidP="00B55F4A">
      <w:pPr>
        <w:spacing w:line="360" w:lineRule="auto"/>
        <w:jc w:val="center"/>
        <w:rPr>
          <w:rFonts w:ascii="宋体" w:eastAsia="宋体" w:hAnsi="宋体" w:cs="Times New Roman"/>
          <w:color w:val="000000"/>
          <w:sz w:val="30"/>
          <w:szCs w:val="24"/>
        </w:rPr>
      </w:pPr>
      <w:r>
        <w:rPr>
          <w:rFonts w:ascii="宋体" w:eastAsia="宋体" w:hAnsi="宋体" w:cs="Times New Roman" w:hint="eastAsia"/>
          <w:color w:val="000000"/>
          <w:sz w:val="30"/>
          <w:szCs w:val="24"/>
        </w:rPr>
        <w:t>项目</w:t>
      </w:r>
      <w:r>
        <w:rPr>
          <w:rFonts w:ascii="宋体" w:eastAsia="宋体" w:hAnsi="宋体" w:cs="Times New Roman"/>
          <w:color w:val="000000"/>
          <w:sz w:val="30"/>
          <w:szCs w:val="24"/>
        </w:rPr>
        <w:t>名称：</w:t>
      </w:r>
      <w:r w:rsidR="0041305D">
        <w:rPr>
          <w:rFonts w:ascii="宋体" w:eastAsia="宋体" w:hAnsi="宋体" w:cs="Times New Roman"/>
          <w:color w:val="FF0000"/>
          <w:sz w:val="30"/>
          <w:szCs w:val="24"/>
        </w:rPr>
        <w:t>图书馆2021年国内期刊</w:t>
      </w:r>
    </w:p>
    <w:p w14:paraId="2A466C1F" w14:textId="77777777" w:rsidR="00AB03A9" w:rsidRPr="006C3535" w:rsidRDefault="00AB03A9" w:rsidP="00AB03A9">
      <w:pPr>
        <w:jc w:val="center"/>
        <w:rPr>
          <w:rFonts w:ascii="宋体" w:eastAsia="宋体" w:hAnsi="宋体" w:cs="Times New Roman"/>
          <w:color w:val="000000"/>
          <w:sz w:val="90"/>
          <w:szCs w:val="24"/>
        </w:rPr>
      </w:pPr>
    </w:p>
    <w:p w14:paraId="6AAEA9DD" w14:textId="77777777" w:rsidR="00AB03A9" w:rsidRPr="00F81F9E" w:rsidRDefault="00AB03A9" w:rsidP="00AB03A9">
      <w:pPr>
        <w:jc w:val="center"/>
        <w:rPr>
          <w:rFonts w:ascii="宋体" w:eastAsia="宋体" w:hAnsi="宋体" w:cs="Times New Roman"/>
          <w:color w:val="000000"/>
          <w:sz w:val="90"/>
          <w:szCs w:val="24"/>
        </w:rPr>
      </w:pPr>
    </w:p>
    <w:p w14:paraId="49B783DD" w14:textId="77777777" w:rsidR="00AB03A9" w:rsidRPr="00AB03A9" w:rsidRDefault="00AB03A9" w:rsidP="00AB03A9">
      <w:pPr>
        <w:jc w:val="center"/>
        <w:rPr>
          <w:rFonts w:ascii="宋体" w:eastAsia="宋体" w:hAnsi="宋体" w:cs="Times New Roman"/>
          <w:color w:val="000000"/>
          <w:sz w:val="90"/>
          <w:szCs w:val="24"/>
        </w:rPr>
      </w:pPr>
    </w:p>
    <w:p w14:paraId="204A8370" w14:textId="77777777" w:rsidR="00AB03A9" w:rsidRPr="00AB03A9" w:rsidRDefault="00AB03A9" w:rsidP="00AB03A9">
      <w:pPr>
        <w:jc w:val="center"/>
        <w:rPr>
          <w:rFonts w:ascii="宋体" w:eastAsia="宋体" w:hAnsi="宋体" w:cs="Times New Roman"/>
          <w:color w:val="000000"/>
          <w:sz w:val="90"/>
          <w:szCs w:val="24"/>
        </w:rPr>
      </w:pPr>
    </w:p>
    <w:p w14:paraId="65A12478" w14:textId="77777777" w:rsidR="00AB03A9" w:rsidRPr="00AB03A9" w:rsidRDefault="00AB03A9" w:rsidP="00AB03A9">
      <w:pPr>
        <w:jc w:val="center"/>
        <w:rPr>
          <w:rFonts w:ascii="宋体" w:eastAsia="宋体" w:hAnsi="宋体" w:cs="Times New Roman"/>
          <w:color w:val="000000"/>
          <w:sz w:val="30"/>
          <w:szCs w:val="24"/>
        </w:rPr>
      </w:pPr>
      <w:r w:rsidRPr="00AB03A9">
        <w:rPr>
          <w:rFonts w:ascii="宋体" w:eastAsia="宋体" w:hAnsi="宋体" w:cs="Times New Roman" w:hint="eastAsia"/>
          <w:color w:val="000000"/>
          <w:sz w:val="30"/>
          <w:szCs w:val="24"/>
        </w:rPr>
        <w:t>深圳大学招投标管理中心</w:t>
      </w:r>
    </w:p>
    <w:p w14:paraId="7201060D" w14:textId="0357F76D" w:rsidR="00AB03A9" w:rsidRDefault="00AB03A9" w:rsidP="00AB03A9">
      <w:pPr>
        <w:jc w:val="center"/>
        <w:rPr>
          <w:rFonts w:ascii="宋体" w:eastAsia="宋体" w:hAnsi="宋体" w:cs="Times New Roman"/>
          <w:color w:val="FF0000"/>
          <w:sz w:val="30"/>
          <w:szCs w:val="24"/>
        </w:rPr>
      </w:pPr>
      <w:r w:rsidRPr="00AB03A9">
        <w:rPr>
          <w:rFonts w:ascii="宋体" w:eastAsia="宋体" w:hAnsi="宋体" w:cs="Times New Roman" w:hint="eastAsia"/>
          <w:color w:val="FF0000"/>
          <w:sz w:val="30"/>
          <w:szCs w:val="24"/>
        </w:rPr>
        <w:t>二零</w:t>
      </w:r>
      <w:r w:rsidR="00B55F4A" w:rsidRPr="00B55F4A">
        <w:rPr>
          <w:rFonts w:ascii="宋体" w:eastAsia="宋体" w:hAnsi="宋体" w:cs="Times New Roman" w:hint="eastAsia"/>
          <w:color w:val="FF0000"/>
          <w:sz w:val="30"/>
          <w:szCs w:val="24"/>
        </w:rPr>
        <w:t>二零</w:t>
      </w:r>
      <w:r w:rsidRPr="00AB03A9">
        <w:rPr>
          <w:rFonts w:ascii="宋体" w:eastAsia="宋体" w:hAnsi="宋体" w:cs="Times New Roman" w:hint="eastAsia"/>
          <w:color w:val="FF0000"/>
          <w:sz w:val="30"/>
          <w:szCs w:val="24"/>
        </w:rPr>
        <w:t>年</w:t>
      </w:r>
      <w:r w:rsidR="00CD1514">
        <w:rPr>
          <w:rFonts w:ascii="宋体" w:eastAsia="宋体" w:hAnsi="宋体" w:cs="Times New Roman" w:hint="eastAsia"/>
          <w:color w:val="FF0000"/>
          <w:sz w:val="30"/>
          <w:szCs w:val="24"/>
        </w:rPr>
        <w:t>六</w:t>
      </w:r>
      <w:r w:rsidRPr="00AB03A9">
        <w:rPr>
          <w:rFonts w:ascii="宋体" w:eastAsia="宋体" w:hAnsi="宋体" w:cs="Times New Roman" w:hint="eastAsia"/>
          <w:color w:val="FF0000"/>
          <w:sz w:val="30"/>
          <w:szCs w:val="24"/>
        </w:rPr>
        <w:t>月</w:t>
      </w:r>
    </w:p>
    <w:p w14:paraId="75F32651" w14:textId="19CDBD0C" w:rsidR="00D33330" w:rsidRPr="00A94CC3" w:rsidRDefault="00D33330" w:rsidP="00A94CC3">
      <w:pPr>
        <w:widowControl/>
        <w:jc w:val="left"/>
        <w:rPr>
          <w:rFonts w:ascii="宋体" w:eastAsia="宋体" w:hAnsi="宋体" w:cs="Times New Roman"/>
          <w:color w:val="FF0000"/>
          <w:sz w:val="30"/>
          <w:szCs w:val="24"/>
        </w:rPr>
      </w:pPr>
      <w:r>
        <w:rPr>
          <w:rFonts w:ascii="宋体" w:eastAsia="宋体" w:hAnsi="宋体" w:cs="Times New Roman"/>
          <w:color w:val="FF0000"/>
          <w:sz w:val="30"/>
          <w:szCs w:val="24"/>
        </w:rPr>
        <w:br w:type="page"/>
      </w:r>
    </w:p>
    <w:p w14:paraId="61A5363A" w14:textId="77777777" w:rsidR="00D33330" w:rsidRPr="00D33330" w:rsidRDefault="00D33330" w:rsidP="00AB03A9">
      <w:pPr>
        <w:jc w:val="center"/>
        <w:rPr>
          <w:rFonts w:ascii="宋体" w:eastAsia="宋体" w:hAnsi="宋体" w:cs="Times New Roman"/>
          <w:color w:val="000000"/>
          <w:sz w:val="30"/>
          <w:szCs w:val="24"/>
        </w:rPr>
      </w:pPr>
    </w:p>
    <w:p w14:paraId="2C522798" w14:textId="77777777" w:rsidR="00C22634" w:rsidRDefault="00AB03A9" w:rsidP="00AB03A9">
      <w:pPr>
        <w:keepNext/>
        <w:keepLines/>
        <w:spacing w:before="340" w:after="330" w:line="360" w:lineRule="auto"/>
        <w:jc w:val="center"/>
        <w:outlineLvl w:val="0"/>
        <w:rPr>
          <w:rFonts w:ascii="宋体" w:eastAsia="黑体" w:hAnsi="宋体" w:cs="Times New Roman"/>
          <w:b/>
          <w:bCs/>
          <w:kern w:val="44"/>
          <w:sz w:val="36"/>
          <w:szCs w:val="44"/>
        </w:rPr>
      </w:pPr>
      <w:r>
        <w:rPr>
          <w:rFonts w:ascii="宋体" w:eastAsia="黑体" w:hAnsi="宋体" w:cs="Times New Roman" w:hint="eastAsia"/>
          <w:b/>
          <w:bCs/>
          <w:kern w:val="44"/>
          <w:sz w:val="36"/>
          <w:szCs w:val="44"/>
        </w:rPr>
        <w:t>关键信息</w:t>
      </w:r>
    </w:p>
    <w:p w14:paraId="66C5CA42" w14:textId="77777777" w:rsidR="00AB03A9" w:rsidRDefault="00AB03A9" w:rsidP="00AB03A9">
      <w:pPr>
        <w:keepNext/>
        <w:keepLines/>
        <w:adjustRightInd w:val="0"/>
        <w:spacing w:before="260" w:after="260"/>
        <w:jc w:val="center"/>
        <w:textAlignment w:val="baseline"/>
        <w:outlineLvl w:val="1"/>
        <w:rPr>
          <w:rFonts w:ascii="宋体" w:eastAsia="宋体" w:hAnsi="宋体" w:cs="Times New Roman"/>
          <w:b/>
          <w:bCs/>
          <w:kern w:val="0"/>
          <w:sz w:val="24"/>
          <w:szCs w:val="20"/>
        </w:rPr>
      </w:pPr>
      <w:r>
        <w:rPr>
          <w:rFonts w:ascii="宋体" w:eastAsia="宋体" w:hAnsi="宋体" w:cs="Times New Roman" w:hint="eastAsia"/>
          <w:b/>
          <w:bCs/>
          <w:kern w:val="0"/>
          <w:sz w:val="24"/>
          <w:szCs w:val="20"/>
        </w:rPr>
        <w:t>项目信息</w:t>
      </w:r>
    </w:p>
    <w:p w14:paraId="4CED3039" w14:textId="14154F86" w:rsidR="00AB03A9" w:rsidRDefault="00AB03A9" w:rsidP="00AB03A9">
      <w:pPr>
        <w:rPr>
          <w:rFonts w:ascii="宋体" w:eastAsia="宋体" w:hAnsi="宋体" w:cs="Times New Roman"/>
          <w:sz w:val="32"/>
          <w:szCs w:val="24"/>
        </w:rPr>
      </w:pPr>
      <w:r>
        <w:rPr>
          <w:rFonts w:ascii="宋体" w:eastAsia="宋体" w:hAnsi="宋体" w:cs="Times New Roman"/>
          <w:sz w:val="32"/>
          <w:szCs w:val="24"/>
        </w:rPr>
        <w:t xml:space="preserve">      项目编号：  </w:t>
      </w:r>
      <w:r w:rsidR="00F81F9E">
        <w:rPr>
          <w:rFonts w:ascii="宋体" w:eastAsia="宋体" w:hAnsi="宋体" w:cs="Times New Roman"/>
          <w:sz w:val="32"/>
          <w:szCs w:val="24"/>
        </w:rPr>
        <w:t>SZUCG20200065FW</w:t>
      </w:r>
    </w:p>
    <w:p w14:paraId="425FEA47" w14:textId="15932C12" w:rsidR="00AB03A9" w:rsidRDefault="00AB03A9" w:rsidP="00AB03A9">
      <w:pPr>
        <w:rPr>
          <w:rFonts w:ascii="宋体" w:eastAsia="宋体" w:hAnsi="宋体" w:cs="Times New Roman"/>
          <w:sz w:val="32"/>
          <w:szCs w:val="24"/>
        </w:rPr>
      </w:pPr>
      <w:r>
        <w:rPr>
          <w:rFonts w:ascii="宋体" w:eastAsia="宋体" w:hAnsi="宋体" w:cs="Times New Roman"/>
          <w:sz w:val="32"/>
          <w:szCs w:val="24"/>
        </w:rPr>
        <w:t xml:space="preserve">      项目名称：  </w:t>
      </w:r>
      <w:r w:rsidR="0041305D">
        <w:rPr>
          <w:rFonts w:ascii="宋体" w:eastAsia="宋体" w:hAnsi="宋体" w:cs="Times New Roman"/>
          <w:sz w:val="32"/>
          <w:szCs w:val="24"/>
        </w:rPr>
        <w:t>图书馆2021年国内期刊</w:t>
      </w:r>
    </w:p>
    <w:p w14:paraId="74AB6B06" w14:textId="77777777" w:rsidR="00AB03A9" w:rsidRDefault="00AB03A9" w:rsidP="00AB03A9">
      <w:pPr>
        <w:rPr>
          <w:rFonts w:ascii="宋体" w:eastAsia="宋体" w:hAnsi="宋体" w:cs="Times New Roman"/>
          <w:sz w:val="32"/>
          <w:szCs w:val="24"/>
        </w:rPr>
      </w:pPr>
      <w:r>
        <w:rPr>
          <w:rFonts w:ascii="宋体" w:eastAsia="宋体" w:hAnsi="宋体" w:cs="Times New Roman"/>
          <w:sz w:val="32"/>
          <w:szCs w:val="24"/>
        </w:rPr>
        <w:t xml:space="preserve">      项目类型：  服务类</w:t>
      </w:r>
    </w:p>
    <w:p w14:paraId="6F35BF16" w14:textId="77777777" w:rsidR="00AB03A9" w:rsidRDefault="00AB03A9" w:rsidP="00AB03A9">
      <w:pPr>
        <w:rPr>
          <w:rFonts w:ascii="宋体" w:eastAsia="宋体" w:hAnsi="宋体" w:cs="Times New Roman"/>
          <w:sz w:val="32"/>
          <w:szCs w:val="24"/>
        </w:rPr>
      </w:pPr>
      <w:r>
        <w:rPr>
          <w:rFonts w:ascii="宋体" w:eastAsia="宋体" w:hAnsi="宋体" w:cs="Times New Roman"/>
          <w:sz w:val="32"/>
          <w:szCs w:val="24"/>
        </w:rPr>
        <w:t xml:space="preserve">      采购方式：  公开招标</w:t>
      </w:r>
    </w:p>
    <w:p w14:paraId="7BF09D35" w14:textId="77777777" w:rsidR="00AB03A9" w:rsidRDefault="00AB03A9" w:rsidP="00AB03A9">
      <w:pPr>
        <w:rPr>
          <w:rFonts w:ascii="宋体" w:eastAsia="宋体" w:hAnsi="宋体" w:cs="Times New Roman"/>
          <w:sz w:val="32"/>
          <w:szCs w:val="24"/>
        </w:rPr>
      </w:pPr>
      <w:r>
        <w:rPr>
          <w:rFonts w:ascii="宋体" w:eastAsia="宋体" w:hAnsi="宋体" w:cs="Times New Roman"/>
          <w:sz w:val="32"/>
          <w:szCs w:val="24"/>
        </w:rPr>
        <w:t xml:space="preserve">      货币类型：  人民币</w:t>
      </w:r>
    </w:p>
    <w:p w14:paraId="58CC01F3" w14:textId="77777777" w:rsidR="00AB03A9" w:rsidRDefault="00AB03A9" w:rsidP="00AB03A9">
      <w:pPr>
        <w:rPr>
          <w:rFonts w:ascii="宋体" w:eastAsia="宋体" w:hAnsi="宋体" w:cs="Times New Roman"/>
          <w:sz w:val="32"/>
          <w:szCs w:val="24"/>
        </w:rPr>
      </w:pPr>
    </w:p>
    <w:p w14:paraId="25739F52" w14:textId="77777777" w:rsidR="00AB03A9" w:rsidRDefault="00AB03A9" w:rsidP="00AB03A9">
      <w:pPr>
        <w:keepNext/>
        <w:keepLines/>
        <w:adjustRightInd w:val="0"/>
        <w:spacing w:before="260" w:after="260"/>
        <w:jc w:val="center"/>
        <w:textAlignment w:val="baseline"/>
        <w:outlineLvl w:val="1"/>
        <w:rPr>
          <w:rFonts w:ascii="宋体" w:eastAsia="宋体" w:hAnsi="宋体" w:cs="Times New Roman"/>
          <w:b/>
          <w:bCs/>
          <w:kern w:val="0"/>
          <w:sz w:val="36"/>
          <w:szCs w:val="20"/>
        </w:rPr>
      </w:pPr>
      <w:r>
        <w:rPr>
          <w:rFonts w:ascii="宋体" w:eastAsia="宋体" w:hAnsi="宋体" w:cs="Times New Roman" w:hint="eastAsia"/>
          <w:b/>
          <w:bCs/>
          <w:kern w:val="0"/>
          <w:sz w:val="36"/>
          <w:szCs w:val="20"/>
        </w:rPr>
        <w:t>投标文件初审表</w:t>
      </w:r>
    </w:p>
    <w:p w14:paraId="5FB3D0AC" w14:textId="03FF79A0" w:rsidR="00AB03A9" w:rsidRDefault="00AB03A9" w:rsidP="00AB03A9">
      <w:pPr>
        <w:jc w:val="center"/>
        <w:rPr>
          <w:rFonts w:ascii="Times New Roman" w:eastAsia="宋体" w:hAnsi="Times New Roman" w:cs="Times New Roman"/>
          <w:b/>
          <w:szCs w:val="24"/>
        </w:rPr>
      </w:pPr>
      <w:r>
        <w:rPr>
          <w:rFonts w:ascii="Times New Roman" w:eastAsia="宋体" w:hAnsi="Times New Roman" w:cs="Times New Roman" w:hint="eastAsia"/>
          <w:b/>
          <w:szCs w:val="24"/>
        </w:rPr>
        <w:t>（凡有下列情形之一的，</w:t>
      </w:r>
      <w:r w:rsidR="00FF62C7">
        <w:rPr>
          <w:rFonts w:ascii="Times New Roman" w:eastAsia="宋体" w:hAnsi="Times New Roman" w:cs="Times New Roman" w:hint="eastAsia"/>
          <w:b/>
          <w:szCs w:val="24"/>
        </w:rPr>
        <w:t>按</w:t>
      </w:r>
      <w:r w:rsidR="00FF62C7" w:rsidRPr="00FF62C7">
        <w:rPr>
          <w:rFonts w:ascii="Times New Roman" w:eastAsia="宋体" w:hAnsi="Times New Roman" w:cs="Times New Roman" w:hint="eastAsia"/>
          <w:b/>
          <w:szCs w:val="24"/>
          <w:highlight w:val="yellow"/>
        </w:rPr>
        <w:t>投标无效</w:t>
      </w:r>
      <w:r>
        <w:rPr>
          <w:rFonts w:ascii="Times New Roman" w:eastAsia="宋体" w:hAnsi="Times New Roman" w:cs="Times New Roman" w:hint="eastAsia"/>
          <w:b/>
          <w:szCs w:val="24"/>
        </w:rPr>
        <w:t>处理）</w:t>
      </w:r>
    </w:p>
    <w:tbl>
      <w:tblPr>
        <w:tblW w:w="82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9"/>
        <w:gridCol w:w="6907"/>
      </w:tblGrid>
      <w:tr w:rsidR="00AB03A9" w14:paraId="4BE14C52" w14:textId="77777777" w:rsidTr="0010431D">
        <w:tc>
          <w:tcPr>
            <w:tcW w:w="8296" w:type="dxa"/>
            <w:gridSpan w:val="2"/>
          </w:tcPr>
          <w:p w14:paraId="1059460E" w14:textId="77777777" w:rsidR="00AB03A9" w:rsidRDefault="00AB03A9" w:rsidP="0010431D">
            <w:pPr>
              <w:jc w:val="center"/>
              <w:rPr>
                <w:rFonts w:ascii="Times New Roman" w:eastAsia="宋体" w:hAnsi="Times New Roman" w:cs="Times New Roman"/>
                <w:szCs w:val="24"/>
              </w:rPr>
            </w:pPr>
            <w:r>
              <w:rPr>
                <w:rFonts w:ascii="Times New Roman" w:eastAsia="宋体" w:hAnsi="Times New Roman" w:cs="Times New Roman" w:hint="eastAsia"/>
                <w:szCs w:val="24"/>
              </w:rPr>
              <w:t>资格性检查表</w:t>
            </w:r>
          </w:p>
        </w:tc>
      </w:tr>
      <w:tr w:rsidR="00AB03A9" w14:paraId="59AA2078" w14:textId="77777777" w:rsidTr="0010431D">
        <w:tc>
          <w:tcPr>
            <w:tcW w:w="1389" w:type="dxa"/>
          </w:tcPr>
          <w:p w14:paraId="1D39B956" w14:textId="77777777" w:rsidR="00AB03A9" w:rsidRDefault="00AB03A9" w:rsidP="0010431D">
            <w:pPr>
              <w:rPr>
                <w:rFonts w:ascii="Times New Roman" w:eastAsia="宋体" w:hAnsi="Times New Roman" w:cs="Times New Roman"/>
                <w:szCs w:val="24"/>
              </w:rPr>
            </w:pPr>
            <w:r>
              <w:rPr>
                <w:rFonts w:ascii="Times New Roman" w:eastAsia="宋体" w:hAnsi="Times New Roman" w:cs="Times New Roman"/>
                <w:szCs w:val="24"/>
              </w:rPr>
              <w:t>1</w:t>
            </w:r>
          </w:p>
        </w:tc>
        <w:tc>
          <w:tcPr>
            <w:tcW w:w="6907" w:type="dxa"/>
          </w:tcPr>
          <w:p w14:paraId="4A87E006" w14:textId="77777777" w:rsidR="00AB03A9" w:rsidRDefault="00AB03A9" w:rsidP="0010431D">
            <w:pPr>
              <w:rPr>
                <w:rFonts w:ascii="Times New Roman" w:eastAsia="宋体" w:hAnsi="Times New Roman" w:cs="Times New Roman"/>
                <w:szCs w:val="24"/>
              </w:rPr>
            </w:pPr>
            <w:r>
              <w:rPr>
                <w:rFonts w:ascii="Times New Roman" w:eastAsia="宋体" w:hAnsi="Times New Roman" w:cs="Times New Roman" w:hint="eastAsia"/>
                <w:szCs w:val="24"/>
              </w:rPr>
              <w:t>投标人不具备招标文件所列的资格要求，并未提交相应的资格证明资料（详见招标公告投标人资格要求）；</w:t>
            </w:r>
          </w:p>
        </w:tc>
      </w:tr>
      <w:tr w:rsidR="00AB03A9" w14:paraId="686CDD24" w14:textId="77777777" w:rsidTr="0010431D">
        <w:tc>
          <w:tcPr>
            <w:tcW w:w="8296" w:type="dxa"/>
            <w:gridSpan w:val="2"/>
          </w:tcPr>
          <w:p w14:paraId="6EAC70B6" w14:textId="77777777" w:rsidR="00AB03A9" w:rsidRDefault="00AB03A9" w:rsidP="0010431D">
            <w:pPr>
              <w:jc w:val="center"/>
              <w:rPr>
                <w:rFonts w:ascii="Times New Roman" w:eastAsia="宋体" w:hAnsi="Times New Roman" w:cs="Times New Roman"/>
                <w:szCs w:val="24"/>
              </w:rPr>
            </w:pPr>
            <w:r>
              <w:rPr>
                <w:rFonts w:ascii="Times New Roman" w:eastAsia="宋体" w:hAnsi="Times New Roman" w:cs="Times New Roman" w:hint="eastAsia"/>
                <w:szCs w:val="24"/>
              </w:rPr>
              <w:t>符合性检查表</w:t>
            </w:r>
          </w:p>
        </w:tc>
      </w:tr>
      <w:tr w:rsidR="00AB03A9" w14:paraId="787140F6" w14:textId="77777777" w:rsidTr="0010431D">
        <w:tc>
          <w:tcPr>
            <w:tcW w:w="1389" w:type="dxa"/>
          </w:tcPr>
          <w:p w14:paraId="336CA4FE" w14:textId="77777777" w:rsidR="00AB03A9" w:rsidRDefault="00AB03A9" w:rsidP="0010431D">
            <w:pPr>
              <w:rPr>
                <w:rFonts w:ascii="Times New Roman" w:eastAsia="宋体" w:hAnsi="Times New Roman" w:cs="Times New Roman"/>
                <w:szCs w:val="24"/>
              </w:rPr>
            </w:pPr>
            <w:r>
              <w:rPr>
                <w:rFonts w:ascii="Times New Roman" w:eastAsia="宋体" w:hAnsi="Times New Roman" w:cs="Times New Roman"/>
                <w:szCs w:val="24"/>
              </w:rPr>
              <w:t>2</w:t>
            </w:r>
          </w:p>
        </w:tc>
        <w:tc>
          <w:tcPr>
            <w:tcW w:w="6907" w:type="dxa"/>
          </w:tcPr>
          <w:p w14:paraId="6A0261DD" w14:textId="77777777" w:rsidR="00AB03A9" w:rsidRDefault="00AB03A9" w:rsidP="0010431D">
            <w:pPr>
              <w:rPr>
                <w:rFonts w:ascii="Times New Roman" w:eastAsia="宋体" w:hAnsi="Times New Roman" w:cs="Times New Roman"/>
                <w:szCs w:val="24"/>
              </w:rPr>
            </w:pPr>
            <w:r>
              <w:rPr>
                <w:rFonts w:ascii="Times New Roman" w:eastAsia="宋体" w:hAnsi="Times New Roman" w:cs="Times New Roman" w:hint="eastAsia"/>
                <w:szCs w:val="24"/>
              </w:rPr>
              <w:t>将一个包或一个标段的内容拆开投标；</w:t>
            </w:r>
          </w:p>
        </w:tc>
      </w:tr>
      <w:tr w:rsidR="00AB03A9" w14:paraId="745DC542" w14:textId="77777777" w:rsidTr="0010431D">
        <w:tc>
          <w:tcPr>
            <w:tcW w:w="1389" w:type="dxa"/>
          </w:tcPr>
          <w:p w14:paraId="2BD609DD" w14:textId="77777777" w:rsidR="00AB03A9" w:rsidRDefault="00AB03A9" w:rsidP="0010431D">
            <w:pPr>
              <w:rPr>
                <w:rFonts w:ascii="Times New Roman" w:eastAsia="宋体" w:hAnsi="Times New Roman" w:cs="Times New Roman"/>
                <w:szCs w:val="24"/>
              </w:rPr>
            </w:pPr>
            <w:r>
              <w:rPr>
                <w:rFonts w:ascii="Times New Roman" w:eastAsia="宋体" w:hAnsi="Times New Roman" w:cs="Times New Roman"/>
                <w:szCs w:val="24"/>
              </w:rPr>
              <w:t>3</w:t>
            </w:r>
          </w:p>
        </w:tc>
        <w:tc>
          <w:tcPr>
            <w:tcW w:w="6907" w:type="dxa"/>
          </w:tcPr>
          <w:p w14:paraId="4D453DB9" w14:textId="77777777" w:rsidR="00AB03A9" w:rsidRDefault="00AB03A9" w:rsidP="0010431D">
            <w:pPr>
              <w:rPr>
                <w:rFonts w:ascii="Times New Roman" w:eastAsia="宋体" w:hAnsi="Times New Roman" w:cs="Times New Roman"/>
                <w:szCs w:val="24"/>
              </w:rPr>
            </w:pPr>
            <w:r>
              <w:rPr>
                <w:rFonts w:ascii="Times New Roman" w:eastAsia="宋体" w:hAnsi="Times New Roman" w:cs="Times New Roman" w:hint="eastAsia"/>
                <w:szCs w:val="24"/>
              </w:rPr>
              <w:t>招标文件未规定允许有替代方案时，对同一服务投标时，提供两套以上的投标方案；</w:t>
            </w:r>
          </w:p>
        </w:tc>
      </w:tr>
      <w:tr w:rsidR="00AB03A9" w14:paraId="7A7CB0A4" w14:textId="77777777" w:rsidTr="0010431D">
        <w:tc>
          <w:tcPr>
            <w:tcW w:w="1389" w:type="dxa"/>
          </w:tcPr>
          <w:p w14:paraId="4C657A20" w14:textId="77777777" w:rsidR="00AB03A9" w:rsidRDefault="00AB03A9" w:rsidP="0010431D">
            <w:pPr>
              <w:rPr>
                <w:rFonts w:ascii="Times New Roman" w:eastAsia="宋体" w:hAnsi="Times New Roman" w:cs="Times New Roman"/>
                <w:szCs w:val="24"/>
              </w:rPr>
            </w:pPr>
            <w:r>
              <w:rPr>
                <w:rFonts w:ascii="Times New Roman" w:eastAsia="宋体" w:hAnsi="Times New Roman" w:cs="Times New Roman"/>
                <w:szCs w:val="24"/>
              </w:rPr>
              <w:t>4</w:t>
            </w:r>
          </w:p>
        </w:tc>
        <w:tc>
          <w:tcPr>
            <w:tcW w:w="6907" w:type="dxa"/>
          </w:tcPr>
          <w:p w14:paraId="6C0AEEEB" w14:textId="1F52709B" w:rsidR="00AB03A9" w:rsidRDefault="00AB03A9" w:rsidP="00B24347">
            <w:pPr>
              <w:rPr>
                <w:rFonts w:ascii="Times New Roman" w:eastAsia="宋体" w:hAnsi="Times New Roman" w:cs="Times New Roman"/>
                <w:szCs w:val="24"/>
              </w:rPr>
            </w:pPr>
            <w:r>
              <w:rPr>
                <w:rFonts w:ascii="Times New Roman" w:eastAsia="宋体" w:hAnsi="Times New Roman" w:cs="Times New Roman" w:hint="eastAsia"/>
                <w:szCs w:val="24"/>
              </w:rPr>
              <w:t>投标总价或分项报价高于财政预算限额</w:t>
            </w:r>
            <w:r w:rsidR="00833A76">
              <w:rPr>
                <w:rFonts w:ascii="Times New Roman" w:eastAsia="宋体" w:hAnsi="Times New Roman" w:cs="Times New Roman" w:hint="eastAsia"/>
                <w:szCs w:val="24"/>
              </w:rPr>
              <w:t>的</w:t>
            </w:r>
            <w:r>
              <w:rPr>
                <w:rFonts w:ascii="Times New Roman" w:eastAsia="宋体" w:hAnsi="Times New Roman" w:cs="Times New Roman" w:hint="eastAsia"/>
                <w:szCs w:val="24"/>
              </w:rPr>
              <w:t>；</w:t>
            </w:r>
          </w:p>
        </w:tc>
      </w:tr>
      <w:tr w:rsidR="00AB03A9" w14:paraId="1D9C2FA8" w14:textId="77777777" w:rsidTr="0010431D">
        <w:tc>
          <w:tcPr>
            <w:tcW w:w="1389" w:type="dxa"/>
          </w:tcPr>
          <w:p w14:paraId="1C918CC6" w14:textId="77777777" w:rsidR="00AB03A9" w:rsidRDefault="00AB03A9" w:rsidP="0010431D">
            <w:pPr>
              <w:rPr>
                <w:rFonts w:ascii="Times New Roman" w:eastAsia="宋体" w:hAnsi="Times New Roman" w:cs="Times New Roman"/>
                <w:szCs w:val="24"/>
              </w:rPr>
            </w:pPr>
            <w:r>
              <w:rPr>
                <w:rFonts w:ascii="Times New Roman" w:eastAsia="宋体" w:hAnsi="Times New Roman" w:cs="Times New Roman"/>
                <w:szCs w:val="24"/>
              </w:rPr>
              <w:t>5</w:t>
            </w:r>
          </w:p>
        </w:tc>
        <w:tc>
          <w:tcPr>
            <w:tcW w:w="6907" w:type="dxa"/>
          </w:tcPr>
          <w:p w14:paraId="16D251E3" w14:textId="026F4B1F" w:rsidR="00AB03A9" w:rsidRDefault="003E02A5" w:rsidP="0010431D">
            <w:pPr>
              <w:rPr>
                <w:rFonts w:ascii="Times New Roman" w:eastAsia="宋体" w:hAnsi="Times New Roman" w:cs="Times New Roman"/>
                <w:szCs w:val="24"/>
              </w:rPr>
            </w:pPr>
            <w:r>
              <w:rPr>
                <w:rFonts w:ascii="Times New Roman" w:eastAsia="宋体" w:hAnsi="Times New Roman" w:cs="Times New Roman" w:hint="eastAsia"/>
                <w:szCs w:val="24"/>
              </w:rPr>
              <w:t>同一</w:t>
            </w:r>
            <w:r>
              <w:rPr>
                <w:rFonts w:ascii="Times New Roman" w:eastAsia="宋体" w:hAnsi="Times New Roman" w:cs="Times New Roman"/>
                <w:szCs w:val="24"/>
              </w:rPr>
              <w:t>包</w:t>
            </w:r>
            <w:r w:rsidR="00AB03A9">
              <w:rPr>
                <w:rFonts w:ascii="Times New Roman" w:eastAsia="宋体" w:hAnsi="Times New Roman" w:cs="Times New Roman" w:hint="eastAsia"/>
                <w:szCs w:val="24"/>
              </w:rPr>
              <w:t>目出现两个以上报价；</w:t>
            </w:r>
          </w:p>
        </w:tc>
      </w:tr>
      <w:tr w:rsidR="00AB03A9" w14:paraId="7D5A094D" w14:textId="77777777" w:rsidTr="0010431D">
        <w:tc>
          <w:tcPr>
            <w:tcW w:w="1389" w:type="dxa"/>
          </w:tcPr>
          <w:p w14:paraId="0BDD10BC" w14:textId="77777777" w:rsidR="00AB03A9" w:rsidRDefault="00AB03A9" w:rsidP="0010431D">
            <w:pPr>
              <w:rPr>
                <w:rFonts w:ascii="Times New Roman" w:eastAsia="宋体" w:hAnsi="Times New Roman" w:cs="Times New Roman"/>
                <w:szCs w:val="24"/>
              </w:rPr>
            </w:pPr>
            <w:r>
              <w:rPr>
                <w:rFonts w:ascii="Times New Roman" w:eastAsia="宋体" w:hAnsi="Times New Roman" w:cs="Times New Roman" w:hint="eastAsia"/>
                <w:szCs w:val="24"/>
              </w:rPr>
              <w:t>6</w:t>
            </w:r>
          </w:p>
        </w:tc>
        <w:tc>
          <w:tcPr>
            <w:tcW w:w="6907" w:type="dxa"/>
          </w:tcPr>
          <w:p w14:paraId="3AD7A176" w14:textId="18FB873D" w:rsidR="00AB03A9" w:rsidRDefault="00BE7AD8" w:rsidP="00BE7AD8">
            <w:pPr>
              <w:rPr>
                <w:rFonts w:ascii="Times New Roman" w:eastAsia="宋体" w:hAnsi="Times New Roman" w:cs="Times New Roman"/>
                <w:szCs w:val="24"/>
              </w:rPr>
            </w:pPr>
            <w:r w:rsidRPr="009A0FBA">
              <w:rPr>
                <w:rFonts w:ascii="Times New Roman" w:eastAsia="宋体" w:hAnsi="Times New Roman" w:cs="Times New Roman" w:hint="eastAsia"/>
                <w:szCs w:val="24"/>
                <w:highlight w:val="yellow"/>
              </w:rPr>
              <w:t>投标人的报价明显低于其他通过符合性审查投标人的报价，有可</w:t>
            </w:r>
            <w:r w:rsidR="009A0FBA">
              <w:rPr>
                <w:rFonts w:ascii="Times New Roman" w:eastAsia="宋体" w:hAnsi="Times New Roman" w:cs="Times New Roman" w:hint="eastAsia"/>
                <w:szCs w:val="24"/>
                <w:highlight w:val="yellow"/>
              </w:rPr>
              <w:t>能影响产品质量或者不能诚信履约的，且投标人不能证明其报价合理性</w:t>
            </w:r>
            <w:r w:rsidRPr="009A0FBA">
              <w:rPr>
                <w:rFonts w:ascii="Times New Roman" w:eastAsia="宋体" w:hAnsi="Times New Roman" w:cs="Times New Roman" w:hint="eastAsia"/>
                <w:szCs w:val="24"/>
                <w:highlight w:val="yellow"/>
              </w:rPr>
              <w:t>；</w:t>
            </w:r>
          </w:p>
        </w:tc>
      </w:tr>
      <w:tr w:rsidR="00AB03A9" w14:paraId="6BE8899C" w14:textId="77777777" w:rsidTr="0010431D">
        <w:tc>
          <w:tcPr>
            <w:tcW w:w="1389" w:type="dxa"/>
          </w:tcPr>
          <w:p w14:paraId="0223BC39" w14:textId="77777777" w:rsidR="00AB03A9" w:rsidRDefault="00AB03A9" w:rsidP="0010431D">
            <w:pPr>
              <w:rPr>
                <w:rFonts w:ascii="Times New Roman" w:eastAsia="宋体" w:hAnsi="Times New Roman" w:cs="Times New Roman"/>
                <w:szCs w:val="24"/>
              </w:rPr>
            </w:pPr>
            <w:r>
              <w:rPr>
                <w:rFonts w:ascii="Times New Roman" w:eastAsia="宋体" w:hAnsi="Times New Roman" w:cs="Times New Roman"/>
                <w:szCs w:val="24"/>
              </w:rPr>
              <w:t>7</w:t>
            </w:r>
          </w:p>
        </w:tc>
        <w:tc>
          <w:tcPr>
            <w:tcW w:w="6907" w:type="dxa"/>
          </w:tcPr>
          <w:p w14:paraId="2FF883E4" w14:textId="77777777" w:rsidR="00AB03A9" w:rsidRDefault="00AB03A9" w:rsidP="0010431D">
            <w:pPr>
              <w:rPr>
                <w:rFonts w:ascii="Times New Roman" w:eastAsia="宋体" w:hAnsi="Times New Roman" w:cs="Times New Roman"/>
                <w:szCs w:val="24"/>
              </w:rPr>
            </w:pPr>
            <w:r>
              <w:rPr>
                <w:rFonts w:ascii="Times New Roman" w:eastAsia="宋体" w:hAnsi="Times New Roman" w:cs="Times New Roman" w:hint="eastAsia"/>
                <w:szCs w:val="24"/>
              </w:rPr>
              <w:t>投标文件载明的招标项目服务期限不满足招标文件要求；</w:t>
            </w:r>
          </w:p>
        </w:tc>
      </w:tr>
      <w:tr w:rsidR="00AB03A9" w14:paraId="20E05982" w14:textId="77777777" w:rsidTr="0010431D">
        <w:tc>
          <w:tcPr>
            <w:tcW w:w="1389" w:type="dxa"/>
          </w:tcPr>
          <w:p w14:paraId="52F416F6" w14:textId="77777777" w:rsidR="00AB03A9" w:rsidRDefault="00AB03A9" w:rsidP="0010431D">
            <w:pPr>
              <w:rPr>
                <w:rFonts w:ascii="Times New Roman" w:eastAsia="宋体" w:hAnsi="Times New Roman" w:cs="Times New Roman"/>
                <w:szCs w:val="24"/>
              </w:rPr>
            </w:pPr>
            <w:r>
              <w:rPr>
                <w:rFonts w:ascii="Times New Roman" w:eastAsia="宋体" w:hAnsi="Times New Roman" w:cs="Times New Roman"/>
                <w:szCs w:val="24"/>
              </w:rPr>
              <w:t>8</w:t>
            </w:r>
          </w:p>
        </w:tc>
        <w:tc>
          <w:tcPr>
            <w:tcW w:w="6907" w:type="dxa"/>
          </w:tcPr>
          <w:p w14:paraId="7921CDC8" w14:textId="77777777" w:rsidR="00AB03A9" w:rsidRDefault="00AB03A9" w:rsidP="0010431D">
            <w:pPr>
              <w:rPr>
                <w:rFonts w:ascii="Times New Roman" w:eastAsia="宋体" w:hAnsi="Times New Roman" w:cs="Times New Roman"/>
                <w:szCs w:val="24"/>
              </w:rPr>
            </w:pPr>
            <w:r>
              <w:rPr>
                <w:rFonts w:ascii="Times New Roman" w:eastAsia="宋体" w:hAnsi="Times New Roman" w:cs="Times New Roman" w:hint="eastAsia"/>
                <w:szCs w:val="24"/>
              </w:rPr>
              <w:t>所投投标方案、服务内容在质量、技术、方案等方面没有实质性满足招标</w:t>
            </w:r>
            <w:r>
              <w:rPr>
                <w:rFonts w:ascii="Times New Roman" w:eastAsia="宋体" w:hAnsi="Times New Roman" w:cs="Times New Roman" w:hint="eastAsia"/>
                <w:szCs w:val="24"/>
              </w:rPr>
              <w:lastRenderedPageBreak/>
              <w:t>文件要求的（是否实质性满足招标文件要求，由评标委员会来做出评判）；</w:t>
            </w:r>
          </w:p>
        </w:tc>
      </w:tr>
      <w:tr w:rsidR="00AB03A9" w14:paraId="288256C8" w14:textId="77777777" w:rsidTr="0010431D">
        <w:tc>
          <w:tcPr>
            <w:tcW w:w="1389" w:type="dxa"/>
          </w:tcPr>
          <w:p w14:paraId="59D6A0C6" w14:textId="77777777" w:rsidR="00AB03A9" w:rsidRDefault="00AB03A9" w:rsidP="0010431D">
            <w:pPr>
              <w:rPr>
                <w:rFonts w:ascii="Times New Roman" w:eastAsia="宋体" w:hAnsi="Times New Roman" w:cs="Times New Roman"/>
                <w:szCs w:val="24"/>
              </w:rPr>
            </w:pPr>
            <w:r>
              <w:rPr>
                <w:rFonts w:ascii="Times New Roman" w:eastAsia="宋体" w:hAnsi="Times New Roman" w:cs="Times New Roman"/>
                <w:szCs w:val="24"/>
              </w:rPr>
              <w:lastRenderedPageBreak/>
              <w:t>9</w:t>
            </w:r>
          </w:p>
        </w:tc>
        <w:tc>
          <w:tcPr>
            <w:tcW w:w="6907" w:type="dxa"/>
          </w:tcPr>
          <w:p w14:paraId="19E2AFE3" w14:textId="77777777" w:rsidR="00AB03A9" w:rsidRDefault="00AB03A9" w:rsidP="0010431D">
            <w:pPr>
              <w:rPr>
                <w:rFonts w:ascii="Times New Roman" w:eastAsia="宋体" w:hAnsi="Times New Roman" w:cs="Times New Roman"/>
                <w:szCs w:val="24"/>
              </w:rPr>
            </w:pPr>
            <w:r>
              <w:rPr>
                <w:rFonts w:ascii="Times New Roman" w:eastAsia="宋体" w:hAnsi="Times New Roman" w:cs="Times New Roman" w:hint="eastAsia"/>
                <w:szCs w:val="24"/>
              </w:rPr>
              <w:t>未按招标文件所提供的样式填写投标函，或未按招标文件对投标文件组成的要求提供投标文件的（投标文件组成不完整）；</w:t>
            </w:r>
          </w:p>
        </w:tc>
      </w:tr>
      <w:tr w:rsidR="00AB03A9" w14:paraId="05017A59" w14:textId="77777777" w:rsidTr="0010431D">
        <w:tc>
          <w:tcPr>
            <w:tcW w:w="1389" w:type="dxa"/>
          </w:tcPr>
          <w:p w14:paraId="2B47FCCA" w14:textId="77777777" w:rsidR="00AB03A9" w:rsidRDefault="00AB03A9" w:rsidP="0010431D">
            <w:pPr>
              <w:rPr>
                <w:rFonts w:ascii="Times New Roman" w:eastAsia="宋体" w:hAnsi="Times New Roman" w:cs="Times New Roman"/>
                <w:szCs w:val="24"/>
              </w:rPr>
            </w:pPr>
            <w:r>
              <w:rPr>
                <w:rFonts w:ascii="Times New Roman" w:eastAsia="宋体" w:hAnsi="Times New Roman" w:cs="Times New Roman"/>
                <w:szCs w:val="24"/>
              </w:rPr>
              <w:t>10</w:t>
            </w:r>
          </w:p>
        </w:tc>
        <w:tc>
          <w:tcPr>
            <w:tcW w:w="6907" w:type="dxa"/>
          </w:tcPr>
          <w:p w14:paraId="03B9ABD3" w14:textId="77777777" w:rsidR="00AB03A9" w:rsidRDefault="00AB03A9" w:rsidP="0010431D">
            <w:pPr>
              <w:rPr>
                <w:rFonts w:ascii="Times New Roman" w:eastAsia="宋体" w:hAnsi="Times New Roman" w:cs="Times New Roman"/>
                <w:szCs w:val="24"/>
              </w:rPr>
            </w:pPr>
            <w:r>
              <w:rPr>
                <w:rFonts w:ascii="Times New Roman" w:eastAsia="宋体" w:hAnsi="Times New Roman" w:cs="Times New Roman" w:hint="eastAsia"/>
                <w:szCs w:val="24"/>
              </w:rPr>
              <w:t>投标报价有严重缺漏项目或对招标文件规定的服务清单项目及数量进行修改；</w:t>
            </w:r>
          </w:p>
        </w:tc>
      </w:tr>
      <w:tr w:rsidR="00AB03A9" w14:paraId="6F73C22F" w14:textId="77777777" w:rsidTr="0010431D">
        <w:tc>
          <w:tcPr>
            <w:tcW w:w="1389" w:type="dxa"/>
          </w:tcPr>
          <w:p w14:paraId="24BF60C1" w14:textId="77777777" w:rsidR="00AB03A9" w:rsidRDefault="00AB03A9" w:rsidP="0010431D">
            <w:pPr>
              <w:rPr>
                <w:rFonts w:ascii="Times New Roman" w:eastAsia="宋体" w:hAnsi="Times New Roman" w:cs="Times New Roman"/>
                <w:szCs w:val="24"/>
              </w:rPr>
            </w:pPr>
            <w:r>
              <w:rPr>
                <w:rFonts w:ascii="Times New Roman" w:eastAsia="宋体" w:hAnsi="Times New Roman" w:cs="Times New Roman" w:hint="eastAsia"/>
                <w:szCs w:val="24"/>
              </w:rPr>
              <w:t>1</w:t>
            </w:r>
            <w:r>
              <w:rPr>
                <w:rFonts w:ascii="Times New Roman" w:eastAsia="宋体" w:hAnsi="Times New Roman" w:cs="Times New Roman"/>
                <w:szCs w:val="24"/>
              </w:rPr>
              <w:t>1</w:t>
            </w:r>
          </w:p>
        </w:tc>
        <w:tc>
          <w:tcPr>
            <w:tcW w:w="6907" w:type="dxa"/>
          </w:tcPr>
          <w:p w14:paraId="5CEF9D56" w14:textId="77777777" w:rsidR="00AB03A9" w:rsidRDefault="00AB03A9" w:rsidP="0010431D">
            <w:pPr>
              <w:rPr>
                <w:rFonts w:ascii="Times New Roman" w:eastAsia="宋体" w:hAnsi="Times New Roman" w:cs="Times New Roman"/>
                <w:szCs w:val="24"/>
              </w:rPr>
            </w:pPr>
            <w:r>
              <w:rPr>
                <w:rFonts w:ascii="Times New Roman" w:eastAsia="宋体" w:hAnsi="Times New Roman" w:cs="Times New Roman" w:hint="eastAsia"/>
                <w:szCs w:val="24"/>
              </w:rPr>
              <w:t>法律、法规规定的其他情形。</w:t>
            </w:r>
          </w:p>
        </w:tc>
      </w:tr>
    </w:tbl>
    <w:p w14:paraId="46ED6C07" w14:textId="77777777" w:rsidR="00AB03A9" w:rsidRDefault="00AB03A9" w:rsidP="00AB03A9">
      <w:pPr>
        <w:rPr>
          <w:rFonts w:ascii="Times New Roman" w:eastAsia="宋体" w:hAnsi="Times New Roman" w:cs="Times New Roman"/>
          <w:szCs w:val="24"/>
        </w:rPr>
      </w:pPr>
    </w:p>
    <w:p w14:paraId="1D561233" w14:textId="77777777" w:rsidR="00AB03A9" w:rsidRDefault="00AB03A9" w:rsidP="00AB03A9">
      <w:pPr>
        <w:rPr>
          <w:rFonts w:ascii="Times New Roman" w:eastAsia="宋体" w:hAnsi="Times New Roman" w:cs="Times New Roman"/>
          <w:szCs w:val="24"/>
        </w:rPr>
      </w:pPr>
    </w:p>
    <w:p w14:paraId="0A04F736" w14:textId="77777777" w:rsidR="001F1AB3" w:rsidRDefault="001F1AB3" w:rsidP="001F1AB3">
      <w:pPr>
        <w:keepNext/>
        <w:keepLines/>
        <w:adjustRightInd w:val="0"/>
        <w:spacing w:before="260" w:after="260"/>
        <w:jc w:val="center"/>
        <w:textAlignment w:val="baseline"/>
        <w:outlineLvl w:val="1"/>
        <w:rPr>
          <w:rFonts w:ascii="宋体" w:eastAsia="宋体" w:hAnsi="宋体" w:cs="Times New Roman"/>
          <w:b/>
          <w:bCs/>
          <w:kern w:val="0"/>
          <w:sz w:val="36"/>
          <w:szCs w:val="20"/>
        </w:rPr>
      </w:pPr>
      <w:r>
        <w:rPr>
          <w:rFonts w:ascii="宋体" w:eastAsia="宋体" w:hAnsi="宋体" w:cs="Times New Roman"/>
          <w:b/>
          <w:bCs/>
          <w:kern w:val="0"/>
          <w:sz w:val="36"/>
          <w:szCs w:val="20"/>
        </w:rPr>
        <w:t>评标信息</w:t>
      </w:r>
    </w:p>
    <w:p w14:paraId="2099E4D7" w14:textId="61993342" w:rsidR="00CD1514" w:rsidRPr="00CD1514" w:rsidRDefault="00CD1514" w:rsidP="001F1AB3">
      <w:pPr>
        <w:rPr>
          <w:rFonts w:ascii="Times New Roman" w:eastAsia="宋体" w:hAnsi="Times New Roman"/>
          <w:b/>
          <w:color w:val="FF0000"/>
          <w:szCs w:val="24"/>
        </w:rPr>
      </w:pPr>
      <w:r w:rsidRPr="00CD1514">
        <w:rPr>
          <w:rFonts w:ascii="Times New Roman" w:eastAsia="宋体" w:hAnsi="Times New Roman" w:hint="eastAsia"/>
          <w:b/>
          <w:color w:val="FF0000"/>
          <w:szCs w:val="24"/>
        </w:rPr>
        <w:t>本项目分</w:t>
      </w:r>
      <w:r w:rsidRPr="00CD1514">
        <w:rPr>
          <w:rFonts w:ascii="Times New Roman" w:eastAsia="宋体" w:hAnsi="Times New Roman"/>
          <w:b/>
          <w:color w:val="FF0000"/>
          <w:szCs w:val="24"/>
        </w:rPr>
        <w:t>A</w:t>
      </w:r>
      <w:r w:rsidRPr="00CD1514">
        <w:rPr>
          <w:rFonts w:ascii="Times New Roman" w:eastAsia="宋体" w:hAnsi="Times New Roman"/>
          <w:b/>
          <w:color w:val="FF0000"/>
          <w:szCs w:val="24"/>
        </w:rPr>
        <w:t>、</w:t>
      </w:r>
      <w:r w:rsidRPr="00CD1514">
        <w:rPr>
          <w:rFonts w:ascii="Times New Roman" w:eastAsia="宋体" w:hAnsi="Times New Roman"/>
          <w:b/>
          <w:color w:val="FF0000"/>
          <w:szCs w:val="24"/>
        </w:rPr>
        <w:t>B</w:t>
      </w:r>
      <w:r w:rsidRPr="00CD1514">
        <w:rPr>
          <w:rFonts w:ascii="Times New Roman" w:eastAsia="宋体" w:hAnsi="Times New Roman"/>
          <w:b/>
          <w:color w:val="FF0000"/>
          <w:szCs w:val="24"/>
        </w:rPr>
        <w:t>包，投标人可以选择只投一个包，也可以同时投</w:t>
      </w:r>
      <w:r w:rsidR="003A69C3">
        <w:rPr>
          <w:rFonts w:ascii="Times New Roman" w:eastAsia="宋体" w:hAnsi="Times New Roman" w:hint="eastAsia"/>
          <w:b/>
          <w:color w:val="FF0000"/>
          <w:szCs w:val="24"/>
        </w:rPr>
        <w:t>两</w:t>
      </w:r>
      <w:r w:rsidRPr="00CD1514">
        <w:rPr>
          <w:rFonts w:ascii="Times New Roman" w:eastAsia="宋体" w:hAnsi="Times New Roman"/>
          <w:b/>
          <w:color w:val="FF0000"/>
          <w:szCs w:val="24"/>
        </w:rPr>
        <w:t>个包，但必须根据采购清单分开报价（折扣率）。</w:t>
      </w:r>
      <w:r w:rsidR="00D21956" w:rsidRPr="00D21956">
        <w:rPr>
          <w:rFonts w:ascii="Times New Roman" w:eastAsia="宋体" w:hAnsi="Times New Roman"/>
          <w:b/>
          <w:color w:val="FF0000"/>
          <w:szCs w:val="24"/>
        </w:rPr>
        <w:t>A</w:t>
      </w:r>
      <w:r w:rsidR="00D21956" w:rsidRPr="00D21956">
        <w:rPr>
          <w:rFonts w:ascii="Times New Roman" w:eastAsia="宋体" w:hAnsi="Times New Roman"/>
          <w:b/>
          <w:color w:val="FF0000"/>
          <w:szCs w:val="24"/>
        </w:rPr>
        <w:t>包、</w:t>
      </w:r>
      <w:r w:rsidR="00D21956" w:rsidRPr="00D21956">
        <w:rPr>
          <w:rFonts w:ascii="Times New Roman" w:eastAsia="宋体" w:hAnsi="Times New Roman"/>
          <w:b/>
          <w:color w:val="FF0000"/>
          <w:szCs w:val="24"/>
        </w:rPr>
        <w:t>B</w:t>
      </w:r>
      <w:r w:rsidR="00D21956" w:rsidRPr="00D21956">
        <w:rPr>
          <w:rFonts w:ascii="Times New Roman" w:eastAsia="宋体" w:hAnsi="Times New Roman"/>
          <w:b/>
          <w:color w:val="FF0000"/>
          <w:szCs w:val="24"/>
        </w:rPr>
        <w:t>包</w:t>
      </w:r>
      <w:r w:rsidRPr="00CD1514">
        <w:rPr>
          <w:rFonts w:ascii="Times New Roman" w:eastAsia="宋体" w:hAnsi="Times New Roman"/>
          <w:b/>
          <w:color w:val="FF0000"/>
          <w:szCs w:val="24"/>
        </w:rPr>
        <w:t>分别评分，各选出一名中标供应商。每个包综合评分第二名的供应商作为候补供应商。</w:t>
      </w:r>
    </w:p>
    <w:p w14:paraId="4AECD709" w14:textId="77777777" w:rsidR="00CD1514" w:rsidRDefault="00CD1514" w:rsidP="001F1AB3">
      <w:pPr>
        <w:rPr>
          <w:rFonts w:ascii="Times New Roman" w:eastAsia="宋体" w:hAnsi="Times New Roman"/>
          <w:szCs w:val="24"/>
        </w:rPr>
      </w:pPr>
    </w:p>
    <w:p w14:paraId="7B8C8D6F" w14:textId="4670FC65" w:rsidR="001F1AB3" w:rsidRDefault="001F1AB3" w:rsidP="001F1AB3">
      <w:pPr>
        <w:rPr>
          <w:rFonts w:ascii="Times New Roman" w:eastAsia="宋体" w:hAnsi="Times New Roman"/>
          <w:szCs w:val="24"/>
        </w:rPr>
      </w:pPr>
      <w:r>
        <w:rPr>
          <w:rFonts w:ascii="Times New Roman" w:eastAsia="宋体" w:hAnsi="Times New Roman" w:hint="eastAsia"/>
          <w:szCs w:val="24"/>
        </w:rPr>
        <w:t>评标方法：综合评分法</w:t>
      </w:r>
      <w:r w:rsidR="00A94CC3">
        <w:rPr>
          <w:rFonts w:ascii="Times New Roman" w:eastAsia="宋体" w:hAnsi="Times New Roman" w:hint="eastAsia"/>
          <w:szCs w:val="24"/>
        </w:rPr>
        <w:t xml:space="preserve">           </w:t>
      </w:r>
    </w:p>
    <w:p w14:paraId="05D0D887" w14:textId="042F8422" w:rsidR="00A94CC3" w:rsidRPr="00A94CC3" w:rsidRDefault="00A94CC3" w:rsidP="00A94CC3">
      <w:pPr>
        <w:ind w:firstLineChars="200" w:firstLine="420"/>
        <w:rPr>
          <w:rFonts w:ascii="Times New Roman" w:eastAsia="宋体" w:hAnsi="Times New Roman"/>
          <w:szCs w:val="24"/>
        </w:rPr>
      </w:pPr>
      <w:r w:rsidRPr="00A94CC3">
        <w:rPr>
          <w:rFonts w:ascii="Times New Roman" w:eastAsia="宋体" w:hAnsi="Times New Roman" w:hint="eastAsia"/>
          <w:szCs w:val="24"/>
        </w:rPr>
        <w:t>综合评分法，是指在最大限度满足招标文件实质性要求前提下，按照招标文件规定的各项因素进行量化打分，以评标总得分最高的投标供应商作为中标候选供应商或中标供应商的评标方法。</w:t>
      </w:r>
    </w:p>
    <w:p w14:paraId="380F6F36" w14:textId="77777777" w:rsidR="00A94CC3" w:rsidRPr="00A94CC3" w:rsidRDefault="00A94CC3" w:rsidP="00A94CC3">
      <w:pPr>
        <w:ind w:firstLineChars="200" w:firstLine="420"/>
        <w:rPr>
          <w:rFonts w:ascii="Times New Roman" w:eastAsia="宋体" w:hAnsi="Times New Roman"/>
          <w:szCs w:val="24"/>
        </w:rPr>
      </w:pPr>
      <w:r w:rsidRPr="00A94CC3">
        <w:rPr>
          <w:rFonts w:ascii="Times New Roman" w:eastAsia="宋体" w:hAnsi="Times New Roman" w:hint="eastAsia"/>
          <w:szCs w:val="24"/>
        </w:rPr>
        <w:t>价格分采用低价优先法计算，即满足招标文件要求且投标价格最低的投标报价为评标基准价，其价格分为满分。其他投标人的价格分按照下列公式计算：</w:t>
      </w:r>
    </w:p>
    <w:p w14:paraId="432A3EFD" w14:textId="77777777" w:rsidR="00A94CC3" w:rsidRPr="00A94CC3" w:rsidRDefault="00A94CC3" w:rsidP="00A94CC3">
      <w:pPr>
        <w:ind w:firstLineChars="200" w:firstLine="420"/>
        <w:rPr>
          <w:rFonts w:ascii="Times New Roman" w:eastAsia="宋体" w:hAnsi="Times New Roman"/>
          <w:szCs w:val="24"/>
        </w:rPr>
      </w:pPr>
      <w:r w:rsidRPr="00A94CC3">
        <w:rPr>
          <w:rFonts w:ascii="Times New Roman" w:eastAsia="宋体" w:hAnsi="Times New Roman" w:hint="eastAsia"/>
          <w:szCs w:val="24"/>
        </w:rPr>
        <w:t>价格分</w:t>
      </w:r>
      <w:r w:rsidRPr="00A94CC3">
        <w:rPr>
          <w:rFonts w:ascii="Times New Roman" w:eastAsia="宋体" w:hAnsi="Times New Roman"/>
          <w:szCs w:val="24"/>
        </w:rPr>
        <w:t xml:space="preserve"> = (</w:t>
      </w:r>
      <w:r w:rsidRPr="00A94CC3">
        <w:rPr>
          <w:rFonts w:ascii="Times New Roman" w:eastAsia="宋体" w:hAnsi="Times New Roman"/>
          <w:szCs w:val="24"/>
        </w:rPr>
        <w:t>评标基准价／投标报价</w:t>
      </w:r>
      <w:r w:rsidRPr="00A94CC3">
        <w:rPr>
          <w:rFonts w:ascii="Times New Roman" w:eastAsia="宋体" w:hAnsi="Times New Roman"/>
          <w:szCs w:val="24"/>
        </w:rPr>
        <w:t>)×100</w:t>
      </w:r>
    </w:p>
    <w:p w14:paraId="46BF379E" w14:textId="77777777" w:rsidR="00A94CC3" w:rsidRPr="00A94CC3" w:rsidRDefault="00A94CC3" w:rsidP="00A94CC3">
      <w:pPr>
        <w:ind w:firstLineChars="200" w:firstLine="420"/>
        <w:rPr>
          <w:rFonts w:ascii="Times New Roman" w:eastAsia="宋体" w:hAnsi="Times New Roman"/>
          <w:szCs w:val="24"/>
        </w:rPr>
      </w:pPr>
      <w:r w:rsidRPr="00A94CC3">
        <w:rPr>
          <w:rFonts w:ascii="Times New Roman" w:eastAsia="宋体" w:hAnsi="Times New Roman" w:hint="eastAsia"/>
          <w:szCs w:val="24"/>
        </w:rPr>
        <w:t>评标总得分＝</w:t>
      </w:r>
      <w:r w:rsidRPr="00A94CC3">
        <w:rPr>
          <w:rFonts w:ascii="Times New Roman" w:eastAsia="宋体" w:hAnsi="Times New Roman"/>
          <w:szCs w:val="24"/>
        </w:rPr>
        <w:t>F1×A1</w:t>
      </w:r>
      <w:r w:rsidRPr="00A94CC3">
        <w:rPr>
          <w:rFonts w:ascii="Times New Roman" w:eastAsia="宋体" w:hAnsi="Times New Roman"/>
          <w:szCs w:val="24"/>
        </w:rPr>
        <w:t>＋</w:t>
      </w:r>
      <w:r w:rsidRPr="00A94CC3">
        <w:rPr>
          <w:rFonts w:ascii="Times New Roman" w:eastAsia="宋体" w:hAnsi="Times New Roman"/>
          <w:szCs w:val="24"/>
        </w:rPr>
        <w:t>F2×A2</w:t>
      </w:r>
      <w:r w:rsidRPr="00A94CC3">
        <w:rPr>
          <w:rFonts w:ascii="Times New Roman" w:eastAsia="宋体" w:hAnsi="Times New Roman"/>
          <w:szCs w:val="24"/>
        </w:rPr>
        <w:t>＋</w:t>
      </w:r>
      <w:r w:rsidRPr="00A94CC3">
        <w:rPr>
          <w:rFonts w:ascii="Times New Roman" w:eastAsia="宋体" w:hAnsi="Times New Roman"/>
          <w:szCs w:val="24"/>
        </w:rPr>
        <w:t>……</w:t>
      </w:r>
      <w:r w:rsidRPr="00A94CC3">
        <w:rPr>
          <w:rFonts w:ascii="Times New Roman" w:eastAsia="宋体" w:hAnsi="Times New Roman"/>
          <w:szCs w:val="24"/>
        </w:rPr>
        <w:t>＋</w:t>
      </w:r>
      <w:r w:rsidRPr="00A94CC3">
        <w:rPr>
          <w:rFonts w:ascii="Times New Roman" w:eastAsia="宋体" w:hAnsi="Times New Roman"/>
          <w:szCs w:val="24"/>
        </w:rPr>
        <w:t>Fn×An</w:t>
      </w:r>
    </w:p>
    <w:p w14:paraId="30C57BB8" w14:textId="77777777" w:rsidR="00A94CC3" w:rsidRPr="00A94CC3" w:rsidRDefault="00A94CC3" w:rsidP="00A94CC3">
      <w:pPr>
        <w:ind w:firstLineChars="200" w:firstLine="420"/>
        <w:rPr>
          <w:rFonts w:ascii="Times New Roman" w:eastAsia="宋体" w:hAnsi="Times New Roman"/>
          <w:szCs w:val="24"/>
        </w:rPr>
      </w:pPr>
      <w:r w:rsidRPr="00A94CC3">
        <w:rPr>
          <w:rFonts w:ascii="Times New Roman" w:eastAsia="宋体" w:hAnsi="Times New Roman"/>
          <w:szCs w:val="24"/>
        </w:rPr>
        <w:t>F1</w:t>
      </w:r>
      <w:r w:rsidRPr="00A94CC3">
        <w:rPr>
          <w:rFonts w:ascii="Times New Roman" w:eastAsia="宋体" w:hAnsi="Times New Roman"/>
          <w:szCs w:val="24"/>
        </w:rPr>
        <w:t>、</w:t>
      </w:r>
      <w:r w:rsidRPr="00A94CC3">
        <w:rPr>
          <w:rFonts w:ascii="Times New Roman" w:eastAsia="宋体" w:hAnsi="Times New Roman"/>
          <w:szCs w:val="24"/>
        </w:rPr>
        <w:t>F2……Fn</w:t>
      </w:r>
      <w:r w:rsidRPr="00A94CC3">
        <w:rPr>
          <w:rFonts w:ascii="Times New Roman" w:eastAsia="宋体" w:hAnsi="Times New Roman"/>
          <w:szCs w:val="24"/>
        </w:rPr>
        <w:t>分别为各项评审因素的得分；</w:t>
      </w:r>
    </w:p>
    <w:p w14:paraId="23281B16" w14:textId="77777777" w:rsidR="00A94CC3" w:rsidRPr="00A94CC3" w:rsidRDefault="00A94CC3" w:rsidP="00A94CC3">
      <w:pPr>
        <w:ind w:firstLineChars="200" w:firstLine="420"/>
        <w:rPr>
          <w:rFonts w:ascii="Times New Roman" w:eastAsia="宋体" w:hAnsi="Times New Roman"/>
          <w:szCs w:val="24"/>
        </w:rPr>
      </w:pPr>
      <w:r w:rsidRPr="00A94CC3">
        <w:rPr>
          <w:rFonts w:ascii="Times New Roman" w:eastAsia="宋体" w:hAnsi="Times New Roman"/>
          <w:szCs w:val="24"/>
        </w:rPr>
        <w:t>A1</w:t>
      </w:r>
      <w:r w:rsidRPr="00A94CC3">
        <w:rPr>
          <w:rFonts w:ascii="Times New Roman" w:eastAsia="宋体" w:hAnsi="Times New Roman"/>
          <w:szCs w:val="24"/>
        </w:rPr>
        <w:t>、</w:t>
      </w:r>
      <w:r w:rsidRPr="00A94CC3">
        <w:rPr>
          <w:rFonts w:ascii="Times New Roman" w:eastAsia="宋体" w:hAnsi="Times New Roman"/>
          <w:szCs w:val="24"/>
        </w:rPr>
        <w:t>A2</w:t>
      </w:r>
      <w:r w:rsidRPr="00A94CC3">
        <w:rPr>
          <w:rFonts w:ascii="Times New Roman" w:eastAsia="宋体" w:hAnsi="Times New Roman"/>
          <w:szCs w:val="24"/>
        </w:rPr>
        <w:t>、</w:t>
      </w:r>
      <w:r w:rsidRPr="00A94CC3">
        <w:rPr>
          <w:rFonts w:ascii="Times New Roman" w:eastAsia="宋体" w:hAnsi="Times New Roman"/>
          <w:szCs w:val="24"/>
        </w:rPr>
        <w:t xml:space="preserve">……An </w:t>
      </w:r>
      <w:r w:rsidRPr="00A94CC3">
        <w:rPr>
          <w:rFonts w:ascii="Times New Roman" w:eastAsia="宋体" w:hAnsi="Times New Roman"/>
          <w:szCs w:val="24"/>
        </w:rPr>
        <w:t>分别为各项评审因素所占的权重</w:t>
      </w:r>
      <w:r w:rsidRPr="00A94CC3">
        <w:rPr>
          <w:rFonts w:ascii="Times New Roman" w:eastAsia="宋体" w:hAnsi="Times New Roman"/>
          <w:szCs w:val="24"/>
        </w:rPr>
        <w:t>(A1</w:t>
      </w:r>
      <w:r w:rsidRPr="00A94CC3">
        <w:rPr>
          <w:rFonts w:ascii="Times New Roman" w:eastAsia="宋体" w:hAnsi="Times New Roman"/>
          <w:szCs w:val="24"/>
        </w:rPr>
        <w:t>＋</w:t>
      </w:r>
      <w:r w:rsidRPr="00A94CC3">
        <w:rPr>
          <w:rFonts w:ascii="Times New Roman" w:eastAsia="宋体" w:hAnsi="Times New Roman"/>
          <w:szCs w:val="24"/>
        </w:rPr>
        <w:t>A2</w:t>
      </w:r>
      <w:r w:rsidRPr="00A94CC3">
        <w:rPr>
          <w:rFonts w:ascii="Times New Roman" w:eastAsia="宋体" w:hAnsi="Times New Roman"/>
          <w:szCs w:val="24"/>
        </w:rPr>
        <w:t>＋</w:t>
      </w:r>
      <w:r w:rsidRPr="00A94CC3">
        <w:rPr>
          <w:rFonts w:ascii="Times New Roman" w:eastAsia="宋体" w:hAnsi="Times New Roman"/>
          <w:szCs w:val="24"/>
        </w:rPr>
        <w:t>……</w:t>
      </w:r>
      <w:r w:rsidRPr="00A94CC3">
        <w:rPr>
          <w:rFonts w:ascii="Times New Roman" w:eastAsia="宋体" w:hAnsi="Times New Roman"/>
          <w:szCs w:val="24"/>
        </w:rPr>
        <w:t>＋</w:t>
      </w:r>
      <w:r w:rsidRPr="00A94CC3">
        <w:rPr>
          <w:rFonts w:ascii="Times New Roman" w:eastAsia="宋体" w:hAnsi="Times New Roman"/>
          <w:szCs w:val="24"/>
        </w:rPr>
        <w:t>An</w:t>
      </w:r>
      <w:r w:rsidRPr="00A94CC3">
        <w:rPr>
          <w:rFonts w:ascii="Times New Roman" w:eastAsia="宋体" w:hAnsi="Times New Roman"/>
          <w:szCs w:val="24"/>
        </w:rPr>
        <w:t>＝</w:t>
      </w:r>
      <w:r w:rsidRPr="00A94CC3">
        <w:rPr>
          <w:rFonts w:ascii="Times New Roman" w:eastAsia="宋体" w:hAnsi="Times New Roman"/>
          <w:szCs w:val="24"/>
        </w:rPr>
        <w:t>1)</w:t>
      </w:r>
      <w:r w:rsidRPr="00A94CC3">
        <w:rPr>
          <w:rFonts w:ascii="Times New Roman" w:eastAsia="宋体" w:hAnsi="Times New Roman"/>
          <w:szCs w:val="24"/>
        </w:rPr>
        <w:t>。</w:t>
      </w:r>
    </w:p>
    <w:p w14:paraId="0EDB637C" w14:textId="0B373910" w:rsidR="002217B3" w:rsidRPr="00091DF3" w:rsidRDefault="00A94CC3" w:rsidP="00091DF3">
      <w:pPr>
        <w:ind w:firstLineChars="200" w:firstLine="420"/>
        <w:rPr>
          <w:rFonts w:ascii="宋体" w:eastAsia="宋体" w:hAnsi="宋体"/>
        </w:rPr>
      </w:pPr>
      <w:r w:rsidRPr="00A94CC3">
        <w:rPr>
          <w:rFonts w:ascii="Times New Roman" w:eastAsia="宋体" w:hAnsi="Times New Roman" w:hint="eastAsia"/>
          <w:szCs w:val="24"/>
        </w:rPr>
        <w:t>主观评分的评审因素的得分是所有评委打分的算数平均值（不得扣除最高分和最低分）。</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8"/>
        <w:gridCol w:w="695"/>
        <w:gridCol w:w="10"/>
        <w:gridCol w:w="1967"/>
        <w:gridCol w:w="851"/>
        <w:gridCol w:w="1276"/>
        <w:gridCol w:w="3997"/>
      </w:tblGrid>
      <w:tr w:rsidR="002217B3" w:rsidRPr="002217B3" w14:paraId="67FD3107" w14:textId="77777777" w:rsidTr="002217B3">
        <w:trPr>
          <w:jc w:val="center"/>
        </w:trPr>
        <w:tc>
          <w:tcPr>
            <w:tcW w:w="838" w:type="dxa"/>
            <w:tcBorders>
              <w:top w:val="single" w:sz="4" w:space="0" w:color="auto"/>
              <w:left w:val="single" w:sz="4" w:space="0" w:color="auto"/>
              <w:bottom w:val="single" w:sz="4" w:space="0" w:color="auto"/>
              <w:right w:val="single" w:sz="4" w:space="0" w:color="auto"/>
            </w:tcBorders>
          </w:tcPr>
          <w:p w14:paraId="65C2C5CB" w14:textId="77777777" w:rsidR="002217B3" w:rsidRPr="002217B3" w:rsidRDefault="002217B3" w:rsidP="006B60DC">
            <w:pPr>
              <w:jc w:val="center"/>
              <w:rPr>
                <w:rFonts w:ascii="Times New Roman" w:eastAsia="宋体" w:hAnsi="Times New Roman" w:cs="Times New Roman"/>
                <w:szCs w:val="21"/>
              </w:rPr>
            </w:pPr>
            <w:r w:rsidRPr="002217B3">
              <w:rPr>
                <w:rFonts w:ascii="Times New Roman" w:eastAsia="宋体" w:hAnsi="Times New Roman" w:cs="Times New Roman"/>
                <w:szCs w:val="21"/>
              </w:rPr>
              <w:t>序号</w:t>
            </w:r>
          </w:p>
        </w:tc>
        <w:tc>
          <w:tcPr>
            <w:tcW w:w="4799" w:type="dxa"/>
            <w:gridSpan w:val="5"/>
            <w:tcBorders>
              <w:top w:val="single" w:sz="4" w:space="0" w:color="auto"/>
              <w:left w:val="single" w:sz="4" w:space="0" w:color="auto"/>
              <w:bottom w:val="single" w:sz="4" w:space="0" w:color="auto"/>
              <w:right w:val="single" w:sz="4" w:space="0" w:color="auto"/>
            </w:tcBorders>
          </w:tcPr>
          <w:p w14:paraId="7C2ADB44" w14:textId="77777777" w:rsidR="002217B3" w:rsidRPr="002217B3" w:rsidRDefault="002217B3" w:rsidP="006B60DC">
            <w:pPr>
              <w:jc w:val="center"/>
              <w:rPr>
                <w:rFonts w:ascii="Times New Roman" w:eastAsia="宋体" w:hAnsi="Times New Roman" w:cs="Times New Roman"/>
                <w:szCs w:val="21"/>
              </w:rPr>
            </w:pPr>
            <w:r w:rsidRPr="002217B3">
              <w:rPr>
                <w:rFonts w:ascii="Times New Roman" w:eastAsia="宋体" w:hAnsi="Times New Roman" w:cs="Times New Roman"/>
                <w:szCs w:val="21"/>
              </w:rPr>
              <w:t>评分项</w:t>
            </w:r>
          </w:p>
        </w:tc>
        <w:tc>
          <w:tcPr>
            <w:tcW w:w="3997" w:type="dxa"/>
            <w:tcBorders>
              <w:top w:val="single" w:sz="4" w:space="0" w:color="auto"/>
              <w:left w:val="single" w:sz="4" w:space="0" w:color="auto"/>
              <w:bottom w:val="single" w:sz="4" w:space="0" w:color="auto"/>
              <w:right w:val="single" w:sz="4" w:space="0" w:color="auto"/>
            </w:tcBorders>
          </w:tcPr>
          <w:p w14:paraId="132AB20C" w14:textId="77777777" w:rsidR="002217B3" w:rsidRPr="002217B3" w:rsidRDefault="002217B3" w:rsidP="006B60DC">
            <w:pPr>
              <w:jc w:val="center"/>
              <w:rPr>
                <w:rFonts w:ascii="Times New Roman" w:eastAsia="宋体" w:hAnsi="Times New Roman" w:cs="Times New Roman"/>
                <w:szCs w:val="21"/>
              </w:rPr>
            </w:pPr>
            <w:r w:rsidRPr="002217B3">
              <w:rPr>
                <w:rFonts w:ascii="Times New Roman" w:eastAsia="宋体" w:hAnsi="Times New Roman" w:cs="Times New Roman"/>
                <w:szCs w:val="21"/>
              </w:rPr>
              <w:t>权重</w:t>
            </w:r>
          </w:p>
        </w:tc>
      </w:tr>
      <w:tr w:rsidR="002217B3" w:rsidRPr="002217B3" w14:paraId="13EC33B5" w14:textId="77777777" w:rsidTr="002217B3">
        <w:trPr>
          <w:jc w:val="center"/>
        </w:trPr>
        <w:tc>
          <w:tcPr>
            <w:tcW w:w="838" w:type="dxa"/>
            <w:tcBorders>
              <w:top w:val="single" w:sz="4" w:space="0" w:color="auto"/>
              <w:left w:val="single" w:sz="4" w:space="0" w:color="auto"/>
              <w:bottom w:val="single" w:sz="4" w:space="0" w:color="auto"/>
              <w:right w:val="single" w:sz="4" w:space="0" w:color="auto"/>
            </w:tcBorders>
          </w:tcPr>
          <w:p w14:paraId="774EBBFF" w14:textId="77777777" w:rsidR="002217B3" w:rsidRPr="002217B3" w:rsidRDefault="002217B3" w:rsidP="006B60DC">
            <w:pPr>
              <w:jc w:val="center"/>
              <w:rPr>
                <w:rFonts w:ascii="Times New Roman" w:eastAsia="宋体" w:hAnsi="Times New Roman" w:cs="Times New Roman"/>
                <w:szCs w:val="21"/>
              </w:rPr>
            </w:pPr>
            <w:r w:rsidRPr="002217B3">
              <w:rPr>
                <w:rFonts w:ascii="Times New Roman" w:eastAsia="宋体" w:hAnsi="Times New Roman" w:cs="Times New Roman"/>
                <w:szCs w:val="21"/>
              </w:rPr>
              <w:t>1</w:t>
            </w:r>
          </w:p>
        </w:tc>
        <w:tc>
          <w:tcPr>
            <w:tcW w:w="4799" w:type="dxa"/>
            <w:gridSpan w:val="5"/>
            <w:tcBorders>
              <w:top w:val="single" w:sz="4" w:space="0" w:color="auto"/>
              <w:left w:val="single" w:sz="4" w:space="0" w:color="auto"/>
              <w:bottom w:val="single" w:sz="4" w:space="0" w:color="auto"/>
              <w:right w:val="single" w:sz="4" w:space="0" w:color="auto"/>
            </w:tcBorders>
          </w:tcPr>
          <w:p w14:paraId="228F1967" w14:textId="77777777" w:rsidR="002217B3" w:rsidRPr="002217B3" w:rsidRDefault="002217B3" w:rsidP="006B60DC">
            <w:pPr>
              <w:jc w:val="center"/>
              <w:rPr>
                <w:rFonts w:ascii="Times New Roman" w:eastAsia="宋体" w:hAnsi="Times New Roman" w:cs="Times New Roman"/>
                <w:szCs w:val="21"/>
              </w:rPr>
            </w:pPr>
            <w:r w:rsidRPr="002217B3">
              <w:rPr>
                <w:rFonts w:ascii="Times New Roman" w:eastAsia="宋体" w:hAnsi="Times New Roman" w:cs="Times New Roman"/>
                <w:szCs w:val="21"/>
              </w:rPr>
              <w:t>价格</w:t>
            </w:r>
          </w:p>
        </w:tc>
        <w:tc>
          <w:tcPr>
            <w:tcW w:w="3997" w:type="dxa"/>
            <w:tcBorders>
              <w:top w:val="single" w:sz="4" w:space="0" w:color="auto"/>
              <w:left w:val="single" w:sz="4" w:space="0" w:color="auto"/>
              <w:bottom w:val="single" w:sz="4" w:space="0" w:color="auto"/>
              <w:right w:val="single" w:sz="4" w:space="0" w:color="auto"/>
            </w:tcBorders>
          </w:tcPr>
          <w:p w14:paraId="66CE5051" w14:textId="77777777" w:rsidR="002217B3" w:rsidRPr="002217B3" w:rsidRDefault="002217B3" w:rsidP="006B60DC">
            <w:pPr>
              <w:jc w:val="center"/>
              <w:rPr>
                <w:rFonts w:ascii="Times New Roman" w:eastAsia="宋体" w:hAnsi="Times New Roman" w:cs="Times New Roman"/>
                <w:szCs w:val="21"/>
              </w:rPr>
            </w:pPr>
            <w:r w:rsidRPr="002217B3">
              <w:rPr>
                <w:rFonts w:ascii="Times New Roman" w:eastAsia="宋体" w:hAnsi="Times New Roman" w:cs="Times New Roman"/>
                <w:szCs w:val="21"/>
              </w:rPr>
              <w:t>32</w:t>
            </w:r>
          </w:p>
        </w:tc>
      </w:tr>
      <w:tr w:rsidR="002217B3" w:rsidRPr="002217B3" w14:paraId="50311395" w14:textId="77777777" w:rsidTr="002217B3">
        <w:trPr>
          <w:jc w:val="center"/>
        </w:trPr>
        <w:tc>
          <w:tcPr>
            <w:tcW w:w="838" w:type="dxa"/>
            <w:tcBorders>
              <w:top w:val="single" w:sz="4" w:space="0" w:color="auto"/>
              <w:left w:val="single" w:sz="4" w:space="0" w:color="auto"/>
              <w:bottom w:val="single" w:sz="4" w:space="0" w:color="auto"/>
              <w:right w:val="single" w:sz="4" w:space="0" w:color="auto"/>
            </w:tcBorders>
          </w:tcPr>
          <w:p w14:paraId="67885907" w14:textId="77777777" w:rsidR="002217B3" w:rsidRPr="002217B3" w:rsidRDefault="002217B3" w:rsidP="006B60DC">
            <w:pPr>
              <w:jc w:val="center"/>
              <w:rPr>
                <w:rFonts w:ascii="Times New Roman" w:eastAsia="宋体" w:hAnsi="Times New Roman" w:cs="Times New Roman"/>
                <w:szCs w:val="21"/>
              </w:rPr>
            </w:pPr>
            <w:r w:rsidRPr="002217B3">
              <w:rPr>
                <w:rFonts w:ascii="Times New Roman" w:eastAsia="宋体" w:hAnsi="Times New Roman" w:cs="Times New Roman"/>
                <w:szCs w:val="21"/>
              </w:rPr>
              <w:t>2</w:t>
            </w:r>
          </w:p>
        </w:tc>
        <w:tc>
          <w:tcPr>
            <w:tcW w:w="4799" w:type="dxa"/>
            <w:gridSpan w:val="5"/>
            <w:tcBorders>
              <w:top w:val="single" w:sz="4" w:space="0" w:color="auto"/>
              <w:left w:val="single" w:sz="4" w:space="0" w:color="auto"/>
              <w:bottom w:val="single" w:sz="4" w:space="0" w:color="auto"/>
              <w:right w:val="single" w:sz="4" w:space="0" w:color="auto"/>
            </w:tcBorders>
          </w:tcPr>
          <w:p w14:paraId="74CC5D2C" w14:textId="77777777" w:rsidR="002217B3" w:rsidRPr="002217B3" w:rsidRDefault="002217B3" w:rsidP="006B60DC">
            <w:pPr>
              <w:jc w:val="center"/>
              <w:rPr>
                <w:rFonts w:ascii="Times New Roman" w:eastAsia="宋体" w:hAnsi="Times New Roman" w:cs="Times New Roman"/>
                <w:szCs w:val="21"/>
              </w:rPr>
            </w:pPr>
            <w:r w:rsidRPr="002217B3">
              <w:rPr>
                <w:rFonts w:ascii="Times New Roman" w:eastAsia="宋体" w:hAnsi="Times New Roman" w:cs="Times New Roman"/>
                <w:szCs w:val="21"/>
              </w:rPr>
              <w:t>技术部分</w:t>
            </w:r>
          </w:p>
        </w:tc>
        <w:tc>
          <w:tcPr>
            <w:tcW w:w="3997" w:type="dxa"/>
            <w:tcBorders>
              <w:top w:val="single" w:sz="4" w:space="0" w:color="auto"/>
              <w:left w:val="single" w:sz="4" w:space="0" w:color="auto"/>
              <w:bottom w:val="single" w:sz="4" w:space="0" w:color="auto"/>
              <w:right w:val="single" w:sz="4" w:space="0" w:color="auto"/>
            </w:tcBorders>
          </w:tcPr>
          <w:p w14:paraId="5F1F55F2" w14:textId="77777777" w:rsidR="002217B3" w:rsidRPr="002217B3" w:rsidRDefault="002217B3" w:rsidP="006B60DC">
            <w:pPr>
              <w:jc w:val="center"/>
              <w:rPr>
                <w:rFonts w:ascii="Times New Roman" w:eastAsia="宋体" w:hAnsi="Times New Roman" w:cs="Times New Roman"/>
                <w:szCs w:val="21"/>
              </w:rPr>
            </w:pPr>
            <w:r w:rsidRPr="002217B3">
              <w:rPr>
                <w:rFonts w:ascii="Times New Roman" w:eastAsia="宋体" w:hAnsi="Times New Roman" w:cs="Times New Roman"/>
                <w:szCs w:val="21"/>
              </w:rPr>
              <w:t>35</w:t>
            </w:r>
          </w:p>
        </w:tc>
      </w:tr>
      <w:tr w:rsidR="002217B3" w:rsidRPr="002217B3" w14:paraId="59186ADC" w14:textId="77777777" w:rsidTr="002217B3">
        <w:trPr>
          <w:trHeight w:val="63"/>
          <w:jc w:val="center"/>
        </w:trPr>
        <w:tc>
          <w:tcPr>
            <w:tcW w:w="838" w:type="dxa"/>
            <w:vMerge w:val="restart"/>
            <w:tcBorders>
              <w:top w:val="single" w:sz="4" w:space="0" w:color="auto"/>
              <w:left w:val="single" w:sz="4" w:space="0" w:color="auto"/>
              <w:right w:val="single" w:sz="4" w:space="0" w:color="auto"/>
            </w:tcBorders>
          </w:tcPr>
          <w:p w14:paraId="05C91FD6" w14:textId="77777777" w:rsidR="002217B3" w:rsidRPr="002217B3" w:rsidRDefault="002217B3" w:rsidP="006B60DC">
            <w:pPr>
              <w:jc w:val="center"/>
              <w:rPr>
                <w:rFonts w:ascii="Times New Roman" w:eastAsia="宋体" w:hAnsi="Times New Roman" w:cs="Times New Roman"/>
                <w:szCs w:val="21"/>
              </w:rPr>
            </w:pPr>
          </w:p>
        </w:tc>
        <w:tc>
          <w:tcPr>
            <w:tcW w:w="695" w:type="dxa"/>
            <w:tcBorders>
              <w:top w:val="single" w:sz="4" w:space="0" w:color="auto"/>
              <w:left w:val="single" w:sz="4" w:space="0" w:color="auto"/>
              <w:bottom w:val="single" w:sz="4" w:space="0" w:color="auto"/>
              <w:right w:val="single" w:sz="4" w:space="0" w:color="auto"/>
            </w:tcBorders>
          </w:tcPr>
          <w:p w14:paraId="0FD70D04" w14:textId="77777777" w:rsidR="002217B3" w:rsidRPr="002217B3" w:rsidRDefault="002217B3" w:rsidP="006B60DC">
            <w:pPr>
              <w:jc w:val="center"/>
              <w:rPr>
                <w:rFonts w:ascii="Times New Roman" w:eastAsia="宋体" w:hAnsi="Times New Roman" w:cs="Times New Roman"/>
                <w:szCs w:val="21"/>
              </w:rPr>
            </w:pPr>
            <w:r w:rsidRPr="002217B3">
              <w:rPr>
                <w:rFonts w:ascii="Times New Roman" w:eastAsia="宋体" w:hAnsi="Times New Roman" w:cs="Times New Roman"/>
                <w:szCs w:val="21"/>
              </w:rPr>
              <w:t>序号</w:t>
            </w:r>
          </w:p>
        </w:tc>
        <w:tc>
          <w:tcPr>
            <w:tcW w:w="1977" w:type="dxa"/>
            <w:gridSpan w:val="2"/>
            <w:tcBorders>
              <w:top w:val="single" w:sz="4" w:space="0" w:color="auto"/>
              <w:left w:val="single" w:sz="4" w:space="0" w:color="auto"/>
              <w:bottom w:val="single" w:sz="4" w:space="0" w:color="auto"/>
              <w:right w:val="single" w:sz="4" w:space="0" w:color="auto"/>
            </w:tcBorders>
          </w:tcPr>
          <w:p w14:paraId="481B15BD" w14:textId="77777777" w:rsidR="002217B3" w:rsidRPr="002217B3" w:rsidRDefault="002217B3" w:rsidP="006B60DC">
            <w:pPr>
              <w:jc w:val="center"/>
              <w:rPr>
                <w:rFonts w:ascii="Times New Roman" w:eastAsia="宋体" w:hAnsi="Times New Roman" w:cs="Times New Roman"/>
                <w:szCs w:val="21"/>
              </w:rPr>
            </w:pPr>
            <w:r w:rsidRPr="002217B3">
              <w:rPr>
                <w:rFonts w:ascii="Times New Roman" w:eastAsia="宋体" w:hAnsi="Times New Roman" w:cs="Times New Roman"/>
                <w:szCs w:val="21"/>
              </w:rPr>
              <w:t>评分因素</w:t>
            </w:r>
          </w:p>
        </w:tc>
        <w:tc>
          <w:tcPr>
            <w:tcW w:w="851" w:type="dxa"/>
            <w:tcBorders>
              <w:top w:val="single" w:sz="4" w:space="0" w:color="auto"/>
              <w:left w:val="single" w:sz="4" w:space="0" w:color="auto"/>
              <w:bottom w:val="single" w:sz="4" w:space="0" w:color="auto"/>
              <w:right w:val="single" w:sz="4" w:space="0" w:color="auto"/>
            </w:tcBorders>
          </w:tcPr>
          <w:p w14:paraId="521DD1D8" w14:textId="77777777" w:rsidR="002217B3" w:rsidRPr="002217B3" w:rsidRDefault="002217B3" w:rsidP="006B60DC">
            <w:pPr>
              <w:jc w:val="center"/>
              <w:rPr>
                <w:rFonts w:ascii="Times New Roman" w:eastAsia="宋体" w:hAnsi="Times New Roman" w:cs="Times New Roman"/>
                <w:szCs w:val="21"/>
              </w:rPr>
            </w:pPr>
            <w:r w:rsidRPr="002217B3">
              <w:rPr>
                <w:rFonts w:ascii="Times New Roman" w:eastAsia="宋体" w:hAnsi="Times New Roman" w:cs="Times New Roman"/>
                <w:szCs w:val="21"/>
              </w:rPr>
              <w:t>权重</w:t>
            </w:r>
          </w:p>
        </w:tc>
        <w:tc>
          <w:tcPr>
            <w:tcW w:w="1276" w:type="dxa"/>
            <w:tcBorders>
              <w:top w:val="single" w:sz="4" w:space="0" w:color="auto"/>
              <w:left w:val="single" w:sz="4" w:space="0" w:color="auto"/>
              <w:bottom w:val="single" w:sz="4" w:space="0" w:color="auto"/>
              <w:right w:val="single" w:sz="4" w:space="0" w:color="auto"/>
            </w:tcBorders>
          </w:tcPr>
          <w:p w14:paraId="5D0831AB" w14:textId="77777777" w:rsidR="002217B3" w:rsidRPr="002217B3" w:rsidRDefault="002217B3" w:rsidP="006B60DC">
            <w:pPr>
              <w:jc w:val="center"/>
              <w:rPr>
                <w:rFonts w:ascii="Times New Roman" w:eastAsia="宋体" w:hAnsi="Times New Roman" w:cs="Times New Roman"/>
                <w:szCs w:val="21"/>
              </w:rPr>
            </w:pPr>
            <w:r w:rsidRPr="002217B3">
              <w:rPr>
                <w:rFonts w:ascii="Times New Roman" w:eastAsia="宋体" w:hAnsi="Times New Roman" w:cs="Times New Roman"/>
                <w:szCs w:val="21"/>
              </w:rPr>
              <w:t>评分方式</w:t>
            </w:r>
          </w:p>
        </w:tc>
        <w:tc>
          <w:tcPr>
            <w:tcW w:w="3997" w:type="dxa"/>
            <w:tcBorders>
              <w:top w:val="single" w:sz="4" w:space="0" w:color="auto"/>
              <w:left w:val="single" w:sz="4" w:space="0" w:color="auto"/>
              <w:bottom w:val="single" w:sz="4" w:space="0" w:color="auto"/>
              <w:right w:val="single" w:sz="4" w:space="0" w:color="auto"/>
            </w:tcBorders>
          </w:tcPr>
          <w:p w14:paraId="1E666409" w14:textId="77777777" w:rsidR="002217B3" w:rsidRPr="002217B3" w:rsidRDefault="002217B3" w:rsidP="006B60DC">
            <w:pPr>
              <w:jc w:val="center"/>
              <w:rPr>
                <w:rFonts w:ascii="Times New Roman" w:eastAsia="宋体" w:hAnsi="Times New Roman" w:cs="Times New Roman"/>
                <w:szCs w:val="21"/>
              </w:rPr>
            </w:pPr>
            <w:r w:rsidRPr="002217B3">
              <w:rPr>
                <w:rFonts w:ascii="Times New Roman" w:eastAsia="宋体" w:hAnsi="Times New Roman" w:cs="Times New Roman"/>
                <w:szCs w:val="21"/>
              </w:rPr>
              <w:t>评分准则</w:t>
            </w:r>
          </w:p>
        </w:tc>
      </w:tr>
      <w:tr w:rsidR="002217B3" w:rsidRPr="002217B3" w14:paraId="31F43602" w14:textId="77777777" w:rsidTr="002217B3">
        <w:trPr>
          <w:trHeight w:val="63"/>
          <w:jc w:val="center"/>
        </w:trPr>
        <w:tc>
          <w:tcPr>
            <w:tcW w:w="0" w:type="auto"/>
            <w:vMerge/>
            <w:tcBorders>
              <w:left w:val="single" w:sz="4" w:space="0" w:color="auto"/>
              <w:right w:val="single" w:sz="4" w:space="0" w:color="auto"/>
            </w:tcBorders>
            <w:vAlign w:val="center"/>
          </w:tcPr>
          <w:p w14:paraId="18C85F9A" w14:textId="77777777" w:rsidR="002217B3" w:rsidRPr="002217B3" w:rsidRDefault="002217B3" w:rsidP="006B60DC">
            <w:pPr>
              <w:widowControl/>
              <w:jc w:val="left"/>
              <w:rPr>
                <w:rFonts w:ascii="Times New Roman" w:eastAsia="宋体" w:hAnsi="Times New Roman" w:cs="Times New Roman"/>
                <w:szCs w:val="21"/>
              </w:rPr>
            </w:pPr>
          </w:p>
        </w:tc>
        <w:tc>
          <w:tcPr>
            <w:tcW w:w="695" w:type="dxa"/>
            <w:tcBorders>
              <w:top w:val="single" w:sz="4" w:space="0" w:color="auto"/>
              <w:left w:val="single" w:sz="4" w:space="0" w:color="auto"/>
              <w:bottom w:val="single" w:sz="4" w:space="0" w:color="auto"/>
              <w:right w:val="single" w:sz="4" w:space="0" w:color="auto"/>
            </w:tcBorders>
          </w:tcPr>
          <w:p w14:paraId="5A085D14" w14:textId="77777777" w:rsidR="002217B3" w:rsidRPr="002217B3" w:rsidRDefault="002217B3" w:rsidP="006B60DC">
            <w:pPr>
              <w:jc w:val="center"/>
              <w:rPr>
                <w:rFonts w:ascii="Times New Roman" w:eastAsia="宋体" w:hAnsi="Times New Roman" w:cs="Times New Roman"/>
                <w:szCs w:val="21"/>
              </w:rPr>
            </w:pPr>
            <w:r w:rsidRPr="002217B3">
              <w:rPr>
                <w:rFonts w:ascii="Times New Roman" w:eastAsia="宋体" w:hAnsi="Times New Roman" w:cs="Times New Roman"/>
                <w:szCs w:val="21"/>
              </w:rPr>
              <w:t>1</w:t>
            </w:r>
          </w:p>
        </w:tc>
        <w:tc>
          <w:tcPr>
            <w:tcW w:w="1977" w:type="dxa"/>
            <w:gridSpan w:val="2"/>
            <w:tcBorders>
              <w:top w:val="single" w:sz="4" w:space="0" w:color="auto"/>
              <w:left w:val="single" w:sz="4" w:space="0" w:color="auto"/>
              <w:bottom w:val="single" w:sz="4" w:space="0" w:color="auto"/>
              <w:right w:val="single" w:sz="4" w:space="0" w:color="auto"/>
            </w:tcBorders>
          </w:tcPr>
          <w:p w14:paraId="0DE7A2B5" w14:textId="77777777" w:rsidR="002217B3" w:rsidRPr="002217B3" w:rsidRDefault="002217B3" w:rsidP="006B60DC">
            <w:pPr>
              <w:jc w:val="left"/>
              <w:rPr>
                <w:rFonts w:ascii="Times New Roman" w:eastAsia="宋体" w:hAnsi="Times New Roman" w:cs="Times New Roman"/>
                <w:szCs w:val="21"/>
              </w:rPr>
            </w:pPr>
            <w:r w:rsidRPr="002217B3">
              <w:rPr>
                <w:rFonts w:ascii="Times New Roman" w:eastAsia="宋体" w:hAnsi="Times New Roman" w:cs="Times New Roman"/>
                <w:szCs w:val="21"/>
              </w:rPr>
              <w:t>订到率</w:t>
            </w:r>
          </w:p>
        </w:tc>
        <w:tc>
          <w:tcPr>
            <w:tcW w:w="851" w:type="dxa"/>
            <w:tcBorders>
              <w:top w:val="single" w:sz="4" w:space="0" w:color="auto"/>
              <w:left w:val="single" w:sz="4" w:space="0" w:color="auto"/>
              <w:bottom w:val="single" w:sz="4" w:space="0" w:color="auto"/>
              <w:right w:val="single" w:sz="4" w:space="0" w:color="auto"/>
            </w:tcBorders>
          </w:tcPr>
          <w:p w14:paraId="0A59B673" w14:textId="77777777" w:rsidR="002217B3" w:rsidRPr="002217B3" w:rsidRDefault="002217B3" w:rsidP="006B60DC">
            <w:pPr>
              <w:jc w:val="center"/>
              <w:rPr>
                <w:rFonts w:ascii="Times New Roman" w:eastAsia="宋体" w:hAnsi="Times New Roman" w:cs="Times New Roman"/>
                <w:szCs w:val="21"/>
              </w:rPr>
            </w:pPr>
            <w:r w:rsidRPr="002217B3">
              <w:rPr>
                <w:rFonts w:ascii="Times New Roman" w:eastAsia="宋体" w:hAnsi="Times New Roman" w:cs="Times New Roman"/>
                <w:szCs w:val="21"/>
              </w:rPr>
              <w:t>5</w:t>
            </w:r>
          </w:p>
        </w:tc>
        <w:tc>
          <w:tcPr>
            <w:tcW w:w="1276" w:type="dxa"/>
            <w:tcBorders>
              <w:top w:val="single" w:sz="4" w:space="0" w:color="auto"/>
              <w:left w:val="single" w:sz="4" w:space="0" w:color="auto"/>
              <w:bottom w:val="single" w:sz="4" w:space="0" w:color="auto"/>
              <w:right w:val="single" w:sz="4" w:space="0" w:color="auto"/>
            </w:tcBorders>
          </w:tcPr>
          <w:p w14:paraId="2EB91233" w14:textId="77777777" w:rsidR="002217B3" w:rsidRPr="002217B3" w:rsidRDefault="002217B3" w:rsidP="006B60DC">
            <w:pPr>
              <w:jc w:val="center"/>
              <w:rPr>
                <w:rFonts w:ascii="Times New Roman" w:eastAsia="宋体" w:hAnsi="Times New Roman" w:cs="Times New Roman"/>
                <w:szCs w:val="21"/>
              </w:rPr>
            </w:pPr>
            <w:r w:rsidRPr="002217B3">
              <w:rPr>
                <w:rFonts w:ascii="Times New Roman" w:eastAsia="宋体" w:hAnsi="Times New Roman" w:cs="Times New Roman"/>
                <w:szCs w:val="21"/>
              </w:rPr>
              <w:t>专家打分</w:t>
            </w:r>
          </w:p>
        </w:tc>
        <w:tc>
          <w:tcPr>
            <w:tcW w:w="3997" w:type="dxa"/>
            <w:tcBorders>
              <w:top w:val="single" w:sz="4" w:space="0" w:color="auto"/>
              <w:left w:val="single" w:sz="4" w:space="0" w:color="auto"/>
              <w:bottom w:val="single" w:sz="4" w:space="0" w:color="auto"/>
              <w:right w:val="single" w:sz="4" w:space="0" w:color="auto"/>
            </w:tcBorders>
          </w:tcPr>
          <w:p w14:paraId="0CFBFFC1" w14:textId="77777777" w:rsidR="002217B3" w:rsidRPr="002217B3" w:rsidRDefault="002217B3" w:rsidP="006B60DC">
            <w:pPr>
              <w:jc w:val="left"/>
              <w:rPr>
                <w:rFonts w:ascii="Times New Roman" w:eastAsia="宋体" w:hAnsi="Times New Roman" w:cs="Times New Roman"/>
                <w:color w:val="000000"/>
                <w:szCs w:val="21"/>
                <w:lang w:val="en-GB"/>
              </w:rPr>
            </w:pPr>
            <w:r w:rsidRPr="002217B3">
              <w:rPr>
                <w:rFonts w:ascii="Times New Roman" w:eastAsia="宋体" w:hAnsi="Times New Roman" w:cs="Times New Roman"/>
                <w:szCs w:val="21"/>
              </w:rPr>
              <w:t>考察投标人</w:t>
            </w:r>
            <w:r w:rsidRPr="002217B3">
              <w:rPr>
                <w:rFonts w:ascii="Times New Roman" w:eastAsia="宋体" w:hAnsi="Times New Roman" w:cs="Times New Roman"/>
                <w:color w:val="000000"/>
                <w:szCs w:val="21"/>
              </w:rPr>
              <w:t>近三年（</w:t>
            </w:r>
            <w:r w:rsidRPr="002217B3">
              <w:rPr>
                <w:rFonts w:ascii="Times New Roman" w:eastAsia="宋体" w:hAnsi="Times New Roman" w:cs="Times New Roman"/>
                <w:color w:val="000000"/>
                <w:szCs w:val="21"/>
              </w:rPr>
              <w:t>2017</w:t>
            </w:r>
            <w:r w:rsidRPr="002217B3">
              <w:rPr>
                <w:rFonts w:ascii="Times New Roman" w:eastAsia="宋体" w:hAnsi="Times New Roman" w:cs="Times New Roman"/>
                <w:color w:val="000000"/>
                <w:szCs w:val="21"/>
              </w:rPr>
              <w:t>年</w:t>
            </w:r>
            <w:r w:rsidRPr="002217B3">
              <w:rPr>
                <w:rFonts w:ascii="Times New Roman" w:eastAsia="宋体" w:hAnsi="Times New Roman" w:cs="Times New Roman"/>
                <w:color w:val="000000"/>
                <w:szCs w:val="21"/>
              </w:rPr>
              <w:t>~2019</w:t>
            </w:r>
            <w:r w:rsidRPr="002217B3">
              <w:rPr>
                <w:rFonts w:ascii="Times New Roman" w:eastAsia="宋体" w:hAnsi="Times New Roman" w:cs="Times New Roman"/>
                <w:color w:val="000000"/>
                <w:szCs w:val="21"/>
              </w:rPr>
              <w:t>年）中任一年</w:t>
            </w:r>
            <w:r w:rsidRPr="002217B3">
              <w:rPr>
                <w:rFonts w:ascii="Times New Roman" w:eastAsia="宋体" w:hAnsi="Times New Roman" w:cs="Times New Roman"/>
                <w:szCs w:val="21"/>
              </w:rPr>
              <w:t>的国内期刊的在版订到率</w:t>
            </w:r>
            <w:r w:rsidRPr="002217B3">
              <w:rPr>
                <w:rFonts w:ascii="Times New Roman" w:eastAsia="宋体" w:hAnsi="Times New Roman" w:cs="Times New Roman"/>
                <w:color w:val="000000"/>
                <w:szCs w:val="21"/>
                <w:lang w:val="en-GB"/>
              </w:rPr>
              <w:t>。</w:t>
            </w:r>
          </w:p>
          <w:p w14:paraId="3A8F3EB2" w14:textId="77777777" w:rsidR="002217B3" w:rsidRPr="002217B3" w:rsidRDefault="002217B3" w:rsidP="006B60DC">
            <w:pPr>
              <w:jc w:val="left"/>
              <w:rPr>
                <w:rFonts w:ascii="Times New Roman" w:eastAsia="宋体" w:hAnsi="Times New Roman" w:cs="Times New Roman"/>
                <w:color w:val="000000"/>
                <w:szCs w:val="21"/>
                <w:lang w:val="en-GB"/>
              </w:rPr>
            </w:pPr>
            <w:r w:rsidRPr="002217B3">
              <w:rPr>
                <w:rFonts w:ascii="Times New Roman" w:eastAsia="宋体" w:hAnsi="Times New Roman" w:cs="Times New Roman"/>
                <w:szCs w:val="21"/>
              </w:rPr>
              <w:t>国内期刊的在版订到率</w:t>
            </w:r>
            <w:r w:rsidRPr="002217B3">
              <w:rPr>
                <w:rFonts w:ascii="Times New Roman" w:eastAsia="宋体" w:hAnsi="Times New Roman" w:cs="Times New Roman"/>
                <w:color w:val="000000"/>
                <w:szCs w:val="21"/>
                <w:lang w:val="en-GB"/>
              </w:rPr>
              <w:t>达到</w:t>
            </w:r>
            <w:r w:rsidRPr="002217B3">
              <w:rPr>
                <w:rFonts w:ascii="Times New Roman" w:eastAsia="宋体" w:hAnsi="Times New Roman" w:cs="Times New Roman"/>
                <w:color w:val="000000"/>
                <w:szCs w:val="21"/>
                <w:lang w:val="en-GB"/>
              </w:rPr>
              <w:t>100%</w:t>
            </w:r>
            <w:r w:rsidRPr="002217B3">
              <w:rPr>
                <w:rFonts w:ascii="Times New Roman" w:eastAsia="宋体" w:hAnsi="Times New Roman" w:cs="Times New Roman"/>
                <w:color w:val="000000"/>
                <w:szCs w:val="21"/>
                <w:lang w:val="en-GB"/>
              </w:rPr>
              <w:t>的得</w:t>
            </w:r>
            <w:r w:rsidRPr="002217B3">
              <w:rPr>
                <w:rFonts w:ascii="Times New Roman" w:eastAsia="宋体" w:hAnsi="Times New Roman" w:cs="Times New Roman"/>
                <w:color w:val="000000"/>
                <w:szCs w:val="21"/>
                <w:lang w:val="en-GB"/>
              </w:rPr>
              <w:t>100%</w:t>
            </w:r>
            <w:r w:rsidRPr="002217B3">
              <w:rPr>
                <w:rFonts w:ascii="Times New Roman" w:eastAsia="宋体" w:hAnsi="Times New Roman" w:cs="Times New Roman"/>
                <w:color w:val="000000"/>
                <w:szCs w:val="21"/>
                <w:lang w:val="en-GB"/>
              </w:rPr>
              <w:t>的分数，达到</w:t>
            </w:r>
            <w:r w:rsidRPr="002217B3">
              <w:rPr>
                <w:rFonts w:ascii="Times New Roman" w:eastAsia="宋体" w:hAnsi="Times New Roman" w:cs="Times New Roman"/>
                <w:color w:val="000000"/>
                <w:szCs w:val="21"/>
                <w:lang w:val="en-GB"/>
              </w:rPr>
              <w:t>95%</w:t>
            </w:r>
            <w:r w:rsidRPr="002217B3">
              <w:rPr>
                <w:rFonts w:ascii="Times New Roman" w:eastAsia="宋体" w:hAnsi="Times New Roman" w:cs="Times New Roman"/>
                <w:color w:val="000000"/>
                <w:szCs w:val="21"/>
                <w:lang w:val="en-GB"/>
              </w:rPr>
              <w:t>（含）的得</w:t>
            </w:r>
            <w:r w:rsidRPr="002217B3">
              <w:rPr>
                <w:rFonts w:ascii="Times New Roman" w:eastAsia="宋体" w:hAnsi="Times New Roman" w:cs="Times New Roman"/>
                <w:color w:val="000000"/>
                <w:szCs w:val="21"/>
                <w:lang w:val="en-GB"/>
              </w:rPr>
              <w:t>80%</w:t>
            </w:r>
            <w:r w:rsidRPr="002217B3">
              <w:rPr>
                <w:rFonts w:ascii="Times New Roman" w:eastAsia="宋体" w:hAnsi="Times New Roman" w:cs="Times New Roman"/>
                <w:color w:val="000000"/>
                <w:szCs w:val="21"/>
                <w:lang w:val="en-GB"/>
              </w:rPr>
              <w:t>的分数，低于</w:t>
            </w:r>
            <w:r w:rsidRPr="002217B3">
              <w:rPr>
                <w:rFonts w:ascii="Times New Roman" w:eastAsia="宋体" w:hAnsi="Times New Roman" w:cs="Times New Roman"/>
                <w:color w:val="000000"/>
                <w:szCs w:val="21"/>
                <w:lang w:val="en-GB"/>
              </w:rPr>
              <w:t>95%</w:t>
            </w:r>
            <w:r w:rsidRPr="002217B3">
              <w:rPr>
                <w:rFonts w:ascii="Times New Roman" w:eastAsia="宋体" w:hAnsi="Times New Roman" w:cs="Times New Roman"/>
                <w:color w:val="000000"/>
                <w:szCs w:val="21"/>
                <w:lang w:val="en-GB"/>
              </w:rPr>
              <w:t>的不得分。</w:t>
            </w:r>
          </w:p>
          <w:p w14:paraId="2464F341" w14:textId="77777777" w:rsidR="002217B3" w:rsidRPr="002217B3" w:rsidRDefault="002217B3" w:rsidP="006B60DC">
            <w:pPr>
              <w:jc w:val="left"/>
              <w:rPr>
                <w:rFonts w:ascii="Times New Roman" w:eastAsia="宋体" w:hAnsi="Times New Roman" w:cs="Times New Roman"/>
                <w:color w:val="000000"/>
                <w:szCs w:val="21"/>
                <w:lang w:val="en-GB"/>
              </w:rPr>
            </w:pPr>
            <w:r w:rsidRPr="002217B3">
              <w:rPr>
                <w:rFonts w:ascii="Times New Roman" w:eastAsia="宋体" w:hAnsi="Times New Roman" w:cs="Times New Roman"/>
                <w:color w:val="000000"/>
                <w:szCs w:val="21"/>
                <w:lang w:val="en-GB"/>
              </w:rPr>
              <w:t>证明文件：投标人提供</w:t>
            </w:r>
            <w:r w:rsidRPr="002217B3">
              <w:rPr>
                <w:rFonts w:ascii="Times New Roman" w:eastAsia="宋体" w:hAnsi="Times New Roman" w:cs="Times New Roman"/>
                <w:color w:val="000000"/>
                <w:szCs w:val="21"/>
                <w:lang w:val="en-GB"/>
              </w:rPr>
              <w:t>1</w:t>
            </w:r>
            <w:r w:rsidRPr="002217B3">
              <w:rPr>
                <w:rFonts w:ascii="Times New Roman" w:eastAsia="宋体" w:hAnsi="Times New Roman" w:cs="Times New Roman"/>
                <w:color w:val="000000"/>
                <w:szCs w:val="21"/>
                <w:lang w:val="en-GB"/>
              </w:rPr>
              <w:t>份有供刊服务的国内图书馆盖章的</w:t>
            </w:r>
            <w:r w:rsidRPr="002217B3">
              <w:rPr>
                <w:rFonts w:ascii="Times New Roman" w:eastAsia="宋体" w:hAnsi="Times New Roman" w:cs="Times New Roman"/>
                <w:szCs w:val="21"/>
              </w:rPr>
              <w:t>国内期刊在版订到率</w:t>
            </w:r>
            <w:r w:rsidRPr="002217B3">
              <w:rPr>
                <w:rFonts w:ascii="Times New Roman" w:eastAsia="宋体" w:hAnsi="Times New Roman" w:cs="Times New Roman"/>
                <w:color w:val="000000"/>
                <w:szCs w:val="21"/>
                <w:lang w:val="en-GB"/>
              </w:rPr>
              <w:t>证明文件，并加盖投标人公章。</w:t>
            </w:r>
          </w:p>
          <w:p w14:paraId="4FD4CE1E" w14:textId="77777777" w:rsidR="002217B3" w:rsidRPr="002217B3" w:rsidRDefault="002217B3" w:rsidP="006B60DC">
            <w:pPr>
              <w:jc w:val="left"/>
              <w:rPr>
                <w:rFonts w:ascii="Times New Roman" w:eastAsia="宋体" w:hAnsi="Times New Roman" w:cs="Times New Roman"/>
                <w:szCs w:val="21"/>
              </w:rPr>
            </w:pPr>
            <w:r w:rsidRPr="002217B3">
              <w:rPr>
                <w:rFonts w:ascii="Times New Roman" w:eastAsia="宋体" w:hAnsi="Times New Roman" w:cs="Times New Roman"/>
                <w:color w:val="000000"/>
                <w:szCs w:val="21"/>
                <w:lang w:val="en-GB"/>
              </w:rPr>
              <w:t>无证明文件或者评委无法判断证明文件内容的，一律按不得分处理。</w:t>
            </w:r>
          </w:p>
        </w:tc>
      </w:tr>
      <w:tr w:rsidR="002217B3" w:rsidRPr="002217B3" w14:paraId="0092AD5D" w14:textId="77777777" w:rsidTr="002217B3">
        <w:trPr>
          <w:trHeight w:val="3072"/>
          <w:jc w:val="center"/>
        </w:trPr>
        <w:tc>
          <w:tcPr>
            <w:tcW w:w="0" w:type="auto"/>
            <w:vMerge/>
            <w:tcBorders>
              <w:left w:val="single" w:sz="4" w:space="0" w:color="auto"/>
              <w:right w:val="single" w:sz="4" w:space="0" w:color="auto"/>
            </w:tcBorders>
            <w:vAlign w:val="center"/>
          </w:tcPr>
          <w:p w14:paraId="00C8ADCB" w14:textId="77777777" w:rsidR="002217B3" w:rsidRPr="002217B3" w:rsidRDefault="002217B3" w:rsidP="006B60DC">
            <w:pPr>
              <w:widowControl/>
              <w:jc w:val="left"/>
              <w:rPr>
                <w:rFonts w:ascii="Times New Roman" w:eastAsia="宋体" w:hAnsi="Times New Roman" w:cs="Times New Roman"/>
                <w:szCs w:val="21"/>
              </w:rPr>
            </w:pPr>
          </w:p>
        </w:tc>
        <w:tc>
          <w:tcPr>
            <w:tcW w:w="695" w:type="dxa"/>
            <w:tcBorders>
              <w:top w:val="single" w:sz="4" w:space="0" w:color="auto"/>
              <w:left w:val="single" w:sz="4" w:space="0" w:color="auto"/>
              <w:right w:val="single" w:sz="4" w:space="0" w:color="auto"/>
            </w:tcBorders>
          </w:tcPr>
          <w:p w14:paraId="2DBFE7AA" w14:textId="77777777" w:rsidR="002217B3" w:rsidRPr="002217B3" w:rsidRDefault="002217B3" w:rsidP="006B60DC">
            <w:pPr>
              <w:jc w:val="center"/>
              <w:rPr>
                <w:rFonts w:ascii="Times New Roman" w:eastAsia="宋体" w:hAnsi="Times New Roman" w:cs="Times New Roman"/>
                <w:szCs w:val="21"/>
              </w:rPr>
            </w:pPr>
            <w:r w:rsidRPr="002217B3">
              <w:rPr>
                <w:rFonts w:ascii="Times New Roman" w:eastAsia="宋体" w:hAnsi="Times New Roman" w:cs="Times New Roman"/>
                <w:szCs w:val="21"/>
              </w:rPr>
              <w:t>2</w:t>
            </w:r>
          </w:p>
        </w:tc>
        <w:tc>
          <w:tcPr>
            <w:tcW w:w="1977" w:type="dxa"/>
            <w:gridSpan w:val="2"/>
            <w:tcBorders>
              <w:top w:val="single" w:sz="4" w:space="0" w:color="auto"/>
              <w:left w:val="single" w:sz="4" w:space="0" w:color="auto"/>
              <w:right w:val="single" w:sz="4" w:space="0" w:color="auto"/>
            </w:tcBorders>
          </w:tcPr>
          <w:p w14:paraId="362730F6" w14:textId="77777777" w:rsidR="002217B3" w:rsidRPr="002217B3" w:rsidRDefault="002217B3" w:rsidP="006B60DC">
            <w:pPr>
              <w:jc w:val="left"/>
              <w:rPr>
                <w:rFonts w:ascii="Times New Roman" w:eastAsia="宋体" w:hAnsi="Times New Roman" w:cs="Times New Roman"/>
                <w:szCs w:val="21"/>
              </w:rPr>
            </w:pPr>
            <w:r w:rsidRPr="002217B3">
              <w:rPr>
                <w:rFonts w:ascii="Times New Roman" w:eastAsia="宋体" w:hAnsi="Times New Roman" w:cs="Times New Roman"/>
                <w:szCs w:val="21"/>
              </w:rPr>
              <w:t>到刊率</w:t>
            </w:r>
          </w:p>
        </w:tc>
        <w:tc>
          <w:tcPr>
            <w:tcW w:w="851" w:type="dxa"/>
            <w:tcBorders>
              <w:top w:val="single" w:sz="4" w:space="0" w:color="auto"/>
              <w:left w:val="single" w:sz="4" w:space="0" w:color="auto"/>
              <w:right w:val="single" w:sz="4" w:space="0" w:color="auto"/>
            </w:tcBorders>
          </w:tcPr>
          <w:p w14:paraId="188E284C" w14:textId="77777777" w:rsidR="002217B3" w:rsidRPr="002217B3" w:rsidRDefault="002217B3" w:rsidP="006B60DC">
            <w:pPr>
              <w:jc w:val="center"/>
              <w:rPr>
                <w:rFonts w:ascii="Times New Roman" w:eastAsia="宋体" w:hAnsi="Times New Roman" w:cs="Times New Roman"/>
                <w:szCs w:val="21"/>
              </w:rPr>
            </w:pPr>
            <w:r w:rsidRPr="002217B3">
              <w:rPr>
                <w:rFonts w:ascii="Times New Roman" w:eastAsia="宋体" w:hAnsi="Times New Roman" w:cs="Times New Roman"/>
                <w:szCs w:val="21"/>
              </w:rPr>
              <w:t>5</w:t>
            </w:r>
          </w:p>
        </w:tc>
        <w:tc>
          <w:tcPr>
            <w:tcW w:w="1276" w:type="dxa"/>
            <w:tcBorders>
              <w:top w:val="single" w:sz="4" w:space="0" w:color="auto"/>
              <w:left w:val="single" w:sz="4" w:space="0" w:color="auto"/>
              <w:right w:val="single" w:sz="4" w:space="0" w:color="auto"/>
            </w:tcBorders>
          </w:tcPr>
          <w:p w14:paraId="20AC9C04" w14:textId="77777777" w:rsidR="002217B3" w:rsidRPr="002217B3" w:rsidRDefault="002217B3" w:rsidP="006B60DC">
            <w:pPr>
              <w:jc w:val="center"/>
              <w:rPr>
                <w:rFonts w:ascii="Times New Roman" w:eastAsia="宋体" w:hAnsi="Times New Roman" w:cs="Times New Roman"/>
                <w:szCs w:val="21"/>
              </w:rPr>
            </w:pPr>
            <w:r w:rsidRPr="002217B3">
              <w:rPr>
                <w:rFonts w:ascii="Times New Roman" w:eastAsia="宋体" w:hAnsi="Times New Roman" w:cs="Times New Roman"/>
                <w:szCs w:val="21"/>
              </w:rPr>
              <w:t>专家打分</w:t>
            </w:r>
          </w:p>
        </w:tc>
        <w:tc>
          <w:tcPr>
            <w:tcW w:w="3997" w:type="dxa"/>
            <w:tcBorders>
              <w:top w:val="single" w:sz="4" w:space="0" w:color="auto"/>
              <w:left w:val="single" w:sz="4" w:space="0" w:color="auto"/>
              <w:right w:val="single" w:sz="4" w:space="0" w:color="auto"/>
            </w:tcBorders>
          </w:tcPr>
          <w:p w14:paraId="18EA05F8" w14:textId="77777777" w:rsidR="002217B3" w:rsidRPr="002217B3" w:rsidRDefault="002217B3" w:rsidP="006B60DC">
            <w:pPr>
              <w:jc w:val="left"/>
              <w:rPr>
                <w:rFonts w:ascii="Times New Roman" w:eastAsia="宋体" w:hAnsi="Times New Roman" w:cs="Times New Roman"/>
                <w:color w:val="000000"/>
                <w:szCs w:val="21"/>
                <w:lang w:val="en-GB"/>
              </w:rPr>
            </w:pPr>
            <w:r w:rsidRPr="002217B3">
              <w:rPr>
                <w:rFonts w:ascii="Times New Roman" w:eastAsia="宋体" w:hAnsi="Times New Roman" w:cs="Times New Roman"/>
                <w:szCs w:val="21"/>
              </w:rPr>
              <w:t>考察投标人</w:t>
            </w:r>
            <w:r w:rsidRPr="002217B3">
              <w:rPr>
                <w:rFonts w:ascii="Times New Roman" w:eastAsia="宋体" w:hAnsi="Times New Roman" w:cs="Times New Roman"/>
                <w:color w:val="000000"/>
                <w:szCs w:val="21"/>
              </w:rPr>
              <w:t>近三年（</w:t>
            </w:r>
            <w:r w:rsidRPr="002217B3">
              <w:rPr>
                <w:rFonts w:ascii="Times New Roman" w:eastAsia="宋体" w:hAnsi="Times New Roman" w:cs="Times New Roman"/>
                <w:color w:val="000000"/>
                <w:szCs w:val="21"/>
              </w:rPr>
              <w:t>2017</w:t>
            </w:r>
            <w:r w:rsidRPr="002217B3">
              <w:rPr>
                <w:rFonts w:ascii="Times New Roman" w:eastAsia="宋体" w:hAnsi="Times New Roman" w:cs="Times New Roman"/>
                <w:color w:val="000000"/>
                <w:szCs w:val="21"/>
              </w:rPr>
              <w:t>年</w:t>
            </w:r>
            <w:r w:rsidRPr="002217B3">
              <w:rPr>
                <w:rFonts w:ascii="Times New Roman" w:eastAsia="宋体" w:hAnsi="Times New Roman" w:cs="Times New Roman"/>
                <w:color w:val="000000"/>
                <w:szCs w:val="21"/>
              </w:rPr>
              <w:t>~2019</w:t>
            </w:r>
            <w:r w:rsidRPr="002217B3">
              <w:rPr>
                <w:rFonts w:ascii="Times New Roman" w:eastAsia="宋体" w:hAnsi="Times New Roman" w:cs="Times New Roman"/>
                <w:color w:val="000000"/>
                <w:szCs w:val="21"/>
              </w:rPr>
              <w:t>年）中任一年</w:t>
            </w:r>
            <w:r w:rsidRPr="002217B3">
              <w:rPr>
                <w:rFonts w:ascii="Times New Roman" w:eastAsia="宋体" w:hAnsi="Times New Roman" w:cs="Times New Roman"/>
                <w:szCs w:val="21"/>
              </w:rPr>
              <w:t>的国内期刊的年到刊率</w:t>
            </w:r>
            <w:r w:rsidRPr="002217B3">
              <w:rPr>
                <w:rFonts w:ascii="Times New Roman" w:eastAsia="宋体" w:hAnsi="Times New Roman" w:cs="Times New Roman"/>
                <w:color w:val="000000"/>
                <w:szCs w:val="21"/>
              </w:rPr>
              <w:t>（年到刊率</w:t>
            </w:r>
            <w:r w:rsidRPr="002217B3">
              <w:rPr>
                <w:rFonts w:ascii="Times New Roman" w:eastAsia="宋体" w:hAnsi="Times New Roman" w:cs="Times New Roman"/>
                <w:color w:val="000000"/>
                <w:szCs w:val="21"/>
              </w:rPr>
              <w:t>=</w:t>
            </w:r>
            <w:r w:rsidRPr="002217B3">
              <w:rPr>
                <w:rFonts w:ascii="Times New Roman" w:eastAsia="宋体" w:hAnsi="Times New Roman" w:cs="Times New Roman"/>
                <w:color w:val="000000"/>
                <w:szCs w:val="21"/>
              </w:rPr>
              <w:t>年到刊册数</w:t>
            </w:r>
            <w:r w:rsidRPr="002217B3">
              <w:rPr>
                <w:rFonts w:ascii="Times New Roman" w:eastAsia="宋体" w:hAnsi="Times New Roman" w:cs="Times New Roman"/>
                <w:color w:val="000000"/>
                <w:szCs w:val="21"/>
              </w:rPr>
              <w:t>/</w:t>
            </w:r>
            <w:r w:rsidRPr="002217B3">
              <w:rPr>
                <w:rFonts w:ascii="Times New Roman" w:eastAsia="宋体" w:hAnsi="Times New Roman" w:cs="Times New Roman"/>
                <w:color w:val="000000"/>
                <w:szCs w:val="21"/>
              </w:rPr>
              <w:t>年应到刊总册数）</w:t>
            </w:r>
            <w:r w:rsidRPr="002217B3">
              <w:rPr>
                <w:rFonts w:ascii="Times New Roman" w:eastAsia="宋体" w:hAnsi="Times New Roman" w:cs="Times New Roman"/>
                <w:color w:val="000000"/>
                <w:szCs w:val="21"/>
                <w:lang w:val="en-GB"/>
              </w:rPr>
              <w:t>。</w:t>
            </w:r>
          </w:p>
          <w:p w14:paraId="64F3BDA1" w14:textId="77777777" w:rsidR="002217B3" w:rsidRPr="002217B3" w:rsidRDefault="002217B3" w:rsidP="006B60DC">
            <w:pPr>
              <w:jc w:val="left"/>
              <w:rPr>
                <w:rFonts w:ascii="Times New Roman" w:eastAsia="宋体" w:hAnsi="Times New Roman" w:cs="Times New Roman"/>
                <w:color w:val="000000"/>
                <w:szCs w:val="21"/>
                <w:lang w:val="en-GB"/>
              </w:rPr>
            </w:pPr>
            <w:r w:rsidRPr="002217B3">
              <w:rPr>
                <w:rFonts w:ascii="Times New Roman" w:eastAsia="宋体" w:hAnsi="Times New Roman" w:cs="Times New Roman"/>
                <w:szCs w:val="21"/>
              </w:rPr>
              <w:t>国内期刊的年到刊率</w:t>
            </w:r>
            <w:r w:rsidRPr="002217B3">
              <w:rPr>
                <w:rFonts w:ascii="Times New Roman" w:eastAsia="宋体" w:hAnsi="Times New Roman" w:cs="Times New Roman"/>
                <w:color w:val="000000"/>
                <w:szCs w:val="21"/>
                <w:lang w:val="en-GB"/>
              </w:rPr>
              <w:t>达到</w:t>
            </w:r>
            <w:r w:rsidRPr="002217B3">
              <w:rPr>
                <w:rFonts w:ascii="Times New Roman" w:eastAsia="宋体" w:hAnsi="Times New Roman" w:cs="Times New Roman"/>
                <w:color w:val="000000"/>
                <w:szCs w:val="21"/>
                <w:lang w:val="en-GB"/>
              </w:rPr>
              <w:t>98%</w:t>
            </w:r>
            <w:r w:rsidRPr="002217B3">
              <w:rPr>
                <w:rFonts w:ascii="Times New Roman" w:eastAsia="宋体" w:hAnsi="Times New Roman" w:cs="Times New Roman"/>
                <w:color w:val="000000"/>
                <w:szCs w:val="21"/>
                <w:lang w:val="en-GB"/>
              </w:rPr>
              <w:t>（含）以上的得</w:t>
            </w:r>
            <w:r w:rsidRPr="002217B3">
              <w:rPr>
                <w:rFonts w:ascii="Times New Roman" w:eastAsia="宋体" w:hAnsi="Times New Roman" w:cs="Times New Roman"/>
                <w:color w:val="000000"/>
                <w:szCs w:val="21"/>
                <w:lang w:val="en-GB"/>
              </w:rPr>
              <w:t>100%</w:t>
            </w:r>
            <w:r w:rsidRPr="002217B3">
              <w:rPr>
                <w:rFonts w:ascii="Times New Roman" w:eastAsia="宋体" w:hAnsi="Times New Roman" w:cs="Times New Roman"/>
                <w:color w:val="000000"/>
                <w:szCs w:val="21"/>
                <w:lang w:val="en-GB"/>
              </w:rPr>
              <w:t>的分数，达到</w:t>
            </w:r>
            <w:r w:rsidRPr="002217B3">
              <w:rPr>
                <w:rFonts w:ascii="Times New Roman" w:eastAsia="宋体" w:hAnsi="Times New Roman" w:cs="Times New Roman"/>
                <w:color w:val="000000"/>
                <w:szCs w:val="21"/>
                <w:lang w:val="en-GB"/>
              </w:rPr>
              <w:t>90%</w:t>
            </w:r>
            <w:r w:rsidRPr="002217B3">
              <w:rPr>
                <w:rFonts w:ascii="Times New Roman" w:eastAsia="宋体" w:hAnsi="Times New Roman" w:cs="Times New Roman"/>
                <w:color w:val="000000"/>
                <w:szCs w:val="21"/>
                <w:lang w:val="en-GB"/>
              </w:rPr>
              <w:t>（含）的得</w:t>
            </w:r>
            <w:r w:rsidRPr="002217B3">
              <w:rPr>
                <w:rFonts w:ascii="Times New Roman" w:eastAsia="宋体" w:hAnsi="Times New Roman" w:cs="Times New Roman"/>
                <w:color w:val="000000"/>
                <w:szCs w:val="21"/>
                <w:lang w:val="en-GB"/>
              </w:rPr>
              <w:t>80%</w:t>
            </w:r>
            <w:r w:rsidRPr="002217B3">
              <w:rPr>
                <w:rFonts w:ascii="Times New Roman" w:eastAsia="宋体" w:hAnsi="Times New Roman" w:cs="Times New Roman"/>
                <w:color w:val="000000"/>
                <w:szCs w:val="21"/>
                <w:lang w:val="en-GB"/>
              </w:rPr>
              <w:t>的分数，低于</w:t>
            </w:r>
            <w:r w:rsidRPr="002217B3">
              <w:rPr>
                <w:rFonts w:ascii="Times New Roman" w:eastAsia="宋体" w:hAnsi="Times New Roman" w:cs="Times New Roman"/>
                <w:color w:val="000000"/>
                <w:szCs w:val="21"/>
                <w:lang w:val="en-GB"/>
              </w:rPr>
              <w:t>90%</w:t>
            </w:r>
            <w:r w:rsidRPr="002217B3">
              <w:rPr>
                <w:rFonts w:ascii="Times New Roman" w:eastAsia="宋体" w:hAnsi="Times New Roman" w:cs="Times New Roman"/>
                <w:color w:val="000000"/>
                <w:szCs w:val="21"/>
                <w:lang w:val="en-GB"/>
              </w:rPr>
              <w:t>的不得分。</w:t>
            </w:r>
          </w:p>
          <w:p w14:paraId="75BEAEB7" w14:textId="77777777" w:rsidR="002217B3" w:rsidRPr="002217B3" w:rsidRDefault="002217B3" w:rsidP="006B60DC">
            <w:pPr>
              <w:jc w:val="left"/>
              <w:rPr>
                <w:rFonts w:ascii="Times New Roman" w:eastAsia="宋体" w:hAnsi="Times New Roman" w:cs="Times New Roman"/>
                <w:color w:val="000000"/>
                <w:szCs w:val="21"/>
                <w:lang w:val="en-GB"/>
              </w:rPr>
            </w:pPr>
            <w:r w:rsidRPr="002217B3">
              <w:rPr>
                <w:rFonts w:ascii="Times New Roman" w:eastAsia="宋体" w:hAnsi="Times New Roman" w:cs="Times New Roman"/>
                <w:color w:val="000000"/>
                <w:szCs w:val="21"/>
                <w:lang w:val="en-GB"/>
              </w:rPr>
              <w:t>证明文件：投标人提供</w:t>
            </w:r>
            <w:r w:rsidRPr="002217B3">
              <w:rPr>
                <w:rFonts w:ascii="Times New Roman" w:eastAsia="宋体" w:hAnsi="Times New Roman" w:cs="Times New Roman"/>
                <w:color w:val="000000"/>
                <w:szCs w:val="21"/>
                <w:lang w:val="en-GB"/>
              </w:rPr>
              <w:t>1</w:t>
            </w:r>
            <w:r w:rsidRPr="002217B3">
              <w:rPr>
                <w:rFonts w:ascii="Times New Roman" w:eastAsia="宋体" w:hAnsi="Times New Roman" w:cs="Times New Roman"/>
                <w:color w:val="000000"/>
                <w:szCs w:val="21"/>
                <w:lang w:val="en-GB"/>
              </w:rPr>
              <w:t>份有供刊服务的国内图书馆盖章的</w:t>
            </w:r>
            <w:r w:rsidRPr="002217B3">
              <w:rPr>
                <w:rFonts w:ascii="Times New Roman" w:eastAsia="宋体" w:hAnsi="Times New Roman" w:cs="Times New Roman"/>
                <w:szCs w:val="21"/>
              </w:rPr>
              <w:t>国内期刊的年到刊率</w:t>
            </w:r>
            <w:r w:rsidRPr="002217B3">
              <w:rPr>
                <w:rFonts w:ascii="Times New Roman" w:eastAsia="宋体" w:hAnsi="Times New Roman" w:cs="Times New Roman"/>
                <w:color w:val="000000"/>
                <w:szCs w:val="21"/>
                <w:lang w:val="en-GB"/>
              </w:rPr>
              <w:t>证明文件，并加盖投标人公章。</w:t>
            </w:r>
          </w:p>
          <w:p w14:paraId="2F418B88" w14:textId="77777777" w:rsidR="002217B3" w:rsidRPr="002217B3" w:rsidRDefault="002217B3" w:rsidP="006B60DC">
            <w:pPr>
              <w:jc w:val="left"/>
              <w:rPr>
                <w:rFonts w:ascii="Times New Roman" w:eastAsia="宋体" w:hAnsi="Times New Roman" w:cs="Times New Roman"/>
                <w:szCs w:val="21"/>
              </w:rPr>
            </w:pPr>
            <w:r w:rsidRPr="002217B3">
              <w:rPr>
                <w:rFonts w:ascii="Times New Roman" w:eastAsia="宋体" w:hAnsi="Times New Roman" w:cs="Times New Roman"/>
                <w:color w:val="000000"/>
                <w:szCs w:val="21"/>
                <w:lang w:val="en-GB"/>
              </w:rPr>
              <w:t>无证明文件或者评委无法判断证明文件内容的，一律按不得分处理。</w:t>
            </w:r>
          </w:p>
        </w:tc>
      </w:tr>
      <w:tr w:rsidR="002217B3" w:rsidRPr="002217B3" w14:paraId="03E7AECE" w14:textId="77777777" w:rsidTr="002217B3">
        <w:trPr>
          <w:trHeight w:val="63"/>
          <w:jc w:val="center"/>
        </w:trPr>
        <w:tc>
          <w:tcPr>
            <w:tcW w:w="0" w:type="auto"/>
            <w:vMerge/>
            <w:tcBorders>
              <w:left w:val="single" w:sz="4" w:space="0" w:color="auto"/>
              <w:right w:val="single" w:sz="4" w:space="0" w:color="auto"/>
            </w:tcBorders>
            <w:vAlign w:val="center"/>
          </w:tcPr>
          <w:p w14:paraId="16116ACE" w14:textId="77777777" w:rsidR="002217B3" w:rsidRPr="002217B3" w:rsidRDefault="002217B3" w:rsidP="006B60DC">
            <w:pPr>
              <w:widowControl/>
              <w:jc w:val="left"/>
              <w:rPr>
                <w:rFonts w:ascii="Times New Roman" w:eastAsia="宋体" w:hAnsi="Times New Roman" w:cs="Times New Roman"/>
                <w:szCs w:val="21"/>
              </w:rPr>
            </w:pPr>
          </w:p>
        </w:tc>
        <w:tc>
          <w:tcPr>
            <w:tcW w:w="695" w:type="dxa"/>
            <w:tcBorders>
              <w:top w:val="single" w:sz="4" w:space="0" w:color="auto"/>
              <w:left w:val="single" w:sz="4" w:space="0" w:color="auto"/>
              <w:bottom w:val="single" w:sz="4" w:space="0" w:color="auto"/>
              <w:right w:val="single" w:sz="4" w:space="0" w:color="auto"/>
            </w:tcBorders>
          </w:tcPr>
          <w:p w14:paraId="353B2626" w14:textId="77777777" w:rsidR="002217B3" w:rsidRPr="002217B3" w:rsidRDefault="002217B3" w:rsidP="006B60DC">
            <w:pPr>
              <w:jc w:val="center"/>
              <w:rPr>
                <w:rFonts w:ascii="Times New Roman" w:eastAsia="宋体" w:hAnsi="Times New Roman" w:cs="Times New Roman"/>
                <w:szCs w:val="21"/>
              </w:rPr>
            </w:pPr>
            <w:r w:rsidRPr="002217B3">
              <w:rPr>
                <w:rFonts w:ascii="Times New Roman" w:eastAsia="宋体" w:hAnsi="Times New Roman" w:cs="Times New Roman"/>
                <w:szCs w:val="21"/>
              </w:rPr>
              <w:t>3</w:t>
            </w:r>
          </w:p>
        </w:tc>
        <w:tc>
          <w:tcPr>
            <w:tcW w:w="1977" w:type="dxa"/>
            <w:gridSpan w:val="2"/>
            <w:tcBorders>
              <w:top w:val="single" w:sz="4" w:space="0" w:color="auto"/>
              <w:left w:val="single" w:sz="4" w:space="0" w:color="auto"/>
              <w:bottom w:val="single" w:sz="4" w:space="0" w:color="auto"/>
              <w:right w:val="single" w:sz="4" w:space="0" w:color="auto"/>
            </w:tcBorders>
          </w:tcPr>
          <w:p w14:paraId="39333F75" w14:textId="77777777" w:rsidR="002217B3" w:rsidRPr="002217B3" w:rsidRDefault="002217B3" w:rsidP="006B60DC">
            <w:pPr>
              <w:jc w:val="center"/>
              <w:rPr>
                <w:rFonts w:ascii="Times New Roman" w:eastAsia="宋体" w:hAnsi="Times New Roman" w:cs="Times New Roman"/>
                <w:szCs w:val="21"/>
              </w:rPr>
            </w:pPr>
            <w:r w:rsidRPr="002217B3">
              <w:rPr>
                <w:rFonts w:ascii="Times New Roman" w:eastAsia="宋体" w:hAnsi="Times New Roman" w:cs="Times New Roman"/>
                <w:szCs w:val="21"/>
              </w:rPr>
              <w:t>质量（</w:t>
            </w:r>
            <w:r w:rsidRPr="002217B3">
              <w:rPr>
                <w:rFonts w:ascii="Times New Roman" w:eastAsia="宋体" w:hAnsi="Times New Roman" w:cs="Times New Roman"/>
                <w:color w:val="000000"/>
                <w:szCs w:val="21"/>
              </w:rPr>
              <w:t>期刊订到率、年到刊率、到刊时间、期刊质量、送货、信息反馈、查补缺刊承诺</w:t>
            </w:r>
            <w:r w:rsidRPr="002217B3">
              <w:rPr>
                <w:rFonts w:ascii="Times New Roman" w:eastAsia="宋体" w:hAnsi="Times New Roman" w:cs="Times New Roman"/>
                <w:szCs w:val="21"/>
              </w:rPr>
              <w:t>）保障措施及方案</w:t>
            </w:r>
          </w:p>
        </w:tc>
        <w:tc>
          <w:tcPr>
            <w:tcW w:w="851" w:type="dxa"/>
            <w:tcBorders>
              <w:top w:val="single" w:sz="4" w:space="0" w:color="auto"/>
              <w:left w:val="single" w:sz="4" w:space="0" w:color="auto"/>
              <w:bottom w:val="single" w:sz="4" w:space="0" w:color="auto"/>
              <w:right w:val="single" w:sz="4" w:space="0" w:color="auto"/>
            </w:tcBorders>
          </w:tcPr>
          <w:p w14:paraId="7E163DCF" w14:textId="77777777" w:rsidR="002217B3" w:rsidRPr="002217B3" w:rsidRDefault="002217B3" w:rsidP="006B60DC">
            <w:pPr>
              <w:jc w:val="center"/>
              <w:rPr>
                <w:rFonts w:ascii="Times New Roman" w:eastAsia="宋体" w:hAnsi="Times New Roman" w:cs="Times New Roman"/>
                <w:szCs w:val="21"/>
              </w:rPr>
            </w:pPr>
            <w:r w:rsidRPr="002217B3">
              <w:rPr>
                <w:rFonts w:ascii="Times New Roman" w:eastAsia="宋体" w:hAnsi="Times New Roman" w:cs="Times New Roman"/>
                <w:szCs w:val="21"/>
              </w:rPr>
              <w:t>13</w:t>
            </w:r>
          </w:p>
        </w:tc>
        <w:tc>
          <w:tcPr>
            <w:tcW w:w="1276" w:type="dxa"/>
            <w:tcBorders>
              <w:top w:val="single" w:sz="4" w:space="0" w:color="auto"/>
              <w:left w:val="single" w:sz="4" w:space="0" w:color="auto"/>
              <w:bottom w:val="single" w:sz="4" w:space="0" w:color="auto"/>
              <w:right w:val="single" w:sz="4" w:space="0" w:color="auto"/>
            </w:tcBorders>
          </w:tcPr>
          <w:p w14:paraId="364E2FAD" w14:textId="77777777" w:rsidR="002217B3" w:rsidRPr="002217B3" w:rsidRDefault="002217B3" w:rsidP="006B60DC">
            <w:pPr>
              <w:jc w:val="center"/>
              <w:rPr>
                <w:rFonts w:ascii="Times New Roman" w:eastAsia="宋体" w:hAnsi="Times New Roman" w:cs="Times New Roman"/>
                <w:szCs w:val="21"/>
              </w:rPr>
            </w:pPr>
            <w:r w:rsidRPr="002217B3">
              <w:rPr>
                <w:rFonts w:ascii="Times New Roman" w:eastAsia="宋体" w:hAnsi="Times New Roman" w:cs="Times New Roman"/>
                <w:szCs w:val="21"/>
              </w:rPr>
              <w:t>专家打分</w:t>
            </w:r>
          </w:p>
        </w:tc>
        <w:tc>
          <w:tcPr>
            <w:tcW w:w="3997" w:type="dxa"/>
            <w:tcBorders>
              <w:top w:val="single" w:sz="4" w:space="0" w:color="auto"/>
              <w:left w:val="single" w:sz="4" w:space="0" w:color="auto"/>
              <w:bottom w:val="single" w:sz="4" w:space="0" w:color="auto"/>
              <w:right w:val="single" w:sz="4" w:space="0" w:color="auto"/>
            </w:tcBorders>
          </w:tcPr>
          <w:p w14:paraId="7087D4E3" w14:textId="77777777" w:rsidR="002217B3" w:rsidRPr="002217B3" w:rsidRDefault="002217B3" w:rsidP="006B60DC">
            <w:pPr>
              <w:jc w:val="left"/>
              <w:rPr>
                <w:rFonts w:ascii="Times New Roman" w:eastAsia="宋体" w:hAnsi="Times New Roman" w:cs="Times New Roman"/>
                <w:szCs w:val="21"/>
              </w:rPr>
            </w:pPr>
            <w:r w:rsidRPr="002217B3">
              <w:rPr>
                <w:rFonts w:ascii="Times New Roman" w:eastAsia="宋体" w:hAnsi="Times New Roman" w:cs="Times New Roman"/>
                <w:szCs w:val="21"/>
              </w:rPr>
              <w:t>考察投标人的</w:t>
            </w:r>
            <w:r w:rsidRPr="002217B3">
              <w:rPr>
                <w:rFonts w:ascii="Times New Roman" w:eastAsia="宋体" w:hAnsi="Times New Roman" w:cs="Times New Roman"/>
                <w:color w:val="000000"/>
                <w:szCs w:val="21"/>
              </w:rPr>
              <w:t>期</w:t>
            </w:r>
            <w:r w:rsidRPr="002217B3">
              <w:rPr>
                <w:rFonts w:ascii="Times New Roman" w:eastAsia="宋体" w:hAnsi="Times New Roman" w:cs="Times New Roman"/>
                <w:szCs w:val="21"/>
              </w:rPr>
              <w:t>刊订到率、年到刊率、到刊时间、</w:t>
            </w:r>
            <w:r w:rsidRPr="002217B3">
              <w:rPr>
                <w:rFonts w:ascii="Times New Roman" w:eastAsia="宋体" w:hAnsi="Times New Roman" w:cs="Times New Roman"/>
                <w:color w:val="000000"/>
                <w:szCs w:val="21"/>
              </w:rPr>
              <w:t>期</w:t>
            </w:r>
            <w:r w:rsidRPr="002217B3">
              <w:rPr>
                <w:rFonts w:ascii="Times New Roman" w:eastAsia="宋体" w:hAnsi="Times New Roman" w:cs="Times New Roman"/>
                <w:szCs w:val="21"/>
              </w:rPr>
              <w:t>刊质量、送货、</w:t>
            </w:r>
            <w:r w:rsidRPr="002217B3">
              <w:rPr>
                <w:rFonts w:ascii="Times New Roman" w:eastAsia="宋体" w:hAnsi="Times New Roman" w:cs="Times New Roman"/>
                <w:color w:val="000000"/>
                <w:szCs w:val="21"/>
              </w:rPr>
              <w:t>信息反馈</w:t>
            </w:r>
            <w:r w:rsidRPr="002217B3">
              <w:rPr>
                <w:rFonts w:ascii="Times New Roman" w:eastAsia="宋体" w:hAnsi="Times New Roman" w:cs="Times New Roman"/>
                <w:szCs w:val="21"/>
              </w:rPr>
              <w:t>、查补缺刊等</w:t>
            </w:r>
            <w:r w:rsidRPr="002217B3">
              <w:rPr>
                <w:rFonts w:ascii="Times New Roman" w:eastAsia="宋体" w:hAnsi="Times New Roman" w:cs="Times New Roman"/>
                <w:szCs w:val="21"/>
              </w:rPr>
              <w:t>7</w:t>
            </w:r>
            <w:r w:rsidRPr="002217B3">
              <w:rPr>
                <w:rFonts w:ascii="Times New Roman" w:eastAsia="宋体" w:hAnsi="Times New Roman" w:cs="Times New Roman"/>
                <w:szCs w:val="21"/>
              </w:rPr>
              <w:t>项保障措施及方案。</w:t>
            </w:r>
          </w:p>
          <w:p w14:paraId="25FF0EE3" w14:textId="63A301D2" w:rsidR="002217B3" w:rsidRPr="002217B3" w:rsidRDefault="002217B3" w:rsidP="006B60DC">
            <w:pPr>
              <w:jc w:val="left"/>
              <w:rPr>
                <w:rFonts w:ascii="Times New Roman" w:eastAsia="宋体" w:hAnsi="Times New Roman" w:cs="Times New Roman"/>
                <w:szCs w:val="21"/>
              </w:rPr>
            </w:pPr>
            <w:r w:rsidRPr="002217B3">
              <w:rPr>
                <w:rFonts w:ascii="Times New Roman" w:eastAsia="宋体" w:hAnsi="Times New Roman" w:cs="Times New Roman"/>
                <w:szCs w:val="21"/>
              </w:rPr>
              <w:t>质量保障措施及方案内容全面（包含了</w:t>
            </w:r>
            <w:r w:rsidRPr="002217B3">
              <w:rPr>
                <w:rFonts w:ascii="Times New Roman" w:eastAsia="宋体" w:hAnsi="Times New Roman" w:cs="Times New Roman"/>
                <w:color w:val="000000"/>
                <w:szCs w:val="21"/>
              </w:rPr>
              <w:t>上述</w:t>
            </w:r>
            <w:r w:rsidRPr="002217B3">
              <w:rPr>
                <w:rFonts w:ascii="Times New Roman" w:eastAsia="宋体" w:hAnsi="Times New Roman" w:cs="Times New Roman"/>
                <w:color w:val="000000"/>
                <w:szCs w:val="21"/>
              </w:rPr>
              <w:t>7</w:t>
            </w:r>
            <w:r w:rsidRPr="002217B3">
              <w:rPr>
                <w:rFonts w:ascii="Times New Roman" w:eastAsia="宋体" w:hAnsi="Times New Roman" w:cs="Times New Roman"/>
                <w:color w:val="000000"/>
                <w:szCs w:val="21"/>
              </w:rPr>
              <w:t>项</w:t>
            </w:r>
            <w:r w:rsidRPr="002217B3">
              <w:rPr>
                <w:rFonts w:ascii="Times New Roman" w:eastAsia="宋体" w:hAnsi="Times New Roman" w:cs="Times New Roman"/>
                <w:szCs w:val="21"/>
              </w:rPr>
              <w:t>）且科学合理的评价为优；质量保障措施及方案内容全面但有</w:t>
            </w:r>
            <w:r w:rsidRPr="002217B3">
              <w:rPr>
                <w:rFonts w:ascii="Times New Roman" w:eastAsia="宋体" w:hAnsi="Times New Roman" w:cs="Times New Roman"/>
                <w:szCs w:val="21"/>
              </w:rPr>
              <w:t>1</w:t>
            </w:r>
            <w:r w:rsidRPr="002217B3">
              <w:rPr>
                <w:rFonts w:ascii="Times New Roman" w:eastAsia="宋体" w:hAnsi="Times New Roman" w:cs="Times New Roman"/>
                <w:szCs w:val="21"/>
              </w:rPr>
              <w:t>项不科学</w:t>
            </w:r>
            <w:r w:rsidR="00091DF3">
              <w:rPr>
                <w:rFonts w:ascii="Times New Roman" w:eastAsia="宋体" w:hAnsi="Times New Roman" w:cs="Times New Roman" w:hint="eastAsia"/>
                <w:szCs w:val="21"/>
              </w:rPr>
              <w:t>不</w:t>
            </w:r>
            <w:r w:rsidRPr="002217B3">
              <w:rPr>
                <w:rFonts w:ascii="Times New Roman" w:eastAsia="宋体" w:hAnsi="Times New Roman" w:cs="Times New Roman"/>
                <w:szCs w:val="21"/>
              </w:rPr>
              <w:t>合理的评价为良；质量保障措施及方案内容全面但有</w:t>
            </w:r>
            <w:r w:rsidRPr="002217B3">
              <w:rPr>
                <w:rFonts w:ascii="Times New Roman" w:eastAsia="宋体" w:hAnsi="Times New Roman" w:cs="Times New Roman"/>
                <w:szCs w:val="21"/>
              </w:rPr>
              <w:t>2</w:t>
            </w:r>
            <w:r w:rsidRPr="002217B3">
              <w:rPr>
                <w:rFonts w:ascii="Times New Roman" w:eastAsia="宋体" w:hAnsi="Times New Roman" w:cs="Times New Roman"/>
                <w:szCs w:val="21"/>
              </w:rPr>
              <w:t>项不科学</w:t>
            </w:r>
            <w:r w:rsidR="00091DF3">
              <w:rPr>
                <w:rFonts w:ascii="Times New Roman" w:eastAsia="宋体" w:hAnsi="Times New Roman" w:cs="Times New Roman" w:hint="eastAsia"/>
                <w:szCs w:val="21"/>
              </w:rPr>
              <w:t>不</w:t>
            </w:r>
            <w:r w:rsidRPr="002217B3">
              <w:rPr>
                <w:rFonts w:ascii="Times New Roman" w:eastAsia="宋体" w:hAnsi="Times New Roman" w:cs="Times New Roman"/>
                <w:szCs w:val="21"/>
              </w:rPr>
              <w:t>合理的评价为</w:t>
            </w:r>
            <w:r w:rsidRPr="002217B3">
              <w:rPr>
                <w:rFonts w:ascii="Times New Roman" w:eastAsia="宋体" w:hAnsi="Times New Roman" w:cs="Times New Roman"/>
                <w:szCs w:val="21"/>
              </w:rPr>
              <w:lastRenderedPageBreak/>
              <w:t>中；质量保障措施及方案内容不全面或有</w:t>
            </w:r>
            <w:r w:rsidRPr="002217B3">
              <w:rPr>
                <w:rFonts w:ascii="Times New Roman" w:eastAsia="宋体" w:hAnsi="Times New Roman" w:cs="Times New Roman"/>
                <w:szCs w:val="21"/>
              </w:rPr>
              <w:t>3</w:t>
            </w:r>
            <w:r w:rsidRPr="002217B3">
              <w:rPr>
                <w:rFonts w:ascii="Times New Roman" w:eastAsia="宋体" w:hAnsi="Times New Roman" w:cs="Times New Roman"/>
                <w:szCs w:val="21"/>
              </w:rPr>
              <w:t>项不科学</w:t>
            </w:r>
            <w:r w:rsidR="00091DF3">
              <w:rPr>
                <w:rFonts w:ascii="Times New Roman" w:eastAsia="宋体" w:hAnsi="Times New Roman" w:cs="Times New Roman" w:hint="eastAsia"/>
                <w:szCs w:val="21"/>
              </w:rPr>
              <w:t>不</w:t>
            </w:r>
            <w:r w:rsidRPr="002217B3">
              <w:rPr>
                <w:rFonts w:ascii="Times New Roman" w:eastAsia="宋体" w:hAnsi="Times New Roman" w:cs="Times New Roman"/>
                <w:szCs w:val="21"/>
              </w:rPr>
              <w:t>合理的评价为差。</w:t>
            </w:r>
          </w:p>
          <w:p w14:paraId="44EAEF35" w14:textId="77777777" w:rsidR="002217B3" w:rsidRPr="002217B3" w:rsidRDefault="002217B3" w:rsidP="006B60DC">
            <w:pPr>
              <w:jc w:val="left"/>
              <w:rPr>
                <w:rFonts w:ascii="Times New Roman" w:eastAsia="宋体" w:hAnsi="Times New Roman" w:cs="Times New Roman"/>
                <w:szCs w:val="21"/>
              </w:rPr>
            </w:pPr>
            <w:r w:rsidRPr="002217B3">
              <w:rPr>
                <w:rFonts w:ascii="Times New Roman" w:eastAsia="宋体" w:hAnsi="Times New Roman" w:cs="Times New Roman"/>
                <w:color w:val="000000"/>
                <w:szCs w:val="21"/>
              </w:rPr>
              <w:t>评价为优得</w:t>
            </w:r>
            <w:r w:rsidRPr="002217B3">
              <w:rPr>
                <w:rFonts w:ascii="Times New Roman" w:eastAsia="宋体" w:hAnsi="Times New Roman" w:cs="Times New Roman"/>
                <w:color w:val="000000"/>
                <w:szCs w:val="21"/>
              </w:rPr>
              <w:t>100</w:t>
            </w:r>
            <w:r w:rsidRPr="002217B3">
              <w:rPr>
                <w:rFonts w:ascii="Times New Roman" w:eastAsia="宋体" w:hAnsi="Times New Roman" w:cs="Times New Roman"/>
                <w:color w:val="000000"/>
                <w:szCs w:val="21"/>
              </w:rPr>
              <w:t>分；评价为良得</w:t>
            </w:r>
            <w:r w:rsidRPr="002217B3">
              <w:rPr>
                <w:rFonts w:ascii="Times New Roman" w:eastAsia="宋体" w:hAnsi="Times New Roman" w:cs="Times New Roman"/>
                <w:color w:val="000000"/>
                <w:szCs w:val="21"/>
              </w:rPr>
              <w:t>75</w:t>
            </w:r>
            <w:r w:rsidRPr="002217B3">
              <w:rPr>
                <w:rFonts w:ascii="Times New Roman" w:eastAsia="宋体" w:hAnsi="Times New Roman" w:cs="Times New Roman"/>
                <w:color w:val="000000"/>
                <w:szCs w:val="21"/>
              </w:rPr>
              <w:t>分；评价为中得</w:t>
            </w:r>
            <w:r w:rsidRPr="002217B3">
              <w:rPr>
                <w:rFonts w:ascii="Times New Roman" w:eastAsia="宋体" w:hAnsi="Times New Roman" w:cs="Times New Roman"/>
                <w:color w:val="000000"/>
                <w:szCs w:val="21"/>
              </w:rPr>
              <w:t>50</w:t>
            </w:r>
            <w:r w:rsidRPr="002217B3">
              <w:rPr>
                <w:rFonts w:ascii="Times New Roman" w:eastAsia="宋体" w:hAnsi="Times New Roman" w:cs="Times New Roman"/>
                <w:color w:val="000000"/>
                <w:szCs w:val="21"/>
              </w:rPr>
              <w:t>分；评价为差不得分。专家按百分制打分。</w:t>
            </w:r>
          </w:p>
        </w:tc>
      </w:tr>
      <w:tr w:rsidR="002217B3" w:rsidRPr="002217B3" w14:paraId="0D93E490" w14:textId="77777777" w:rsidTr="002217B3">
        <w:trPr>
          <w:trHeight w:val="63"/>
          <w:jc w:val="center"/>
        </w:trPr>
        <w:tc>
          <w:tcPr>
            <w:tcW w:w="0" w:type="auto"/>
            <w:vMerge/>
            <w:tcBorders>
              <w:left w:val="single" w:sz="4" w:space="0" w:color="auto"/>
              <w:right w:val="single" w:sz="4" w:space="0" w:color="auto"/>
            </w:tcBorders>
            <w:vAlign w:val="center"/>
          </w:tcPr>
          <w:p w14:paraId="6A29D38C" w14:textId="77777777" w:rsidR="002217B3" w:rsidRPr="002217B3" w:rsidRDefault="002217B3" w:rsidP="006B60DC">
            <w:pPr>
              <w:widowControl/>
              <w:jc w:val="left"/>
              <w:rPr>
                <w:rFonts w:ascii="Times New Roman" w:eastAsia="宋体" w:hAnsi="Times New Roman" w:cs="Times New Roman"/>
                <w:szCs w:val="21"/>
              </w:rPr>
            </w:pPr>
          </w:p>
        </w:tc>
        <w:tc>
          <w:tcPr>
            <w:tcW w:w="695" w:type="dxa"/>
            <w:tcBorders>
              <w:top w:val="single" w:sz="4" w:space="0" w:color="auto"/>
              <w:left w:val="single" w:sz="4" w:space="0" w:color="auto"/>
              <w:bottom w:val="single" w:sz="4" w:space="0" w:color="auto"/>
              <w:right w:val="single" w:sz="4" w:space="0" w:color="auto"/>
            </w:tcBorders>
          </w:tcPr>
          <w:p w14:paraId="61A5A355" w14:textId="77777777" w:rsidR="002217B3" w:rsidRPr="002217B3" w:rsidRDefault="002217B3" w:rsidP="006B60DC">
            <w:pPr>
              <w:jc w:val="center"/>
              <w:rPr>
                <w:rFonts w:ascii="Times New Roman" w:eastAsia="宋体" w:hAnsi="Times New Roman" w:cs="Times New Roman"/>
                <w:szCs w:val="21"/>
              </w:rPr>
            </w:pPr>
            <w:r w:rsidRPr="002217B3">
              <w:rPr>
                <w:rFonts w:ascii="Times New Roman" w:eastAsia="宋体" w:hAnsi="Times New Roman" w:cs="Times New Roman"/>
                <w:szCs w:val="21"/>
              </w:rPr>
              <w:t>4</w:t>
            </w:r>
          </w:p>
        </w:tc>
        <w:tc>
          <w:tcPr>
            <w:tcW w:w="1977" w:type="dxa"/>
            <w:gridSpan w:val="2"/>
            <w:tcBorders>
              <w:top w:val="single" w:sz="4" w:space="0" w:color="auto"/>
              <w:left w:val="single" w:sz="4" w:space="0" w:color="auto"/>
              <w:bottom w:val="single" w:sz="4" w:space="0" w:color="auto"/>
              <w:right w:val="single" w:sz="4" w:space="0" w:color="auto"/>
            </w:tcBorders>
          </w:tcPr>
          <w:p w14:paraId="2A77EF4A" w14:textId="77777777" w:rsidR="002217B3" w:rsidRPr="002217B3" w:rsidRDefault="002217B3" w:rsidP="006B60DC">
            <w:pPr>
              <w:jc w:val="center"/>
              <w:rPr>
                <w:rFonts w:ascii="Times New Roman" w:eastAsia="宋体" w:hAnsi="Times New Roman" w:cs="Times New Roman"/>
                <w:szCs w:val="21"/>
              </w:rPr>
            </w:pPr>
            <w:r w:rsidRPr="002217B3">
              <w:rPr>
                <w:rFonts w:ascii="Times New Roman" w:eastAsia="宋体" w:hAnsi="Times New Roman" w:cs="Times New Roman"/>
                <w:szCs w:val="21"/>
              </w:rPr>
              <w:t>项目完成（服务期满）后的服务承诺</w:t>
            </w:r>
          </w:p>
        </w:tc>
        <w:tc>
          <w:tcPr>
            <w:tcW w:w="851" w:type="dxa"/>
            <w:tcBorders>
              <w:top w:val="single" w:sz="4" w:space="0" w:color="auto"/>
              <w:left w:val="single" w:sz="4" w:space="0" w:color="auto"/>
              <w:bottom w:val="single" w:sz="4" w:space="0" w:color="auto"/>
              <w:right w:val="single" w:sz="4" w:space="0" w:color="auto"/>
            </w:tcBorders>
          </w:tcPr>
          <w:p w14:paraId="5623A394" w14:textId="77777777" w:rsidR="002217B3" w:rsidRPr="002217B3" w:rsidRDefault="002217B3" w:rsidP="006B60DC">
            <w:pPr>
              <w:jc w:val="center"/>
              <w:rPr>
                <w:rFonts w:ascii="Times New Roman" w:eastAsia="宋体" w:hAnsi="Times New Roman" w:cs="Times New Roman"/>
                <w:szCs w:val="21"/>
              </w:rPr>
            </w:pPr>
            <w:r w:rsidRPr="002217B3">
              <w:rPr>
                <w:rFonts w:ascii="Times New Roman" w:eastAsia="宋体" w:hAnsi="Times New Roman" w:cs="Times New Roman"/>
                <w:szCs w:val="21"/>
              </w:rPr>
              <w:t>6</w:t>
            </w:r>
          </w:p>
        </w:tc>
        <w:tc>
          <w:tcPr>
            <w:tcW w:w="1276" w:type="dxa"/>
            <w:tcBorders>
              <w:top w:val="single" w:sz="4" w:space="0" w:color="auto"/>
              <w:left w:val="single" w:sz="4" w:space="0" w:color="auto"/>
              <w:bottom w:val="single" w:sz="4" w:space="0" w:color="auto"/>
              <w:right w:val="single" w:sz="4" w:space="0" w:color="auto"/>
            </w:tcBorders>
          </w:tcPr>
          <w:p w14:paraId="3047395C" w14:textId="77777777" w:rsidR="002217B3" w:rsidRPr="002217B3" w:rsidRDefault="002217B3" w:rsidP="006B60DC">
            <w:pPr>
              <w:jc w:val="center"/>
              <w:rPr>
                <w:rFonts w:ascii="Times New Roman" w:eastAsia="宋体" w:hAnsi="Times New Roman" w:cs="Times New Roman"/>
                <w:szCs w:val="21"/>
              </w:rPr>
            </w:pPr>
            <w:r w:rsidRPr="002217B3">
              <w:rPr>
                <w:rFonts w:ascii="Times New Roman" w:eastAsia="宋体" w:hAnsi="Times New Roman" w:cs="Times New Roman"/>
                <w:szCs w:val="21"/>
              </w:rPr>
              <w:t>专家打分</w:t>
            </w:r>
          </w:p>
        </w:tc>
        <w:tc>
          <w:tcPr>
            <w:tcW w:w="3997" w:type="dxa"/>
            <w:tcBorders>
              <w:top w:val="single" w:sz="4" w:space="0" w:color="auto"/>
              <w:left w:val="single" w:sz="4" w:space="0" w:color="auto"/>
              <w:bottom w:val="single" w:sz="4" w:space="0" w:color="auto"/>
              <w:right w:val="single" w:sz="4" w:space="0" w:color="auto"/>
            </w:tcBorders>
          </w:tcPr>
          <w:p w14:paraId="37705B09" w14:textId="77777777" w:rsidR="002217B3" w:rsidRPr="002217B3" w:rsidRDefault="002217B3" w:rsidP="006B60DC">
            <w:pPr>
              <w:jc w:val="left"/>
              <w:rPr>
                <w:rFonts w:ascii="Times New Roman" w:eastAsia="宋体" w:hAnsi="Times New Roman" w:cs="Times New Roman"/>
                <w:szCs w:val="21"/>
              </w:rPr>
            </w:pPr>
            <w:r w:rsidRPr="002217B3">
              <w:rPr>
                <w:rFonts w:ascii="Times New Roman" w:eastAsia="宋体" w:hAnsi="Times New Roman" w:cs="Times New Roman"/>
                <w:szCs w:val="21"/>
              </w:rPr>
              <w:t>考察投标人</w:t>
            </w:r>
            <w:r w:rsidRPr="002217B3">
              <w:rPr>
                <w:rFonts w:ascii="Times New Roman" w:eastAsia="宋体" w:hAnsi="Times New Roman" w:cs="Times New Roman"/>
                <w:szCs w:val="21"/>
              </w:rPr>
              <w:t>1</w:t>
            </w:r>
            <w:r w:rsidRPr="002217B3">
              <w:rPr>
                <w:rFonts w:ascii="Times New Roman" w:eastAsia="宋体" w:hAnsi="Times New Roman" w:cs="Times New Roman"/>
                <w:szCs w:val="21"/>
              </w:rPr>
              <w:t>年服务期满后对未到馆期刊继续补缺供货、对问题期刊作退换处理、退款结算等</w:t>
            </w:r>
            <w:r w:rsidRPr="002217B3">
              <w:rPr>
                <w:rFonts w:ascii="Times New Roman" w:eastAsia="宋体" w:hAnsi="Times New Roman" w:cs="Times New Roman"/>
                <w:szCs w:val="21"/>
              </w:rPr>
              <w:t>3</w:t>
            </w:r>
            <w:r w:rsidRPr="002217B3">
              <w:rPr>
                <w:rFonts w:ascii="Times New Roman" w:eastAsia="宋体" w:hAnsi="Times New Roman" w:cs="Times New Roman"/>
                <w:szCs w:val="21"/>
              </w:rPr>
              <w:t>项服务承诺。</w:t>
            </w:r>
          </w:p>
          <w:p w14:paraId="6C612F39" w14:textId="77777777" w:rsidR="002217B3" w:rsidRPr="002217B3" w:rsidRDefault="002217B3" w:rsidP="006B60DC">
            <w:pPr>
              <w:jc w:val="left"/>
              <w:rPr>
                <w:rFonts w:ascii="Times New Roman" w:eastAsia="宋体" w:hAnsi="Times New Roman" w:cs="Times New Roman"/>
                <w:szCs w:val="21"/>
              </w:rPr>
            </w:pPr>
            <w:r w:rsidRPr="002217B3">
              <w:rPr>
                <w:rFonts w:ascii="Times New Roman" w:eastAsia="宋体" w:hAnsi="Times New Roman" w:cs="Times New Roman"/>
                <w:szCs w:val="21"/>
              </w:rPr>
              <w:t>项目完成后的服务承诺内容全面（包含了上述</w:t>
            </w:r>
            <w:r w:rsidRPr="002217B3">
              <w:rPr>
                <w:rFonts w:ascii="Times New Roman" w:eastAsia="宋体" w:hAnsi="Times New Roman" w:cs="Times New Roman"/>
                <w:color w:val="000000"/>
                <w:szCs w:val="21"/>
              </w:rPr>
              <w:t>3</w:t>
            </w:r>
            <w:r w:rsidRPr="002217B3">
              <w:rPr>
                <w:rFonts w:ascii="Times New Roman" w:eastAsia="宋体" w:hAnsi="Times New Roman" w:cs="Times New Roman"/>
                <w:color w:val="000000"/>
                <w:szCs w:val="21"/>
              </w:rPr>
              <w:t>项</w:t>
            </w:r>
            <w:r w:rsidRPr="002217B3">
              <w:rPr>
                <w:rFonts w:ascii="Times New Roman" w:eastAsia="宋体" w:hAnsi="Times New Roman" w:cs="Times New Roman"/>
                <w:szCs w:val="21"/>
              </w:rPr>
              <w:t>）的评价为优；项目完成后的服务承诺内容缺了</w:t>
            </w:r>
            <w:r w:rsidRPr="002217B3">
              <w:rPr>
                <w:rFonts w:ascii="Times New Roman" w:eastAsia="宋体" w:hAnsi="Times New Roman" w:cs="Times New Roman"/>
                <w:szCs w:val="21"/>
              </w:rPr>
              <w:t>1</w:t>
            </w:r>
            <w:r w:rsidRPr="002217B3">
              <w:rPr>
                <w:rFonts w:ascii="Times New Roman" w:eastAsia="宋体" w:hAnsi="Times New Roman" w:cs="Times New Roman"/>
                <w:szCs w:val="21"/>
              </w:rPr>
              <w:t>项的评价为良；项目完成后的服务承诺内容缺了</w:t>
            </w:r>
            <w:r w:rsidRPr="002217B3">
              <w:rPr>
                <w:rFonts w:ascii="Times New Roman" w:eastAsia="宋体" w:hAnsi="Times New Roman" w:cs="Times New Roman"/>
                <w:szCs w:val="21"/>
              </w:rPr>
              <w:t>2</w:t>
            </w:r>
            <w:r w:rsidRPr="002217B3">
              <w:rPr>
                <w:rFonts w:ascii="Times New Roman" w:eastAsia="宋体" w:hAnsi="Times New Roman" w:cs="Times New Roman"/>
                <w:szCs w:val="21"/>
              </w:rPr>
              <w:t>项的评价为中；项目完成后的服务承诺内容</w:t>
            </w:r>
            <w:r w:rsidRPr="002217B3">
              <w:rPr>
                <w:rFonts w:ascii="Times New Roman" w:eastAsia="宋体" w:hAnsi="Times New Roman" w:cs="Times New Roman"/>
                <w:szCs w:val="21"/>
              </w:rPr>
              <w:t>3</w:t>
            </w:r>
            <w:r w:rsidRPr="002217B3">
              <w:rPr>
                <w:rFonts w:ascii="Times New Roman" w:eastAsia="宋体" w:hAnsi="Times New Roman" w:cs="Times New Roman"/>
                <w:szCs w:val="21"/>
              </w:rPr>
              <w:t>项都缺的评价为差。</w:t>
            </w:r>
          </w:p>
          <w:p w14:paraId="675D9E6F" w14:textId="77777777" w:rsidR="002217B3" w:rsidRPr="002217B3" w:rsidRDefault="002217B3" w:rsidP="006B60DC">
            <w:pPr>
              <w:jc w:val="left"/>
              <w:rPr>
                <w:rFonts w:ascii="Times New Roman" w:eastAsia="宋体" w:hAnsi="Times New Roman" w:cs="Times New Roman"/>
                <w:szCs w:val="21"/>
              </w:rPr>
            </w:pPr>
            <w:r w:rsidRPr="002217B3">
              <w:rPr>
                <w:rFonts w:ascii="Times New Roman" w:eastAsia="宋体" w:hAnsi="Times New Roman" w:cs="Times New Roman"/>
                <w:color w:val="000000"/>
                <w:szCs w:val="21"/>
              </w:rPr>
              <w:t>评价为优得</w:t>
            </w:r>
            <w:r w:rsidRPr="002217B3">
              <w:rPr>
                <w:rFonts w:ascii="Times New Roman" w:eastAsia="宋体" w:hAnsi="Times New Roman" w:cs="Times New Roman"/>
                <w:color w:val="000000"/>
                <w:szCs w:val="21"/>
              </w:rPr>
              <w:t>100</w:t>
            </w:r>
            <w:r w:rsidRPr="002217B3">
              <w:rPr>
                <w:rFonts w:ascii="Times New Roman" w:eastAsia="宋体" w:hAnsi="Times New Roman" w:cs="Times New Roman"/>
                <w:color w:val="000000"/>
                <w:szCs w:val="21"/>
              </w:rPr>
              <w:t>分；评价为良得</w:t>
            </w:r>
            <w:r w:rsidRPr="002217B3">
              <w:rPr>
                <w:rFonts w:ascii="Times New Roman" w:eastAsia="宋体" w:hAnsi="Times New Roman" w:cs="Times New Roman"/>
                <w:color w:val="000000"/>
                <w:szCs w:val="21"/>
              </w:rPr>
              <w:t>75</w:t>
            </w:r>
            <w:r w:rsidRPr="002217B3">
              <w:rPr>
                <w:rFonts w:ascii="Times New Roman" w:eastAsia="宋体" w:hAnsi="Times New Roman" w:cs="Times New Roman"/>
                <w:color w:val="000000"/>
                <w:szCs w:val="21"/>
              </w:rPr>
              <w:t>分；评价为中得</w:t>
            </w:r>
            <w:r w:rsidRPr="002217B3">
              <w:rPr>
                <w:rFonts w:ascii="Times New Roman" w:eastAsia="宋体" w:hAnsi="Times New Roman" w:cs="Times New Roman"/>
                <w:color w:val="000000"/>
                <w:szCs w:val="21"/>
              </w:rPr>
              <w:t>50</w:t>
            </w:r>
            <w:r w:rsidRPr="002217B3">
              <w:rPr>
                <w:rFonts w:ascii="Times New Roman" w:eastAsia="宋体" w:hAnsi="Times New Roman" w:cs="Times New Roman"/>
                <w:color w:val="000000"/>
                <w:szCs w:val="21"/>
              </w:rPr>
              <w:t>分；评价为差不得分。专家按百分制打分。</w:t>
            </w:r>
          </w:p>
        </w:tc>
      </w:tr>
      <w:tr w:rsidR="002217B3" w:rsidRPr="002217B3" w14:paraId="4579028D" w14:textId="77777777" w:rsidTr="002217B3">
        <w:trPr>
          <w:trHeight w:val="63"/>
          <w:jc w:val="center"/>
        </w:trPr>
        <w:tc>
          <w:tcPr>
            <w:tcW w:w="0" w:type="auto"/>
            <w:vMerge/>
            <w:tcBorders>
              <w:left w:val="single" w:sz="4" w:space="0" w:color="auto"/>
              <w:right w:val="single" w:sz="4" w:space="0" w:color="auto"/>
            </w:tcBorders>
            <w:vAlign w:val="center"/>
          </w:tcPr>
          <w:p w14:paraId="7DB432CA" w14:textId="77777777" w:rsidR="002217B3" w:rsidRPr="002217B3" w:rsidRDefault="002217B3" w:rsidP="006B60DC">
            <w:pPr>
              <w:widowControl/>
              <w:jc w:val="left"/>
              <w:rPr>
                <w:rFonts w:ascii="Times New Roman" w:eastAsia="宋体" w:hAnsi="Times New Roman" w:cs="Times New Roman"/>
                <w:szCs w:val="21"/>
              </w:rPr>
            </w:pPr>
          </w:p>
        </w:tc>
        <w:tc>
          <w:tcPr>
            <w:tcW w:w="695" w:type="dxa"/>
            <w:tcBorders>
              <w:top w:val="single" w:sz="4" w:space="0" w:color="auto"/>
              <w:left w:val="single" w:sz="4" w:space="0" w:color="auto"/>
              <w:bottom w:val="single" w:sz="4" w:space="0" w:color="auto"/>
              <w:right w:val="single" w:sz="4" w:space="0" w:color="auto"/>
            </w:tcBorders>
          </w:tcPr>
          <w:p w14:paraId="050D5E5B" w14:textId="77777777" w:rsidR="002217B3" w:rsidRPr="002217B3" w:rsidRDefault="002217B3" w:rsidP="006B60DC">
            <w:pPr>
              <w:jc w:val="center"/>
              <w:rPr>
                <w:rFonts w:ascii="Times New Roman" w:eastAsia="宋体" w:hAnsi="Times New Roman" w:cs="Times New Roman"/>
                <w:szCs w:val="21"/>
              </w:rPr>
            </w:pPr>
            <w:r w:rsidRPr="002217B3">
              <w:rPr>
                <w:rFonts w:ascii="Times New Roman" w:eastAsia="宋体" w:hAnsi="Times New Roman" w:cs="Times New Roman"/>
                <w:szCs w:val="21"/>
              </w:rPr>
              <w:t>5</w:t>
            </w:r>
          </w:p>
        </w:tc>
        <w:tc>
          <w:tcPr>
            <w:tcW w:w="1977" w:type="dxa"/>
            <w:gridSpan w:val="2"/>
            <w:tcBorders>
              <w:top w:val="single" w:sz="4" w:space="0" w:color="auto"/>
              <w:left w:val="single" w:sz="4" w:space="0" w:color="auto"/>
              <w:bottom w:val="single" w:sz="4" w:space="0" w:color="auto"/>
              <w:right w:val="single" w:sz="4" w:space="0" w:color="auto"/>
            </w:tcBorders>
          </w:tcPr>
          <w:p w14:paraId="6CE97CFB" w14:textId="77777777" w:rsidR="002217B3" w:rsidRPr="002217B3" w:rsidRDefault="002217B3" w:rsidP="006B60DC">
            <w:pPr>
              <w:jc w:val="center"/>
              <w:rPr>
                <w:rFonts w:ascii="Times New Roman" w:eastAsia="宋体" w:hAnsi="Times New Roman" w:cs="Times New Roman"/>
                <w:szCs w:val="21"/>
              </w:rPr>
            </w:pPr>
            <w:r w:rsidRPr="002217B3">
              <w:rPr>
                <w:rFonts w:ascii="Times New Roman" w:eastAsia="宋体" w:hAnsi="Times New Roman" w:cs="Times New Roman"/>
                <w:szCs w:val="21"/>
              </w:rPr>
              <w:t>违约承诺</w:t>
            </w:r>
          </w:p>
        </w:tc>
        <w:tc>
          <w:tcPr>
            <w:tcW w:w="851" w:type="dxa"/>
            <w:tcBorders>
              <w:top w:val="single" w:sz="4" w:space="0" w:color="auto"/>
              <w:left w:val="single" w:sz="4" w:space="0" w:color="auto"/>
              <w:bottom w:val="single" w:sz="4" w:space="0" w:color="auto"/>
              <w:right w:val="single" w:sz="4" w:space="0" w:color="auto"/>
            </w:tcBorders>
          </w:tcPr>
          <w:p w14:paraId="546CA4AA" w14:textId="77777777" w:rsidR="002217B3" w:rsidRPr="002217B3" w:rsidRDefault="002217B3" w:rsidP="006B60DC">
            <w:pPr>
              <w:jc w:val="center"/>
              <w:rPr>
                <w:rFonts w:ascii="Times New Roman" w:eastAsia="宋体" w:hAnsi="Times New Roman" w:cs="Times New Roman"/>
                <w:szCs w:val="21"/>
              </w:rPr>
            </w:pPr>
            <w:r w:rsidRPr="002217B3">
              <w:rPr>
                <w:rFonts w:ascii="Times New Roman" w:eastAsia="宋体" w:hAnsi="Times New Roman" w:cs="Times New Roman"/>
                <w:szCs w:val="21"/>
              </w:rPr>
              <w:t>6</w:t>
            </w:r>
          </w:p>
        </w:tc>
        <w:tc>
          <w:tcPr>
            <w:tcW w:w="1276" w:type="dxa"/>
            <w:tcBorders>
              <w:top w:val="single" w:sz="4" w:space="0" w:color="auto"/>
              <w:left w:val="single" w:sz="4" w:space="0" w:color="auto"/>
              <w:bottom w:val="single" w:sz="4" w:space="0" w:color="auto"/>
              <w:right w:val="single" w:sz="4" w:space="0" w:color="auto"/>
            </w:tcBorders>
          </w:tcPr>
          <w:p w14:paraId="66F5F4C8" w14:textId="77777777" w:rsidR="002217B3" w:rsidRPr="002217B3" w:rsidRDefault="002217B3" w:rsidP="006B60DC">
            <w:pPr>
              <w:jc w:val="center"/>
              <w:rPr>
                <w:rFonts w:ascii="Times New Roman" w:eastAsia="宋体" w:hAnsi="Times New Roman" w:cs="Times New Roman"/>
                <w:szCs w:val="21"/>
              </w:rPr>
            </w:pPr>
            <w:r w:rsidRPr="002217B3">
              <w:rPr>
                <w:rFonts w:ascii="Times New Roman" w:eastAsia="宋体" w:hAnsi="Times New Roman" w:cs="Times New Roman"/>
                <w:szCs w:val="21"/>
              </w:rPr>
              <w:t>专家打分</w:t>
            </w:r>
          </w:p>
        </w:tc>
        <w:tc>
          <w:tcPr>
            <w:tcW w:w="3997" w:type="dxa"/>
            <w:tcBorders>
              <w:top w:val="single" w:sz="4" w:space="0" w:color="auto"/>
              <w:left w:val="single" w:sz="4" w:space="0" w:color="auto"/>
              <w:bottom w:val="single" w:sz="4" w:space="0" w:color="auto"/>
              <w:right w:val="single" w:sz="4" w:space="0" w:color="auto"/>
            </w:tcBorders>
          </w:tcPr>
          <w:p w14:paraId="04BC937F" w14:textId="77777777" w:rsidR="002217B3" w:rsidRPr="002217B3" w:rsidRDefault="002217B3" w:rsidP="006B60DC">
            <w:pPr>
              <w:jc w:val="left"/>
              <w:rPr>
                <w:rFonts w:ascii="Times New Roman" w:eastAsia="宋体" w:hAnsi="Times New Roman" w:cs="Times New Roman"/>
                <w:szCs w:val="21"/>
              </w:rPr>
            </w:pPr>
            <w:r w:rsidRPr="002217B3">
              <w:rPr>
                <w:rFonts w:ascii="Times New Roman" w:eastAsia="宋体" w:hAnsi="Times New Roman" w:cs="Times New Roman"/>
                <w:szCs w:val="21"/>
              </w:rPr>
              <w:t>考察投标人对期刊订到率、年到刊率、到刊时间、期刊质量、日常送货、</w:t>
            </w:r>
            <w:r w:rsidRPr="002217B3">
              <w:rPr>
                <w:rFonts w:ascii="Times New Roman" w:eastAsia="宋体" w:hAnsi="Times New Roman" w:cs="Times New Roman"/>
                <w:color w:val="000000"/>
                <w:szCs w:val="21"/>
              </w:rPr>
              <w:t>信息反馈</w:t>
            </w:r>
            <w:r w:rsidRPr="002217B3">
              <w:rPr>
                <w:rFonts w:ascii="Times New Roman" w:eastAsia="宋体" w:hAnsi="Times New Roman" w:cs="Times New Roman"/>
                <w:szCs w:val="21"/>
              </w:rPr>
              <w:t>、查补缺刊等</w:t>
            </w:r>
            <w:r w:rsidRPr="002217B3">
              <w:rPr>
                <w:rFonts w:ascii="Times New Roman" w:eastAsia="宋体" w:hAnsi="Times New Roman" w:cs="Times New Roman"/>
                <w:szCs w:val="21"/>
              </w:rPr>
              <w:t>7</w:t>
            </w:r>
            <w:r w:rsidRPr="002217B3">
              <w:rPr>
                <w:rFonts w:ascii="Times New Roman" w:eastAsia="宋体" w:hAnsi="Times New Roman" w:cs="Times New Roman"/>
                <w:szCs w:val="21"/>
              </w:rPr>
              <w:t>项未达到要求的违约承诺。</w:t>
            </w:r>
          </w:p>
          <w:p w14:paraId="517325C2" w14:textId="77777777" w:rsidR="002217B3" w:rsidRPr="002217B3" w:rsidRDefault="002217B3" w:rsidP="006B60DC">
            <w:pPr>
              <w:jc w:val="left"/>
              <w:rPr>
                <w:rFonts w:ascii="Times New Roman" w:eastAsia="宋体" w:hAnsi="Times New Roman" w:cs="Times New Roman"/>
                <w:szCs w:val="21"/>
              </w:rPr>
            </w:pPr>
            <w:r w:rsidRPr="002217B3">
              <w:rPr>
                <w:rFonts w:ascii="Times New Roman" w:eastAsia="宋体" w:hAnsi="Times New Roman" w:cs="Times New Roman"/>
                <w:szCs w:val="21"/>
              </w:rPr>
              <w:t>违约承诺内容全面（包含了上述</w:t>
            </w:r>
            <w:r w:rsidRPr="002217B3">
              <w:rPr>
                <w:rFonts w:ascii="Times New Roman" w:eastAsia="宋体" w:hAnsi="Times New Roman" w:cs="Times New Roman"/>
                <w:color w:val="000000"/>
                <w:szCs w:val="21"/>
              </w:rPr>
              <w:t>7</w:t>
            </w:r>
            <w:r w:rsidRPr="002217B3">
              <w:rPr>
                <w:rFonts w:ascii="Times New Roman" w:eastAsia="宋体" w:hAnsi="Times New Roman" w:cs="Times New Roman"/>
                <w:color w:val="000000"/>
                <w:szCs w:val="21"/>
              </w:rPr>
              <w:t>项</w:t>
            </w:r>
            <w:r w:rsidRPr="002217B3">
              <w:rPr>
                <w:rFonts w:ascii="Times New Roman" w:eastAsia="宋体" w:hAnsi="Times New Roman" w:cs="Times New Roman"/>
                <w:szCs w:val="21"/>
              </w:rPr>
              <w:t>）且可操作性强的评价为优；违约承诺内容全面但有</w:t>
            </w:r>
            <w:r w:rsidRPr="002217B3">
              <w:rPr>
                <w:rFonts w:ascii="Times New Roman" w:eastAsia="宋体" w:hAnsi="Times New Roman" w:cs="Times New Roman"/>
                <w:szCs w:val="21"/>
              </w:rPr>
              <w:t>1</w:t>
            </w:r>
            <w:r w:rsidRPr="002217B3">
              <w:rPr>
                <w:rFonts w:ascii="Times New Roman" w:eastAsia="宋体" w:hAnsi="Times New Roman" w:cs="Times New Roman"/>
                <w:szCs w:val="21"/>
              </w:rPr>
              <w:t>项不具有可操作性的评价为良；违约承诺内容全面但有</w:t>
            </w:r>
            <w:r w:rsidRPr="002217B3">
              <w:rPr>
                <w:rFonts w:ascii="Times New Roman" w:eastAsia="宋体" w:hAnsi="Times New Roman" w:cs="Times New Roman"/>
                <w:szCs w:val="21"/>
              </w:rPr>
              <w:t>2</w:t>
            </w:r>
            <w:r w:rsidRPr="002217B3">
              <w:rPr>
                <w:rFonts w:ascii="Times New Roman" w:eastAsia="宋体" w:hAnsi="Times New Roman" w:cs="Times New Roman"/>
                <w:szCs w:val="21"/>
              </w:rPr>
              <w:t>项不具有可操作性的评价为中；违约承诺内容不全面或有</w:t>
            </w:r>
            <w:r w:rsidRPr="002217B3">
              <w:rPr>
                <w:rFonts w:ascii="Times New Roman" w:eastAsia="宋体" w:hAnsi="Times New Roman" w:cs="Times New Roman"/>
                <w:szCs w:val="21"/>
              </w:rPr>
              <w:t>3</w:t>
            </w:r>
            <w:r w:rsidRPr="002217B3">
              <w:rPr>
                <w:rFonts w:ascii="Times New Roman" w:eastAsia="宋体" w:hAnsi="Times New Roman" w:cs="Times New Roman"/>
                <w:szCs w:val="21"/>
              </w:rPr>
              <w:t>项不具有可操作性的评价为差。</w:t>
            </w:r>
          </w:p>
          <w:p w14:paraId="497C6D46" w14:textId="77777777" w:rsidR="002217B3" w:rsidRPr="002217B3" w:rsidRDefault="002217B3" w:rsidP="006B60DC">
            <w:pPr>
              <w:jc w:val="left"/>
              <w:rPr>
                <w:rFonts w:ascii="Times New Roman" w:eastAsia="宋体" w:hAnsi="Times New Roman" w:cs="Times New Roman"/>
                <w:szCs w:val="21"/>
              </w:rPr>
            </w:pPr>
            <w:r w:rsidRPr="002217B3">
              <w:rPr>
                <w:rFonts w:ascii="Times New Roman" w:eastAsia="宋体" w:hAnsi="Times New Roman" w:cs="Times New Roman"/>
                <w:color w:val="000000"/>
                <w:szCs w:val="21"/>
              </w:rPr>
              <w:t>评价为优得</w:t>
            </w:r>
            <w:r w:rsidRPr="002217B3">
              <w:rPr>
                <w:rFonts w:ascii="Times New Roman" w:eastAsia="宋体" w:hAnsi="Times New Roman" w:cs="Times New Roman"/>
                <w:color w:val="000000"/>
                <w:szCs w:val="21"/>
              </w:rPr>
              <w:t>100</w:t>
            </w:r>
            <w:r w:rsidRPr="002217B3">
              <w:rPr>
                <w:rFonts w:ascii="Times New Roman" w:eastAsia="宋体" w:hAnsi="Times New Roman" w:cs="Times New Roman"/>
                <w:color w:val="000000"/>
                <w:szCs w:val="21"/>
              </w:rPr>
              <w:t>分；评价为良得</w:t>
            </w:r>
            <w:r w:rsidRPr="002217B3">
              <w:rPr>
                <w:rFonts w:ascii="Times New Roman" w:eastAsia="宋体" w:hAnsi="Times New Roman" w:cs="Times New Roman"/>
                <w:color w:val="000000"/>
                <w:szCs w:val="21"/>
              </w:rPr>
              <w:t>75</w:t>
            </w:r>
            <w:r w:rsidRPr="002217B3">
              <w:rPr>
                <w:rFonts w:ascii="Times New Roman" w:eastAsia="宋体" w:hAnsi="Times New Roman" w:cs="Times New Roman"/>
                <w:color w:val="000000"/>
                <w:szCs w:val="21"/>
              </w:rPr>
              <w:t>分；评价为中得</w:t>
            </w:r>
            <w:r w:rsidRPr="002217B3">
              <w:rPr>
                <w:rFonts w:ascii="Times New Roman" w:eastAsia="宋体" w:hAnsi="Times New Roman" w:cs="Times New Roman"/>
                <w:color w:val="000000"/>
                <w:szCs w:val="21"/>
              </w:rPr>
              <w:t>50</w:t>
            </w:r>
            <w:r w:rsidRPr="002217B3">
              <w:rPr>
                <w:rFonts w:ascii="Times New Roman" w:eastAsia="宋体" w:hAnsi="Times New Roman" w:cs="Times New Roman"/>
                <w:color w:val="000000"/>
                <w:szCs w:val="21"/>
              </w:rPr>
              <w:t>分；评价为差不得分。专家按百分制打分。</w:t>
            </w:r>
          </w:p>
        </w:tc>
      </w:tr>
      <w:tr w:rsidR="002217B3" w:rsidRPr="002217B3" w14:paraId="75298010" w14:textId="77777777" w:rsidTr="002217B3">
        <w:trPr>
          <w:jc w:val="center"/>
        </w:trPr>
        <w:tc>
          <w:tcPr>
            <w:tcW w:w="838" w:type="dxa"/>
            <w:tcBorders>
              <w:top w:val="single" w:sz="4" w:space="0" w:color="auto"/>
              <w:left w:val="single" w:sz="4" w:space="0" w:color="auto"/>
              <w:bottom w:val="single" w:sz="4" w:space="0" w:color="auto"/>
              <w:right w:val="single" w:sz="4" w:space="0" w:color="auto"/>
            </w:tcBorders>
          </w:tcPr>
          <w:p w14:paraId="4E63B92F" w14:textId="77777777" w:rsidR="002217B3" w:rsidRPr="002217B3" w:rsidRDefault="002217B3" w:rsidP="006B60DC">
            <w:pPr>
              <w:jc w:val="center"/>
              <w:rPr>
                <w:rFonts w:ascii="Times New Roman" w:eastAsia="宋体" w:hAnsi="Times New Roman" w:cs="Times New Roman"/>
                <w:szCs w:val="21"/>
              </w:rPr>
            </w:pPr>
            <w:r w:rsidRPr="002217B3">
              <w:rPr>
                <w:rFonts w:ascii="Times New Roman" w:eastAsia="宋体" w:hAnsi="Times New Roman" w:cs="Times New Roman"/>
                <w:szCs w:val="21"/>
              </w:rPr>
              <w:lastRenderedPageBreak/>
              <w:t>3</w:t>
            </w:r>
          </w:p>
        </w:tc>
        <w:tc>
          <w:tcPr>
            <w:tcW w:w="4799" w:type="dxa"/>
            <w:gridSpan w:val="5"/>
            <w:tcBorders>
              <w:top w:val="single" w:sz="4" w:space="0" w:color="auto"/>
              <w:left w:val="single" w:sz="4" w:space="0" w:color="auto"/>
              <w:bottom w:val="single" w:sz="4" w:space="0" w:color="auto"/>
              <w:right w:val="single" w:sz="4" w:space="0" w:color="auto"/>
            </w:tcBorders>
          </w:tcPr>
          <w:p w14:paraId="62C4115F" w14:textId="77777777" w:rsidR="002217B3" w:rsidRPr="002217B3" w:rsidRDefault="002217B3" w:rsidP="006B60DC">
            <w:pPr>
              <w:jc w:val="center"/>
              <w:rPr>
                <w:rFonts w:ascii="Times New Roman" w:eastAsia="宋体" w:hAnsi="Times New Roman" w:cs="Times New Roman"/>
                <w:szCs w:val="21"/>
              </w:rPr>
            </w:pPr>
            <w:r w:rsidRPr="002217B3">
              <w:rPr>
                <w:rFonts w:ascii="Times New Roman" w:eastAsia="宋体" w:hAnsi="Times New Roman" w:cs="Times New Roman"/>
                <w:szCs w:val="21"/>
              </w:rPr>
              <w:t>综合实力部分</w:t>
            </w:r>
          </w:p>
        </w:tc>
        <w:tc>
          <w:tcPr>
            <w:tcW w:w="3997" w:type="dxa"/>
            <w:tcBorders>
              <w:top w:val="single" w:sz="4" w:space="0" w:color="auto"/>
              <w:left w:val="single" w:sz="4" w:space="0" w:color="auto"/>
              <w:bottom w:val="single" w:sz="4" w:space="0" w:color="auto"/>
              <w:right w:val="single" w:sz="4" w:space="0" w:color="auto"/>
            </w:tcBorders>
          </w:tcPr>
          <w:p w14:paraId="16DB466D" w14:textId="77777777" w:rsidR="002217B3" w:rsidRPr="002217B3" w:rsidRDefault="002217B3" w:rsidP="006B60DC">
            <w:pPr>
              <w:jc w:val="center"/>
              <w:rPr>
                <w:rFonts w:ascii="Times New Roman" w:eastAsia="宋体" w:hAnsi="Times New Roman" w:cs="Times New Roman"/>
                <w:szCs w:val="21"/>
              </w:rPr>
            </w:pPr>
            <w:r w:rsidRPr="002217B3">
              <w:rPr>
                <w:rFonts w:ascii="Times New Roman" w:eastAsia="宋体" w:hAnsi="Times New Roman" w:cs="Times New Roman"/>
                <w:szCs w:val="21"/>
              </w:rPr>
              <w:t>26</w:t>
            </w:r>
          </w:p>
        </w:tc>
      </w:tr>
      <w:tr w:rsidR="002217B3" w:rsidRPr="002217B3" w14:paraId="16BB638E" w14:textId="77777777" w:rsidTr="002217B3">
        <w:trPr>
          <w:trHeight w:val="81"/>
          <w:jc w:val="center"/>
        </w:trPr>
        <w:tc>
          <w:tcPr>
            <w:tcW w:w="838" w:type="dxa"/>
            <w:vMerge w:val="restart"/>
            <w:tcBorders>
              <w:top w:val="single" w:sz="4" w:space="0" w:color="auto"/>
              <w:left w:val="single" w:sz="4" w:space="0" w:color="auto"/>
              <w:right w:val="single" w:sz="4" w:space="0" w:color="auto"/>
            </w:tcBorders>
          </w:tcPr>
          <w:p w14:paraId="5422D60E" w14:textId="77777777" w:rsidR="002217B3" w:rsidRPr="002217B3" w:rsidRDefault="002217B3" w:rsidP="006B60DC">
            <w:pPr>
              <w:jc w:val="center"/>
              <w:rPr>
                <w:rFonts w:ascii="Times New Roman" w:eastAsia="宋体" w:hAnsi="Times New Roman" w:cs="Times New Roman"/>
                <w:szCs w:val="21"/>
              </w:rPr>
            </w:pPr>
          </w:p>
        </w:tc>
        <w:tc>
          <w:tcPr>
            <w:tcW w:w="695" w:type="dxa"/>
            <w:tcBorders>
              <w:top w:val="single" w:sz="4" w:space="0" w:color="auto"/>
              <w:left w:val="single" w:sz="4" w:space="0" w:color="auto"/>
              <w:bottom w:val="single" w:sz="4" w:space="0" w:color="auto"/>
              <w:right w:val="single" w:sz="4" w:space="0" w:color="auto"/>
            </w:tcBorders>
          </w:tcPr>
          <w:p w14:paraId="577AB4D2" w14:textId="77777777" w:rsidR="002217B3" w:rsidRPr="002217B3" w:rsidRDefault="002217B3" w:rsidP="006B60DC">
            <w:pPr>
              <w:jc w:val="center"/>
              <w:rPr>
                <w:rFonts w:ascii="Times New Roman" w:eastAsia="宋体" w:hAnsi="Times New Roman" w:cs="Times New Roman"/>
                <w:szCs w:val="21"/>
              </w:rPr>
            </w:pPr>
            <w:r w:rsidRPr="002217B3">
              <w:rPr>
                <w:rFonts w:ascii="Times New Roman" w:eastAsia="宋体" w:hAnsi="Times New Roman" w:cs="Times New Roman"/>
                <w:szCs w:val="21"/>
              </w:rPr>
              <w:t>序号</w:t>
            </w:r>
          </w:p>
        </w:tc>
        <w:tc>
          <w:tcPr>
            <w:tcW w:w="1977" w:type="dxa"/>
            <w:gridSpan w:val="2"/>
            <w:tcBorders>
              <w:top w:val="single" w:sz="4" w:space="0" w:color="auto"/>
              <w:left w:val="single" w:sz="4" w:space="0" w:color="auto"/>
              <w:bottom w:val="single" w:sz="4" w:space="0" w:color="auto"/>
              <w:right w:val="single" w:sz="4" w:space="0" w:color="auto"/>
            </w:tcBorders>
          </w:tcPr>
          <w:p w14:paraId="1977BF0C" w14:textId="77777777" w:rsidR="002217B3" w:rsidRPr="002217B3" w:rsidRDefault="002217B3" w:rsidP="006B60DC">
            <w:pPr>
              <w:jc w:val="center"/>
              <w:rPr>
                <w:rFonts w:ascii="Times New Roman" w:eastAsia="宋体" w:hAnsi="Times New Roman" w:cs="Times New Roman"/>
                <w:szCs w:val="21"/>
              </w:rPr>
            </w:pPr>
            <w:r w:rsidRPr="002217B3">
              <w:rPr>
                <w:rFonts w:ascii="Times New Roman" w:eastAsia="宋体" w:hAnsi="Times New Roman" w:cs="Times New Roman"/>
                <w:szCs w:val="21"/>
              </w:rPr>
              <w:t>评分因素</w:t>
            </w:r>
          </w:p>
        </w:tc>
        <w:tc>
          <w:tcPr>
            <w:tcW w:w="851" w:type="dxa"/>
            <w:tcBorders>
              <w:top w:val="single" w:sz="4" w:space="0" w:color="auto"/>
              <w:left w:val="single" w:sz="4" w:space="0" w:color="auto"/>
              <w:bottom w:val="single" w:sz="4" w:space="0" w:color="auto"/>
              <w:right w:val="single" w:sz="4" w:space="0" w:color="auto"/>
            </w:tcBorders>
          </w:tcPr>
          <w:p w14:paraId="21E8F246" w14:textId="77777777" w:rsidR="002217B3" w:rsidRPr="002217B3" w:rsidRDefault="002217B3" w:rsidP="006B60DC">
            <w:pPr>
              <w:jc w:val="center"/>
              <w:rPr>
                <w:rFonts w:ascii="Times New Roman" w:eastAsia="宋体" w:hAnsi="Times New Roman" w:cs="Times New Roman"/>
                <w:szCs w:val="21"/>
              </w:rPr>
            </w:pPr>
            <w:r w:rsidRPr="002217B3">
              <w:rPr>
                <w:rFonts w:ascii="Times New Roman" w:eastAsia="宋体" w:hAnsi="Times New Roman" w:cs="Times New Roman"/>
                <w:szCs w:val="21"/>
              </w:rPr>
              <w:t>权重</w:t>
            </w:r>
          </w:p>
        </w:tc>
        <w:tc>
          <w:tcPr>
            <w:tcW w:w="1276" w:type="dxa"/>
            <w:tcBorders>
              <w:top w:val="single" w:sz="4" w:space="0" w:color="auto"/>
              <w:left w:val="single" w:sz="4" w:space="0" w:color="auto"/>
              <w:bottom w:val="single" w:sz="4" w:space="0" w:color="auto"/>
              <w:right w:val="single" w:sz="4" w:space="0" w:color="auto"/>
            </w:tcBorders>
          </w:tcPr>
          <w:p w14:paraId="00A322C7" w14:textId="77777777" w:rsidR="002217B3" w:rsidRPr="002217B3" w:rsidRDefault="002217B3" w:rsidP="006B60DC">
            <w:pPr>
              <w:jc w:val="center"/>
              <w:rPr>
                <w:rFonts w:ascii="Times New Roman" w:eastAsia="宋体" w:hAnsi="Times New Roman" w:cs="Times New Roman"/>
                <w:szCs w:val="21"/>
              </w:rPr>
            </w:pPr>
            <w:r w:rsidRPr="002217B3">
              <w:rPr>
                <w:rFonts w:ascii="Times New Roman" w:eastAsia="宋体" w:hAnsi="Times New Roman" w:cs="Times New Roman"/>
                <w:szCs w:val="21"/>
              </w:rPr>
              <w:t>评分方式</w:t>
            </w:r>
          </w:p>
        </w:tc>
        <w:tc>
          <w:tcPr>
            <w:tcW w:w="3997" w:type="dxa"/>
            <w:tcBorders>
              <w:top w:val="single" w:sz="4" w:space="0" w:color="auto"/>
              <w:left w:val="single" w:sz="4" w:space="0" w:color="auto"/>
              <w:bottom w:val="single" w:sz="4" w:space="0" w:color="auto"/>
              <w:right w:val="single" w:sz="4" w:space="0" w:color="auto"/>
            </w:tcBorders>
          </w:tcPr>
          <w:p w14:paraId="0D79DA61" w14:textId="77777777" w:rsidR="002217B3" w:rsidRPr="002217B3" w:rsidRDefault="002217B3" w:rsidP="006B60DC">
            <w:pPr>
              <w:jc w:val="center"/>
              <w:rPr>
                <w:rFonts w:ascii="Times New Roman" w:eastAsia="宋体" w:hAnsi="Times New Roman" w:cs="Times New Roman"/>
                <w:szCs w:val="21"/>
              </w:rPr>
            </w:pPr>
            <w:r w:rsidRPr="002217B3">
              <w:rPr>
                <w:rFonts w:ascii="Times New Roman" w:eastAsia="宋体" w:hAnsi="Times New Roman" w:cs="Times New Roman"/>
                <w:szCs w:val="21"/>
              </w:rPr>
              <w:t>评分准则</w:t>
            </w:r>
          </w:p>
        </w:tc>
      </w:tr>
      <w:tr w:rsidR="002217B3" w:rsidRPr="002217B3" w14:paraId="54F2677A" w14:textId="77777777" w:rsidTr="002217B3">
        <w:trPr>
          <w:trHeight w:val="78"/>
          <w:jc w:val="center"/>
        </w:trPr>
        <w:tc>
          <w:tcPr>
            <w:tcW w:w="0" w:type="auto"/>
            <w:vMerge/>
            <w:tcBorders>
              <w:left w:val="single" w:sz="4" w:space="0" w:color="auto"/>
              <w:right w:val="single" w:sz="4" w:space="0" w:color="auto"/>
            </w:tcBorders>
            <w:vAlign w:val="center"/>
          </w:tcPr>
          <w:p w14:paraId="2DE6F2ED" w14:textId="77777777" w:rsidR="002217B3" w:rsidRPr="002217B3" w:rsidRDefault="002217B3" w:rsidP="006B60DC">
            <w:pPr>
              <w:widowControl/>
              <w:jc w:val="left"/>
              <w:rPr>
                <w:rFonts w:ascii="Times New Roman" w:eastAsia="宋体" w:hAnsi="Times New Roman" w:cs="Times New Roman"/>
                <w:szCs w:val="21"/>
              </w:rPr>
            </w:pPr>
          </w:p>
        </w:tc>
        <w:tc>
          <w:tcPr>
            <w:tcW w:w="695" w:type="dxa"/>
            <w:tcBorders>
              <w:top w:val="single" w:sz="4" w:space="0" w:color="auto"/>
              <w:left w:val="single" w:sz="4" w:space="0" w:color="auto"/>
              <w:bottom w:val="single" w:sz="4" w:space="0" w:color="auto"/>
              <w:right w:val="single" w:sz="4" w:space="0" w:color="auto"/>
            </w:tcBorders>
          </w:tcPr>
          <w:p w14:paraId="10023000" w14:textId="77777777" w:rsidR="002217B3" w:rsidRPr="002217B3" w:rsidRDefault="002217B3" w:rsidP="006B60DC">
            <w:pPr>
              <w:jc w:val="center"/>
              <w:rPr>
                <w:rFonts w:ascii="Times New Roman" w:eastAsia="宋体" w:hAnsi="Times New Roman" w:cs="Times New Roman"/>
                <w:szCs w:val="21"/>
              </w:rPr>
            </w:pPr>
            <w:r w:rsidRPr="002217B3">
              <w:rPr>
                <w:rFonts w:ascii="Times New Roman" w:eastAsia="宋体" w:hAnsi="Times New Roman" w:cs="Times New Roman"/>
                <w:szCs w:val="21"/>
              </w:rPr>
              <w:t>1</w:t>
            </w:r>
          </w:p>
        </w:tc>
        <w:tc>
          <w:tcPr>
            <w:tcW w:w="1977" w:type="dxa"/>
            <w:gridSpan w:val="2"/>
            <w:tcBorders>
              <w:top w:val="single" w:sz="4" w:space="0" w:color="auto"/>
              <w:left w:val="single" w:sz="4" w:space="0" w:color="auto"/>
              <w:bottom w:val="single" w:sz="4" w:space="0" w:color="auto"/>
              <w:right w:val="single" w:sz="4" w:space="0" w:color="auto"/>
            </w:tcBorders>
          </w:tcPr>
          <w:p w14:paraId="3EF82D2E" w14:textId="77777777" w:rsidR="002217B3" w:rsidRPr="002217B3" w:rsidRDefault="002217B3" w:rsidP="006B60DC">
            <w:pPr>
              <w:jc w:val="center"/>
              <w:rPr>
                <w:rFonts w:ascii="Times New Roman" w:eastAsia="宋体" w:hAnsi="Times New Roman" w:cs="Times New Roman"/>
                <w:szCs w:val="21"/>
              </w:rPr>
            </w:pPr>
            <w:r w:rsidRPr="002217B3">
              <w:rPr>
                <w:rFonts w:ascii="Times New Roman" w:eastAsia="宋体" w:hAnsi="Times New Roman" w:cs="Times New Roman"/>
                <w:szCs w:val="21"/>
              </w:rPr>
              <w:t>拟安排的项目负责人情况</w:t>
            </w:r>
          </w:p>
        </w:tc>
        <w:tc>
          <w:tcPr>
            <w:tcW w:w="851" w:type="dxa"/>
            <w:tcBorders>
              <w:top w:val="single" w:sz="4" w:space="0" w:color="auto"/>
              <w:left w:val="single" w:sz="4" w:space="0" w:color="auto"/>
              <w:bottom w:val="single" w:sz="4" w:space="0" w:color="auto"/>
              <w:right w:val="single" w:sz="4" w:space="0" w:color="auto"/>
            </w:tcBorders>
          </w:tcPr>
          <w:p w14:paraId="51EA103E" w14:textId="77777777" w:rsidR="002217B3" w:rsidRPr="002217B3" w:rsidRDefault="002217B3" w:rsidP="006B60DC">
            <w:pPr>
              <w:jc w:val="center"/>
              <w:rPr>
                <w:rFonts w:ascii="Times New Roman" w:eastAsia="宋体" w:hAnsi="Times New Roman" w:cs="Times New Roman"/>
                <w:szCs w:val="21"/>
              </w:rPr>
            </w:pPr>
            <w:r w:rsidRPr="002217B3">
              <w:rPr>
                <w:rFonts w:ascii="Times New Roman" w:eastAsia="宋体" w:hAnsi="Times New Roman" w:cs="Times New Roman"/>
                <w:szCs w:val="21"/>
              </w:rPr>
              <w:t>5</w:t>
            </w:r>
          </w:p>
        </w:tc>
        <w:tc>
          <w:tcPr>
            <w:tcW w:w="1276" w:type="dxa"/>
            <w:tcBorders>
              <w:top w:val="single" w:sz="4" w:space="0" w:color="auto"/>
              <w:left w:val="single" w:sz="4" w:space="0" w:color="auto"/>
              <w:bottom w:val="single" w:sz="4" w:space="0" w:color="auto"/>
              <w:right w:val="single" w:sz="4" w:space="0" w:color="auto"/>
            </w:tcBorders>
          </w:tcPr>
          <w:p w14:paraId="1B7E0A78" w14:textId="77777777" w:rsidR="002217B3" w:rsidRPr="002217B3" w:rsidRDefault="002217B3" w:rsidP="006B60DC">
            <w:pPr>
              <w:jc w:val="center"/>
              <w:rPr>
                <w:rFonts w:ascii="Times New Roman" w:eastAsia="宋体" w:hAnsi="Times New Roman" w:cs="Times New Roman"/>
                <w:szCs w:val="21"/>
              </w:rPr>
            </w:pPr>
            <w:r w:rsidRPr="002217B3">
              <w:rPr>
                <w:rFonts w:ascii="Times New Roman" w:eastAsia="宋体" w:hAnsi="Times New Roman" w:cs="Times New Roman"/>
                <w:szCs w:val="21"/>
              </w:rPr>
              <w:t>专家打分</w:t>
            </w:r>
          </w:p>
        </w:tc>
        <w:tc>
          <w:tcPr>
            <w:tcW w:w="3997" w:type="dxa"/>
            <w:tcBorders>
              <w:top w:val="single" w:sz="4" w:space="0" w:color="auto"/>
              <w:left w:val="single" w:sz="4" w:space="0" w:color="auto"/>
              <w:bottom w:val="single" w:sz="4" w:space="0" w:color="auto"/>
              <w:right w:val="single" w:sz="4" w:space="0" w:color="auto"/>
            </w:tcBorders>
          </w:tcPr>
          <w:p w14:paraId="4D645F4E" w14:textId="77777777" w:rsidR="002217B3" w:rsidRPr="002217B3" w:rsidRDefault="002217B3" w:rsidP="006B60DC">
            <w:pPr>
              <w:jc w:val="left"/>
              <w:rPr>
                <w:rFonts w:ascii="Times New Roman" w:eastAsia="宋体" w:hAnsi="Times New Roman" w:cs="Times New Roman"/>
                <w:szCs w:val="21"/>
              </w:rPr>
            </w:pPr>
            <w:r w:rsidRPr="002217B3">
              <w:rPr>
                <w:rFonts w:ascii="Times New Roman" w:eastAsia="宋体" w:hAnsi="Times New Roman" w:cs="Times New Roman"/>
                <w:szCs w:val="21"/>
              </w:rPr>
              <w:t>项目负责人有大专以上学历（含大专）和有负责图书馆国内期刊馆配业务项目</w:t>
            </w:r>
            <w:r w:rsidRPr="002217B3">
              <w:rPr>
                <w:rFonts w:ascii="Times New Roman" w:eastAsia="宋体" w:hAnsi="Times New Roman" w:cs="Times New Roman"/>
                <w:szCs w:val="21"/>
              </w:rPr>
              <w:t>3</w:t>
            </w:r>
            <w:r w:rsidRPr="002217B3">
              <w:rPr>
                <w:rFonts w:ascii="Times New Roman" w:eastAsia="宋体" w:hAnsi="Times New Roman" w:cs="Times New Roman"/>
                <w:szCs w:val="21"/>
              </w:rPr>
              <w:t>年以上的从业经验得满分，否则本项不得分。</w:t>
            </w:r>
          </w:p>
          <w:p w14:paraId="1EA918A4" w14:textId="5CD587D3" w:rsidR="002217B3" w:rsidRDefault="002217B3" w:rsidP="006B60DC">
            <w:pPr>
              <w:jc w:val="left"/>
              <w:rPr>
                <w:rFonts w:ascii="Times New Roman" w:eastAsia="宋体" w:hAnsi="Times New Roman" w:cs="Times New Roman"/>
                <w:szCs w:val="21"/>
              </w:rPr>
            </w:pPr>
            <w:r w:rsidRPr="002217B3">
              <w:rPr>
                <w:rFonts w:ascii="Times New Roman" w:eastAsia="宋体" w:hAnsi="Times New Roman" w:cs="Times New Roman"/>
                <w:szCs w:val="21"/>
              </w:rPr>
              <w:t>要求提供项目负责人的毕业证书复印件、聘用合同关键页复印件</w:t>
            </w:r>
            <w:r>
              <w:rPr>
                <w:rFonts w:ascii="Times New Roman" w:eastAsia="宋体" w:hAnsi="Times New Roman" w:cs="Times New Roman" w:hint="eastAsia"/>
                <w:szCs w:val="21"/>
              </w:rPr>
              <w:t>等</w:t>
            </w:r>
            <w:r w:rsidRPr="002217B3">
              <w:rPr>
                <w:rFonts w:ascii="Times New Roman" w:eastAsia="宋体" w:hAnsi="Times New Roman" w:cs="Times New Roman"/>
                <w:szCs w:val="21"/>
              </w:rPr>
              <w:t>证明文件，以及其他可证明工作经验的文件复印件，并加盖投标人公章，原件备查。</w:t>
            </w:r>
          </w:p>
          <w:p w14:paraId="06C886F1" w14:textId="1A9EC9F6" w:rsidR="002217B3" w:rsidRPr="002217B3" w:rsidRDefault="002217B3" w:rsidP="006B60DC">
            <w:pPr>
              <w:jc w:val="left"/>
              <w:rPr>
                <w:rFonts w:ascii="Times New Roman" w:eastAsia="宋体" w:hAnsi="Times New Roman" w:cs="Times New Roman"/>
                <w:szCs w:val="21"/>
              </w:rPr>
            </w:pPr>
            <w:r w:rsidRPr="002217B3">
              <w:rPr>
                <w:rFonts w:ascii="Times New Roman" w:eastAsia="宋体" w:hAnsi="Times New Roman" w:cs="Times New Roman" w:hint="eastAsia"/>
                <w:szCs w:val="21"/>
              </w:rPr>
              <w:t>项目负责人须是投标人的正式聘任员工。投标人无需提供社保证明，但提供的人员须本单位正式在职员工，如有虚假，将做投标无效处理，涉嫌存在违法违规行为的，依法报主管部门处理处罚。以上标准执行至</w:t>
            </w:r>
            <w:r w:rsidRPr="002217B3">
              <w:rPr>
                <w:rFonts w:ascii="Times New Roman" w:eastAsia="宋体" w:hAnsi="Times New Roman" w:cs="Times New Roman"/>
                <w:szCs w:val="21"/>
              </w:rPr>
              <w:t>2020</w:t>
            </w:r>
            <w:r w:rsidRPr="002217B3">
              <w:rPr>
                <w:rFonts w:ascii="Times New Roman" w:eastAsia="宋体" w:hAnsi="Times New Roman" w:cs="Times New Roman"/>
                <w:szCs w:val="21"/>
              </w:rPr>
              <w:t>年</w:t>
            </w:r>
            <w:r w:rsidRPr="002217B3">
              <w:rPr>
                <w:rFonts w:ascii="Times New Roman" w:eastAsia="宋体" w:hAnsi="Times New Roman" w:cs="Times New Roman"/>
                <w:szCs w:val="21"/>
              </w:rPr>
              <w:t>12</w:t>
            </w:r>
            <w:r w:rsidRPr="002217B3">
              <w:rPr>
                <w:rFonts w:ascii="Times New Roman" w:eastAsia="宋体" w:hAnsi="Times New Roman" w:cs="Times New Roman"/>
                <w:szCs w:val="21"/>
              </w:rPr>
              <w:t>月</w:t>
            </w:r>
            <w:r w:rsidRPr="002217B3">
              <w:rPr>
                <w:rFonts w:ascii="Times New Roman" w:eastAsia="宋体" w:hAnsi="Times New Roman" w:cs="Times New Roman"/>
                <w:szCs w:val="21"/>
              </w:rPr>
              <w:t>31</w:t>
            </w:r>
            <w:r w:rsidRPr="002217B3">
              <w:rPr>
                <w:rFonts w:ascii="Times New Roman" w:eastAsia="宋体" w:hAnsi="Times New Roman" w:cs="Times New Roman"/>
                <w:szCs w:val="21"/>
              </w:rPr>
              <w:t>日。</w:t>
            </w:r>
          </w:p>
          <w:p w14:paraId="5823153B" w14:textId="77777777" w:rsidR="002217B3" w:rsidRPr="002217B3" w:rsidRDefault="002217B3" w:rsidP="006B60DC">
            <w:pPr>
              <w:jc w:val="left"/>
              <w:rPr>
                <w:rFonts w:ascii="Times New Roman" w:eastAsia="宋体" w:hAnsi="Times New Roman" w:cs="Times New Roman"/>
                <w:color w:val="00B0F0"/>
                <w:kern w:val="0"/>
                <w:szCs w:val="21"/>
              </w:rPr>
            </w:pPr>
            <w:r w:rsidRPr="002217B3">
              <w:rPr>
                <w:rFonts w:ascii="Times New Roman" w:eastAsia="宋体" w:hAnsi="Times New Roman" w:cs="Times New Roman"/>
                <w:szCs w:val="21"/>
              </w:rPr>
              <w:t>无证明材料或者评委无法依据所提供的材料判断是否得分的，一律按不得分处理。</w:t>
            </w:r>
          </w:p>
        </w:tc>
      </w:tr>
      <w:tr w:rsidR="002217B3" w:rsidRPr="002217B3" w14:paraId="50A5E859" w14:textId="77777777" w:rsidTr="002217B3">
        <w:trPr>
          <w:trHeight w:val="78"/>
          <w:jc w:val="center"/>
        </w:trPr>
        <w:tc>
          <w:tcPr>
            <w:tcW w:w="0" w:type="auto"/>
            <w:vMerge/>
            <w:tcBorders>
              <w:left w:val="single" w:sz="4" w:space="0" w:color="auto"/>
              <w:right w:val="single" w:sz="4" w:space="0" w:color="auto"/>
            </w:tcBorders>
            <w:vAlign w:val="center"/>
          </w:tcPr>
          <w:p w14:paraId="72789480" w14:textId="77777777" w:rsidR="002217B3" w:rsidRPr="002217B3" w:rsidRDefault="002217B3" w:rsidP="006B60DC">
            <w:pPr>
              <w:widowControl/>
              <w:jc w:val="left"/>
              <w:rPr>
                <w:rFonts w:ascii="Times New Roman" w:eastAsia="宋体" w:hAnsi="Times New Roman" w:cs="Times New Roman"/>
                <w:szCs w:val="21"/>
              </w:rPr>
            </w:pPr>
          </w:p>
        </w:tc>
        <w:tc>
          <w:tcPr>
            <w:tcW w:w="695" w:type="dxa"/>
            <w:tcBorders>
              <w:top w:val="single" w:sz="4" w:space="0" w:color="auto"/>
              <w:left w:val="single" w:sz="4" w:space="0" w:color="auto"/>
              <w:bottom w:val="single" w:sz="4" w:space="0" w:color="auto"/>
              <w:right w:val="single" w:sz="4" w:space="0" w:color="auto"/>
            </w:tcBorders>
          </w:tcPr>
          <w:p w14:paraId="16E5E2E5" w14:textId="77777777" w:rsidR="002217B3" w:rsidRPr="002217B3" w:rsidRDefault="002217B3" w:rsidP="006B60DC">
            <w:pPr>
              <w:jc w:val="center"/>
              <w:rPr>
                <w:rFonts w:ascii="Times New Roman" w:eastAsia="宋体" w:hAnsi="Times New Roman" w:cs="Times New Roman"/>
                <w:szCs w:val="21"/>
              </w:rPr>
            </w:pPr>
            <w:r w:rsidRPr="002217B3">
              <w:rPr>
                <w:rFonts w:ascii="Times New Roman" w:eastAsia="宋体" w:hAnsi="Times New Roman" w:cs="Times New Roman"/>
                <w:szCs w:val="21"/>
              </w:rPr>
              <w:t>2</w:t>
            </w:r>
          </w:p>
        </w:tc>
        <w:tc>
          <w:tcPr>
            <w:tcW w:w="1977" w:type="dxa"/>
            <w:gridSpan w:val="2"/>
            <w:tcBorders>
              <w:top w:val="single" w:sz="4" w:space="0" w:color="auto"/>
              <w:left w:val="single" w:sz="4" w:space="0" w:color="auto"/>
              <w:bottom w:val="single" w:sz="4" w:space="0" w:color="auto"/>
              <w:right w:val="single" w:sz="4" w:space="0" w:color="auto"/>
            </w:tcBorders>
          </w:tcPr>
          <w:p w14:paraId="0C3E305B" w14:textId="77777777" w:rsidR="002217B3" w:rsidRPr="002217B3" w:rsidRDefault="002217B3" w:rsidP="006B60DC">
            <w:pPr>
              <w:jc w:val="center"/>
              <w:rPr>
                <w:rFonts w:ascii="Times New Roman" w:eastAsia="宋体" w:hAnsi="Times New Roman" w:cs="Times New Roman"/>
                <w:szCs w:val="21"/>
              </w:rPr>
            </w:pPr>
            <w:r w:rsidRPr="002217B3">
              <w:rPr>
                <w:rFonts w:ascii="Times New Roman" w:eastAsia="宋体" w:hAnsi="Times New Roman" w:cs="Times New Roman"/>
                <w:szCs w:val="21"/>
              </w:rPr>
              <w:t>拟安排的项目团队成员（项目负责人除外）情况</w:t>
            </w:r>
          </w:p>
        </w:tc>
        <w:tc>
          <w:tcPr>
            <w:tcW w:w="851" w:type="dxa"/>
            <w:tcBorders>
              <w:top w:val="single" w:sz="4" w:space="0" w:color="auto"/>
              <w:left w:val="single" w:sz="4" w:space="0" w:color="auto"/>
              <w:bottom w:val="single" w:sz="4" w:space="0" w:color="auto"/>
              <w:right w:val="single" w:sz="4" w:space="0" w:color="auto"/>
            </w:tcBorders>
          </w:tcPr>
          <w:p w14:paraId="48D1B946" w14:textId="77777777" w:rsidR="002217B3" w:rsidRPr="002217B3" w:rsidRDefault="002217B3" w:rsidP="006B60DC">
            <w:pPr>
              <w:jc w:val="center"/>
              <w:rPr>
                <w:rFonts w:ascii="Times New Roman" w:eastAsia="宋体" w:hAnsi="Times New Roman" w:cs="Times New Roman"/>
                <w:szCs w:val="21"/>
              </w:rPr>
            </w:pPr>
            <w:r w:rsidRPr="002217B3">
              <w:rPr>
                <w:rFonts w:ascii="Times New Roman" w:eastAsia="宋体" w:hAnsi="Times New Roman" w:cs="Times New Roman"/>
                <w:szCs w:val="21"/>
              </w:rPr>
              <w:t>10</w:t>
            </w:r>
          </w:p>
        </w:tc>
        <w:tc>
          <w:tcPr>
            <w:tcW w:w="1276" w:type="dxa"/>
            <w:tcBorders>
              <w:top w:val="single" w:sz="4" w:space="0" w:color="auto"/>
              <w:left w:val="single" w:sz="4" w:space="0" w:color="auto"/>
              <w:bottom w:val="single" w:sz="4" w:space="0" w:color="auto"/>
              <w:right w:val="single" w:sz="4" w:space="0" w:color="auto"/>
            </w:tcBorders>
          </w:tcPr>
          <w:p w14:paraId="30BD7E55" w14:textId="77777777" w:rsidR="002217B3" w:rsidRPr="002217B3" w:rsidRDefault="002217B3" w:rsidP="006B60DC">
            <w:pPr>
              <w:jc w:val="center"/>
              <w:rPr>
                <w:rFonts w:ascii="Times New Roman" w:eastAsia="宋体" w:hAnsi="Times New Roman" w:cs="Times New Roman"/>
                <w:szCs w:val="21"/>
              </w:rPr>
            </w:pPr>
            <w:r w:rsidRPr="002217B3">
              <w:rPr>
                <w:rFonts w:ascii="Times New Roman" w:eastAsia="宋体" w:hAnsi="Times New Roman" w:cs="Times New Roman"/>
                <w:szCs w:val="21"/>
              </w:rPr>
              <w:t>专家打分</w:t>
            </w:r>
          </w:p>
        </w:tc>
        <w:tc>
          <w:tcPr>
            <w:tcW w:w="3997" w:type="dxa"/>
            <w:tcBorders>
              <w:top w:val="single" w:sz="4" w:space="0" w:color="auto"/>
              <w:left w:val="single" w:sz="4" w:space="0" w:color="auto"/>
              <w:bottom w:val="single" w:sz="4" w:space="0" w:color="auto"/>
              <w:right w:val="single" w:sz="4" w:space="0" w:color="auto"/>
            </w:tcBorders>
          </w:tcPr>
          <w:p w14:paraId="70A45CCA" w14:textId="77777777" w:rsidR="002217B3" w:rsidRPr="002217B3" w:rsidRDefault="002217B3" w:rsidP="006B60DC">
            <w:pPr>
              <w:jc w:val="left"/>
              <w:rPr>
                <w:rFonts w:ascii="Times New Roman" w:eastAsia="宋体" w:hAnsi="Times New Roman" w:cs="Times New Roman"/>
                <w:szCs w:val="21"/>
              </w:rPr>
            </w:pPr>
            <w:r w:rsidRPr="002217B3">
              <w:rPr>
                <w:rFonts w:ascii="Times New Roman" w:eastAsia="宋体" w:hAnsi="Times New Roman" w:cs="Times New Roman"/>
                <w:szCs w:val="21"/>
              </w:rPr>
              <w:t>团队成员总人数要求至少</w:t>
            </w:r>
            <w:r w:rsidRPr="002217B3">
              <w:rPr>
                <w:rFonts w:ascii="Times New Roman" w:eastAsia="宋体" w:hAnsi="Times New Roman" w:cs="Times New Roman"/>
                <w:szCs w:val="21"/>
              </w:rPr>
              <w:t>4</w:t>
            </w:r>
            <w:r w:rsidRPr="002217B3">
              <w:rPr>
                <w:rFonts w:ascii="Times New Roman" w:eastAsia="宋体" w:hAnsi="Times New Roman" w:cs="Times New Roman"/>
                <w:szCs w:val="21"/>
              </w:rPr>
              <w:t>人，其中负责发送货业务人员</w:t>
            </w:r>
            <w:r w:rsidRPr="002217B3">
              <w:rPr>
                <w:rFonts w:ascii="Times New Roman" w:eastAsia="宋体" w:hAnsi="Times New Roman" w:cs="Times New Roman"/>
                <w:szCs w:val="21"/>
              </w:rPr>
              <w:t>1</w:t>
            </w:r>
            <w:r w:rsidRPr="002217B3">
              <w:rPr>
                <w:rFonts w:ascii="Times New Roman" w:eastAsia="宋体" w:hAnsi="Times New Roman" w:cs="Times New Roman"/>
                <w:szCs w:val="21"/>
              </w:rPr>
              <w:t>人，信息反馈人员</w:t>
            </w:r>
            <w:r w:rsidRPr="002217B3">
              <w:rPr>
                <w:rFonts w:ascii="Times New Roman" w:eastAsia="宋体" w:hAnsi="Times New Roman" w:cs="Times New Roman"/>
                <w:szCs w:val="21"/>
              </w:rPr>
              <w:t>1</w:t>
            </w:r>
            <w:r w:rsidRPr="002217B3">
              <w:rPr>
                <w:rFonts w:ascii="Times New Roman" w:eastAsia="宋体" w:hAnsi="Times New Roman" w:cs="Times New Roman"/>
                <w:szCs w:val="21"/>
              </w:rPr>
              <w:t>人，查补缺刊人员</w:t>
            </w:r>
            <w:r w:rsidRPr="002217B3">
              <w:rPr>
                <w:rFonts w:ascii="Times New Roman" w:eastAsia="宋体" w:hAnsi="Times New Roman" w:cs="Times New Roman"/>
                <w:szCs w:val="21"/>
              </w:rPr>
              <w:t>1</w:t>
            </w:r>
            <w:r w:rsidRPr="002217B3">
              <w:rPr>
                <w:rFonts w:ascii="Times New Roman" w:eastAsia="宋体" w:hAnsi="Times New Roman" w:cs="Times New Roman"/>
                <w:szCs w:val="21"/>
              </w:rPr>
              <w:t>人，数据人员</w:t>
            </w:r>
            <w:r w:rsidRPr="002217B3">
              <w:rPr>
                <w:rFonts w:ascii="Times New Roman" w:eastAsia="宋体" w:hAnsi="Times New Roman" w:cs="Times New Roman"/>
                <w:szCs w:val="21"/>
              </w:rPr>
              <w:t>1</w:t>
            </w:r>
            <w:r w:rsidRPr="002217B3">
              <w:rPr>
                <w:rFonts w:ascii="Times New Roman" w:eastAsia="宋体" w:hAnsi="Times New Roman" w:cs="Times New Roman"/>
                <w:szCs w:val="21"/>
              </w:rPr>
              <w:t>人。未达到人数要求的，不得分。且人员须是自有员工，在此基础上：</w:t>
            </w:r>
          </w:p>
          <w:p w14:paraId="6C88B062" w14:textId="77777777" w:rsidR="002217B3" w:rsidRPr="002217B3" w:rsidRDefault="002217B3" w:rsidP="006B60DC">
            <w:pPr>
              <w:jc w:val="left"/>
              <w:rPr>
                <w:rFonts w:ascii="Times New Roman" w:eastAsia="宋体" w:hAnsi="Times New Roman" w:cs="Times New Roman"/>
                <w:szCs w:val="21"/>
              </w:rPr>
            </w:pPr>
            <w:r w:rsidRPr="002217B3">
              <w:rPr>
                <w:rFonts w:ascii="Times New Roman" w:eastAsia="宋体" w:hAnsi="Times New Roman" w:cs="Times New Roman"/>
                <w:szCs w:val="21"/>
              </w:rPr>
              <w:t>1</w:t>
            </w:r>
            <w:r w:rsidRPr="002217B3">
              <w:rPr>
                <w:rFonts w:ascii="Times New Roman" w:eastAsia="宋体" w:hAnsi="Times New Roman" w:cs="Times New Roman"/>
                <w:szCs w:val="21"/>
              </w:rPr>
              <w:t>、发送货人员、信息反馈人员和查补缺刊人员中每有一人拥有大专以上学历（含大专）的得</w:t>
            </w:r>
            <w:r w:rsidRPr="002217B3">
              <w:rPr>
                <w:rFonts w:ascii="Times New Roman" w:eastAsia="宋体" w:hAnsi="Times New Roman" w:cs="Times New Roman"/>
                <w:szCs w:val="21"/>
              </w:rPr>
              <w:t>25%</w:t>
            </w:r>
            <w:r w:rsidRPr="002217B3">
              <w:rPr>
                <w:rFonts w:ascii="Times New Roman" w:eastAsia="宋体" w:hAnsi="Times New Roman" w:cs="Times New Roman"/>
                <w:szCs w:val="21"/>
              </w:rPr>
              <w:t>的分数；累计得分，最高得</w:t>
            </w:r>
            <w:r w:rsidRPr="002217B3">
              <w:rPr>
                <w:rFonts w:ascii="Times New Roman" w:eastAsia="宋体" w:hAnsi="Times New Roman" w:cs="Times New Roman"/>
                <w:szCs w:val="21"/>
              </w:rPr>
              <w:t>75%</w:t>
            </w:r>
            <w:r w:rsidRPr="002217B3">
              <w:rPr>
                <w:rFonts w:ascii="Times New Roman" w:eastAsia="宋体" w:hAnsi="Times New Roman" w:cs="Times New Roman"/>
                <w:szCs w:val="21"/>
              </w:rPr>
              <w:t>的分数。</w:t>
            </w:r>
          </w:p>
          <w:p w14:paraId="52E39B4F" w14:textId="77777777" w:rsidR="002217B3" w:rsidRPr="002217B3" w:rsidRDefault="002217B3" w:rsidP="006B60DC">
            <w:pPr>
              <w:jc w:val="left"/>
              <w:rPr>
                <w:rFonts w:ascii="Times New Roman" w:eastAsia="宋体" w:hAnsi="Times New Roman" w:cs="Times New Roman"/>
                <w:szCs w:val="21"/>
              </w:rPr>
            </w:pPr>
            <w:r w:rsidRPr="002217B3">
              <w:rPr>
                <w:rFonts w:ascii="Times New Roman" w:eastAsia="宋体" w:hAnsi="Times New Roman" w:cs="Times New Roman"/>
                <w:szCs w:val="21"/>
              </w:rPr>
              <w:t>2</w:t>
            </w:r>
            <w:r w:rsidRPr="002217B3">
              <w:rPr>
                <w:rFonts w:ascii="Times New Roman" w:eastAsia="宋体" w:hAnsi="Times New Roman" w:cs="Times New Roman"/>
                <w:szCs w:val="21"/>
              </w:rPr>
              <w:t>、数据人员中有一人拥有</w:t>
            </w:r>
            <w:r w:rsidRPr="002217B3">
              <w:rPr>
                <w:rFonts w:ascii="Times New Roman" w:eastAsia="宋体" w:hAnsi="Times New Roman" w:cs="Times New Roman"/>
                <w:szCs w:val="21"/>
              </w:rPr>
              <w:t>CALIS</w:t>
            </w:r>
            <w:r w:rsidRPr="002217B3">
              <w:rPr>
                <w:rFonts w:ascii="Times New Roman" w:eastAsia="宋体" w:hAnsi="Times New Roman" w:cs="Times New Roman"/>
                <w:szCs w:val="21"/>
              </w:rPr>
              <w:t>或国家图书馆考核的编目员资格证书的得</w:t>
            </w:r>
            <w:r w:rsidRPr="002217B3">
              <w:rPr>
                <w:rFonts w:ascii="Times New Roman" w:eastAsia="宋体" w:hAnsi="Times New Roman" w:cs="Times New Roman"/>
                <w:szCs w:val="21"/>
              </w:rPr>
              <w:t>25%</w:t>
            </w:r>
            <w:r w:rsidRPr="002217B3">
              <w:rPr>
                <w:rFonts w:ascii="Times New Roman" w:eastAsia="宋体" w:hAnsi="Times New Roman" w:cs="Times New Roman"/>
                <w:szCs w:val="21"/>
              </w:rPr>
              <w:t>的分数；累计得分，最高得</w:t>
            </w:r>
            <w:r w:rsidRPr="002217B3">
              <w:rPr>
                <w:rFonts w:ascii="Times New Roman" w:eastAsia="宋体" w:hAnsi="Times New Roman" w:cs="Times New Roman"/>
                <w:szCs w:val="21"/>
              </w:rPr>
              <w:t>25%</w:t>
            </w:r>
            <w:r w:rsidRPr="002217B3">
              <w:rPr>
                <w:rFonts w:ascii="Times New Roman" w:eastAsia="宋体" w:hAnsi="Times New Roman" w:cs="Times New Roman"/>
                <w:szCs w:val="21"/>
              </w:rPr>
              <w:t>的分</w:t>
            </w:r>
            <w:r w:rsidRPr="002217B3">
              <w:rPr>
                <w:rFonts w:ascii="Times New Roman" w:eastAsia="宋体" w:hAnsi="Times New Roman" w:cs="Times New Roman"/>
                <w:szCs w:val="21"/>
              </w:rPr>
              <w:lastRenderedPageBreak/>
              <w:t>数。</w:t>
            </w:r>
          </w:p>
          <w:p w14:paraId="00C9FB59" w14:textId="0F7CEC14" w:rsidR="002217B3" w:rsidRDefault="002217B3" w:rsidP="006B60DC">
            <w:pPr>
              <w:widowControl/>
              <w:jc w:val="left"/>
              <w:rPr>
                <w:rFonts w:ascii="Times New Roman" w:eastAsia="宋体" w:hAnsi="Times New Roman" w:cs="Times New Roman"/>
                <w:szCs w:val="21"/>
              </w:rPr>
            </w:pPr>
            <w:r w:rsidRPr="002217B3">
              <w:rPr>
                <w:rFonts w:ascii="Times New Roman" w:eastAsia="宋体" w:hAnsi="Times New Roman" w:cs="Times New Roman"/>
                <w:szCs w:val="21"/>
              </w:rPr>
              <w:t>要求提供聘用合同关键页、毕业证书和资格证书原件复印件</w:t>
            </w:r>
            <w:r>
              <w:rPr>
                <w:rFonts w:ascii="Times New Roman" w:eastAsia="宋体" w:hAnsi="Times New Roman" w:cs="Times New Roman" w:hint="eastAsia"/>
                <w:szCs w:val="21"/>
              </w:rPr>
              <w:t>等</w:t>
            </w:r>
            <w:r w:rsidRPr="002217B3">
              <w:rPr>
                <w:rFonts w:ascii="Times New Roman" w:eastAsia="宋体" w:hAnsi="Times New Roman" w:cs="Times New Roman"/>
                <w:szCs w:val="21"/>
              </w:rPr>
              <w:t>证明文件，原件备查。未提供的，本项不得分。</w:t>
            </w:r>
          </w:p>
          <w:p w14:paraId="4679818C" w14:textId="17A43CE3" w:rsidR="002217B3" w:rsidRPr="002217B3" w:rsidRDefault="002217B3" w:rsidP="002217B3">
            <w:pPr>
              <w:jc w:val="left"/>
              <w:rPr>
                <w:rFonts w:ascii="Times New Roman" w:eastAsia="宋体" w:hAnsi="Times New Roman" w:cs="Times New Roman"/>
                <w:szCs w:val="21"/>
              </w:rPr>
            </w:pPr>
            <w:r w:rsidRPr="00467409">
              <w:rPr>
                <w:rFonts w:ascii="Times New Roman" w:eastAsia="宋体" w:hAnsi="Times New Roman" w:cs="Times New Roman" w:hint="eastAsia"/>
                <w:szCs w:val="21"/>
              </w:rPr>
              <w:t>项目</w:t>
            </w:r>
            <w:r>
              <w:rPr>
                <w:rFonts w:ascii="Times New Roman" w:eastAsia="宋体" w:hAnsi="Times New Roman" w:cs="Times New Roman" w:hint="eastAsia"/>
                <w:szCs w:val="21"/>
              </w:rPr>
              <w:t>团队成员</w:t>
            </w:r>
            <w:r w:rsidRPr="00467409">
              <w:rPr>
                <w:rFonts w:ascii="Times New Roman" w:eastAsia="宋体" w:hAnsi="Times New Roman" w:cs="Times New Roman" w:hint="eastAsia"/>
                <w:szCs w:val="21"/>
              </w:rPr>
              <w:t>须是投标人的正式聘任员工。投标人无需提供社保证明，但提供的人员须本单位正式在职员工，如有虚假，将做投标无效处理，涉嫌存在违法违规行为的，依法报主管部门处理处罚。以上标准执行至</w:t>
            </w:r>
            <w:r w:rsidRPr="00467409">
              <w:rPr>
                <w:rFonts w:ascii="Times New Roman" w:eastAsia="宋体" w:hAnsi="Times New Roman" w:cs="Times New Roman"/>
                <w:szCs w:val="21"/>
              </w:rPr>
              <w:t>2020</w:t>
            </w:r>
            <w:r w:rsidRPr="00467409">
              <w:rPr>
                <w:rFonts w:ascii="Times New Roman" w:eastAsia="宋体" w:hAnsi="Times New Roman" w:cs="Times New Roman"/>
                <w:szCs w:val="21"/>
              </w:rPr>
              <w:t>年</w:t>
            </w:r>
            <w:r w:rsidRPr="00467409">
              <w:rPr>
                <w:rFonts w:ascii="Times New Roman" w:eastAsia="宋体" w:hAnsi="Times New Roman" w:cs="Times New Roman"/>
                <w:szCs w:val="21"/>
              </w:rPr>
              <w:t>12</w:t>
            </w:r>
            <w:r w:rsidRPr="00467409">
              <w:rPr>
                <w:rFonts w:ascii="Times New Roman" w:eastAsia="宋体" w:hAnsi="Times New Roman" w:cs="Times New Roman"/>
                <w:szCs w:val="21"/>
              </w:rPr>
              <w:t>月</w:t>
            </w:r>
            <w:r w:rsidRPr="00467409">
              <w:rPr>
                <w:rFonts w:ascii="Times New Roman" w:eastAsia="宋体" w:hAnsi="Times New Roman" w:cs="Times New Roman"/>
                <w:szCs w:val="21"/>
              </w:rPr>
              <w:t>31</w:t>
            </w:r>
            <w:r w:rsidRPr="00467409">
              <w:rPr>
                <w:rFonts w:ascii="Times New Roman" w:eastAsia="宋体" w:hAnsi="Times New Roman" w:cs="Times New Roman"/>
                <w:szCs w:val="21"/>
              </w:rPr>
              <w:t>日。</w:t>
            </w:r>
          </w:p>
          <w:p w14:paraId="5FBC2A0C" w14:textId="77777777" w:rsidR="002217B3" w:rsidRPr="002217B3" w:rsidRDefault="002217B3" w:rsidP="006B60DC">
            <w:pPr>
              <w:jc w:val="left"/>
              <w:rPr>
                <w:rFonts w:ascii="Times New Roman" w:eastAsia="宋体" w:hAnsi="Times New Roman" w:cs="Times New Roman"/>
                <w:szCs w:val="21"/>
              </w:rPr>
            </w:pPr>
            <w:r w:rsidRPr="002217B3">
              <w:rPr>
                <w:rFonts w:ascii="Times New Roman" w:eastAsia="宋体" w:hAnsi="Times New Roman" w:cs="Times New Roman"/>
                <w:szCs w:val="21"/>
              </w:rPr>
              <w:t>无证明材料或者评委无法依据所提供的材料判断是否得分的，一律按不得分处理。</w:t>
            </w:r>
          </w:p>
        </w:tc>
      </w:tr>
      <w:tr w:rsidR="002217B3" w:rsidRPr="002217B3" w14:paraId="63ACED98" w14:textId="77777777" w:rsidTr="002217B3">
        <w:trPr>
          <w:trHeight w:val="78"/>
          <w:jc w:val="center"/>
        </w:trPr>
        <w:tc>
          <w:tcPr>
            <w:tcW w:w="0" w:type="auto"/>
            <w:vMerge/>
            <w:tcBorders>
              <w:left w:val="single" w:sz="4" w:space="0" w:color="auto"/>
              <w:right w:val="single" w:sz="4" w:space="0" w:color="auto"/>
            </w:tcBorders>
            <w:vAlign w:val="center"/>
          </w:tcPr>
          <w:p w14:paraId="07CF8969" w14:textId="77777777" w:rsidR="002217B3" w:rsidRPr="002217B3" w:rsidRDefault="002217B3" w:rsidP="006B60DC">
            <w:pPr>
              <w:widowControl/>
              <w:jc w:val="left"/>
              <w:rPr>
                <w:rFonts w:ascii="Times New Roman" w:eastAsia="宋体" w:hAnsi="Times New Roman" w:cs="Times New Roman"/>
                <w:szCs w:val="21"/>
              </w:rPr>
            </w:pPr>
          </w:p>
        </w:tc>
        <w:tc>
          <w:tcPr>
            <w:tcW w:w="695" w:type="dxa"/>
            <w:tcBorders>
              <w:top w:val="single" w:sz="4" w:space="0" w:color="auto"/>
              <w:left w:val="single" w:sz="4" w:space="0" w:color="auto"/>
              <w:bottom w:val="single" w:sz="4" w:space="0" w:color="auto"/>
              <w:right w:val="single" w:sz="4" w:space="0" w:color="auto"/>
            </w:tcBorders>
          </w:tcPr>
          <w:p w14:paraId="3FD723E9" w14:textId="77777777" w:rsidR="002217B3" w:rsidRPr="002217B3" w:rsidRDefault="002217B3" w:rsidP="006B60DC">
            <w:pPr>
              <w:jc w:val="center"/>
              <w:rPr>
                <w:rFonts w:ascii="Times New Roman" w:eastAsia="宋体" w:hAnsi="Times New Roman" w:cs="Times New Roman"/>
                <w:szCs w:val="21"/>
              </w:rPr>
            </w:pPr>
            <w:r w:rsidRPr="002217B3">
              <w:rPr>
                <w:rFonts w:ascii="Times New Roman" w:eastAsia="宋体" w:hAnsi="Times New Roman" w:cs="Times New Roman"/>
                <w:szCs w:val="21"/>
              </w:rPr>
              <w:t>3</w:t>
            </w:r>
          </w:p>
        </w:tc>
        <w:tc>
          <w:tcPr>
            <w:tcW w:w="1977" w:type="dxa"/>
            <w:gridSpan w:val="2"/>
            <w:tcBorders>
              <w:top w:val="single" w:sz="4" w:space="0" w:color="auto"/>
              <w:left w:val="single" w:sz="4" w:space="0" w:color="auto"/>
              <w:bottom w:val="single" w:sz="4" w:space="0" w:color="auto"/>
              <w:right w:val="single" w:sz="4" w:space="0" w:color="auto"/>
            </w:tcBorders>
          </w:tcPr>
          <w:p w14:paraId="3B898646" w14:textId="77777777" w:rsidR="002217B3" w:rsidRPr="002217B3" w:rsidRDefault="002217B3" w:rsidP="006B60DC">
            <w:pPr>
              <w:rPr>
                <w:rFonts w:ascii="Times New Roman" w:eastAsia="宋体" w:hAnsi="Times New Roman" w:cs="Times New Roman"/>
                <w:szCs w:val="21"/>
              </w:rPr>
            </w:pPr>
            <w:r w:rsidRPr="002217B3">
              <w:rPr>
                <w:rFonts w:ascii="Times New Roman" w:eastAsia="宋体" w:hAnsi="Times New Roman" w:cs="Times New Roman"/>
                <w:szCs w:val="21"/>
              </w:rPr>
              <w:t>货源组织能力</w:t>
            </w:r>
          </w:p>
        </w:tc>
        <w:tc>
          <w:tcPr>
            <w:tcW w:w="851" w:type="dxa"/>
            <w:tcBorders>
              <w:top w:val="single" w:sz="4" w:space="0" w:color="auto"/>
              <w:left w:val="single" w:sz="4" w:space="0" w:color="auto"/>
              <w:bottom w:val="single" w:sz="4" w:space="0" w:color="auto"/>
              <w:right w:val="single" w:sz="4" w:space="0" w:color="auto"/>
            </w:tcBorders>
          </w:tcPr>
          <w:p w14:paraId="25F10319" w14:textId="77777777" w:rsidR="002217B3" w:rsidRPr="002217B3" w:rsidRDefault="002217B3" w:rsidP="006B60DC">
            <w:pPr>
              <w:jc w:val="center"/>
              <w:rPr>
                <w:rFonts w:ascii="Times New Roman" w:eastAsia="宋体" w:hAnsi="Times New Roman" w:cs="Times New Roman"/>
                <w:szCs w:val="21"/>
              </w:rPr>
            </w:pPr>
            <w:r w:rsidRPr="002217B3">
              <w:rPr>
                <w:rFonts w:ascii="Times New Roman" w:eastAsia="宋体" w:hAnsi="Times New Roman" w:cs="Times New Roman"/>
                <w:szCs w:val="21"/>
              </w:rPr>
              <w:t>5</w:t>
            </w:r>
          </w:p>
        </w:tc>
        <w:tc>
          <w:tcPr>
            <w:tcW w:w="1276" w:type="dxa"/>
            <w:tcBorders>
              <w:top w:val="single" w:sz="4" w:space="0" w:color="auto"/>
              <w:left w:val="single" w:sz="4" w:space="0" w:color="auto"/>
              <w:bottom w:val="single" w:sz="4" w:space="0" w:color="auto"/>
              <w:right w:val="single" w:sz="4" w:space="0" w:color="auto"/>
            </w:tcBorders>
          </w:tcPr>
          <w:p w14:paraId="2A109D7E" w14:textId="77777777" w:rsidR="002217B3" w:rsidRPr="002217B3" w:rsidRDefault="002217B3" w:rsidP="006B60DC">
            <w:pPr>
              <w:jc w:val="center"/>
              <w:rPr>
                <w:rFonts w:ascii="Times New Roman" w:eastAsia="宋体" w:hAnsi="Times New Roman" w:cs="Times New Roman"/>
                <w:szCs w:val="21"/>
              </w:rPr>
            </w:pPr>
          </w:p>
        </w:tc>
        <w:tc>
          <w:tcPr>
            <w:tcW w:w="3997" w:type="dxa"/>
            <w:tcBorders>
              <w:top w:val="single" w:sz="4" w:space="0" w:color="auto"/>
              <w:left w:val="single" w:sz="4" w:space="0" w:color="auto"/>
              <w:bottom w:val="single" w:sz="4" w:space="0" w:color="auto"/>
              <w:right w:val="single" w:sz="4" w:space="0" w:color="auto"/>
            </w:tcBorders>
          </w:tcPr>
          <w:p w14:paraId="5A76A238" w14:textId="77777777" w:rsidR="002217B3" w:rsidRPr="002217B3" w:rsidRDefault="002217B3" w:rsidP="006B60DC">
            <w:pPr>
              <w:jc w:val="left"/>
              <w:rPr>
                <w:rFonts w:ascii="Times New Roman" w:eastAsia="宋体" w:hAnsi="Times New Roman" w:cs="Times New Roman"/>
                <w:szCs w:val="21"/>
              </w:rPr>
            </w:pPr>
            <w:r w:rsidRPr="002217B3">
              <w:rPr>
                <w:rFonts w:ascii="Times New Roman" w:eastAsia="宋体" w:hAnsi="Times New Roman" w:cs="Times New Roman"/>
                <w:szCs w:val="21"/>
              </w:rPr>
              <w:t>考察投标人在</w:t>
            </w:r>
            <w:r w:rsidRPr="002217B3">
              <w:rPr>
                <w:rFonts w:ascii="Times New Roman" w:eastAsia="宋体" w:hAnsi="Times New Roman" w:cs="Times New Roman"/>
                <w:color w:val="000000"/>
                <w:szCs w:val="21"/>
              </w:rPr>
              <w:t>投标文件中提供有三年（含）以上合作关系</w:t>
            </w:r>
            <w:r w:rsidRPr="002217B3">
              <w:rPr>
                <w:rFonts w:ascii="Times New Roman" w:eastAsia="宋体" w:hAnsi="Times New Roman" w:cs="Times New Roman"/>
                <w:szCs w:val="21"/>
              </w:rPr>
              <w:t>的国内期刊出版社数量及名单</w:t>
            </w:r>
            <w:r w:rsidRPr="002217B3">
              <w:rPr>
                <w:rFonts w:ascii="Times New Roman" w:eastAsia="宋体" w:hAnsi="Times New Roman" w:cs="Times New Roman"/>
                <w:color w:val="000000"/>
                <w:szCs w:val="21"/>
              </w:rPr>
              <w:t>（提供合作出版社详细清单并注明开始合作年份）</w:t>
            </w:r>
            <w:r w:rsidRPr="002217B3">
              <w:rPr>
                <w:rFonts w:ascii="Times New Roman" w:eastAsia="宋体" w:hAnsi="Times New Roman" w:cs="Times New Roman"/>
                <w:szCs w:val="21"/>
              </w:rPr>
              <w:t>。</w:t>
            </w:r>
          </w:p>
          <w:p w14:paraId="143A2812" w14:textId="77777777" w:rsidR="002217B3" w:rsidRPr="002217B3" w:rsidRDefault="002217B3" w:rsidP="006B60DC">
            <w:pPr>
              <w:jc w:val="left"/>
              <w:rPr>
                <w:rFonts w:ascii="Times New Roman" w:eastAsia="宋体" w:hAnsi="Times New Roman" w:cs="Times New Roman"/>
                <w:color w:val="000000"/>
                <w:szCs w:val="21"/>
              </w:rPr>
            </w:pPr>
            <w:r w:rsidRPr="002217B3">
              <w:rPr>
                <w:rFonts w:ascii="Times New Roman" w:eastAsia="宋体" w:hAnsi="Times New Roman" w:cs="Times New Roman"/>
                <w:szCs w:val="21"/>
              </w:rPr>
              <w:t>国内期刊</w:t>
            </w:r>
            <w:r w:rsidRPr="002217B3">
              <w:rPr>
                <w:rFonts w:ascii="Times New Roman" w:eastAsia="宋体" w:hAnsi="Times New Roman" w:cs="Times New Roman"/>
                <w:color w:val="000000"/>
                <w:szCs w:val="21"/>
              </w:rPr>
              <w:t>出版社合作数量</w:t>
            </w:r>
            <w:r w:rsidRPr="002217B3">
              <w:rPr>
                <w:rFonts w:ascii="Times New Roman" w:eastAsia="宋体" w:hAnsi="Times New Roman" w:cs="Times New Roman"/>
                <w:color w:val="000000"/>
                <w:szCs w:val="21"/>
              </w:rPr>
              <w:t>100</w:t>
            </w:r>
            <w:r w:rsidRPr="002217B3">
              <w:rPr>
                <w:rFonts w:ascii="Times New Roman" w:eastAsia="宋体" w:hAnsi="Times New Roman" w:cs="Times New Roman"/>
                <w:color w:val="000000"/>
                <w:szCs w:val="21"/>
              </w:rPr>
              <w:t>家（含）以上的评价为优；</w:t>
            </w:r>
            <w:r w:rsidRPr="002217B3">
              <w:rPr>
                <w:rFonts w:ascii="Times New Roman" w:eastAsia="宋体" w:hAnsi="Times New Roman" w:cs="Times New Roman"/>
                <w:color w:val="000000"/>
                <w:szCs w:val="21"/>
              </w:rPr>
              <w:t>75~99</w:t>
            </w:r>
            <w:r w:rsidRPr="002217B3">
              <w:rPr>
                <w:rFonts w:ascii="Times New Roman" w:eastAsia="宋体" w:hAnsi="Times New Roman" w:cs="Times New Roman"/>
                <w:color w:val="000000"/>
                <w:szCs w:val="21"/>
              </w:rPr>
              <w:t>家的评价为良；</w:t>
            </w:r>
            <w:r w:rsidRPr="002217B3">
              <w:rPr>
                <w:rFonts w:ascii="Times New Roman" w:eastAsia="宋体" w:hAnsi="Times New Roman" w:cs="Times New Roman"/>
                <w:color w:val="000000"/>
                <w:szCs w:val="21"/>
              </w:rPr>
              <w:t>51~74</w:t>
            </w:r>
            <w:r w:rsidRPr="002217B3">
              <w:rPr>
                <w:rFonts w:ascii="Times New Roman" w:eastAsia="宋体" w:hAnsi="Times New Roman" w:cs="Times New Roman"/>
                <w:color w:val="000000"/>
                <w:szCs w:val="21"/>
              </w:rPr>
              <w:t>家的评价为中；</w:t>
            </w:r>
            <w:r w:rsidRPr="002217B3">
              <w:rPr>
                <w:rFonts w:ascii="Times New Roman" w:eastAsia="宋体" w:hAnsi="Times New Roman" w:cs="Times New Roman"/>
                <w:color w:val="000000"/>
                <w:szCs w:val="21"/>
              </w:rPr>
              <w:t>50</w:t>
            </w:r>
            <w:r w:rsidRPr="002217B3">
              <w:rPr>
                <w:rFonts w:ascii="Times New Roman" w:eastAsia="宋体" w:hAnsi="Times New Roman" w:cs="Times New Roman"/>
                <w:color w:val="000000"/>
                <w:szCs w:val="21"/>
              </w:rPr>
              <w:t>家（含）以下的评价为差。</w:t>
            </w:r>
          </w:p>
          <w:p w14:paraId="161FF955" w14:textId="77777777" w:rsidR="002217B3" w:rsidRPr="002217B3" w:rsidRDefault="002217B3" w:rsidP="006B60DC">
            <w:pPr>
              <w:jc w:val="left"/>
              <w:rPr>
                <w:rFonts w:ascii="Times New Roman" w:eastAsia="宋体" w:hAnsi="Times New Roman" w:cs="Times New Roman"/>
                <w:szCs w:val="21"/>
              </w:rPr>
            </w:pPr>
            <w:r w:rsidRPr="002217B3">
              <w:rPr>
                <w:rFonts w:ascii="Times New Roman" w:eastAsia="宋体" w:hAnsi="Times New Roman" w:cs="Times New Roman"/>
                <w:color w:val="000000"/>
                <w:szCs w:val="21"/>
              </w:rPr>
              <w:t>评价为优得</w:t>
            </w:r>
            <w:r w:rsidRPr="002217B3">
              <w:rPr>
                <w:rFonts w:ascii="Times New Roman" w:eastAsia="宋体" w:hAnsi="Times New Roman" w:cs="Times New Roman"/>
                <w:color w:val="000000"/>
                <w:szCs w:val="21"/>
              </w:rPr>
              <w:t>100</w:t>
            </w:r>
            <w:r w:rsidRPr="002217B3">
              <w:rPr>
                <w:rFonts w:ascii="Times New Roman" w:eastAsia="宋体" w:hAnsi="Times New Roman" w:cs="Times New Roman"/>
                <w:color w:val="000000"/>
                <w:szCs w:val="21"/>
              </w:rPr>
              <w:t>分；评价为良得</w:t>
            </w:r>
            <w:r w:rsidRPr="002217B3">
              <w:rPr>
                <w:rFonts w:ascii="Times New Roman" w:eastAsia="宋体" w:hAnsi="Times New Roman" w:cs="Times New Roman"/>
                <w:color w:val="000000"/>
                <w:szCs w:val="21"/>
              </w:rPr>
              <w:t>75</w:t>
            </w:r>
            <w:r w:rsidRPr="002217B3">
              <w:rPr>
                <w:rFonts w:ascii="Times New Roman" w:eastAsia="宋体" w:hAnsi="Times New Roman" w:cs="Times New Roman"/>
                <w:color w:val="000000"/>
                <w:szCs w:val="21"/>
              </w:rPr>
              <w:t>分；评价为中得</w:t>
            </w:r>
            <w:r w:rsidRPr="002217B3">
              <w:rPr>
                <w:rFonts w:ascii="Times New Roman" w:eastAsia="宋体" w:hAnsi="Times New Roman" w:cs="Times New Roman"/>
                <w:color w:val="000000"/>
                <w:szCs w:val="21"/>
              </w:rPr>
              <w:t>50</w:t>
            </w:r>
            <w:r w:rsidRPr="002217B3">
              <w:rPr>
                <w:rFonts w:ascii="Times New Roman" w:eastAsia="宋体" w:hAnsi="Times New Roman" w:cs="Times New Roman"/>
                <w:color w:val="000000"/>
                <w:szCs w:val="21"/>
              </w:rPr>
              <w:t>分；评价为差不得分。专家按百分制打分。</w:t>
            </w:r>
          </w:p>
        </w:tc>
      </w:tr>
      <w:tr w:rsidR="002217B3" w:rsidRPr="002217B3" w14:paraId="28B113A7" w14:textId="77777777" w:rsidTr="002217B3">
        <w:trPr>
          <w:trHeight w:val="78"/>
          <w:jc w:val="center"/>
        </w:trPr>
        <w:tc>
          <w:tcPr>
            <w:tcW w:w="0" w:type="auto"/>
            <w:vMerge/>
            <w:tcBorders>
              <w:left w:val="single" w:sz="4" w:space="0" w:color="auto"/>
              <w:right w:val="single" w:sz="4" w:space="0" w:color="auto"/>
            </w:tcBorders>
            <w:vAlign w:val="center"/>
          </w:tcPr>
          <w:p w14:paraId="7C23D780" w14:textId="77777777" w:rsidR="002217B3" w:rsidRPr="002217B3" w:rsidRDefault="002217B3" w:rsidP="006B60DC">
            <w:pPr>
              <w:widowControl/>
              <w:jc w:val="left"/>
              <w:rPr>
                <w:rFonts w:ascii="Times New Roman" w:eastAsia="宋体" w:hAnsi="Times New Roman" w:cs="Times New Roman"/>
                <w:szCs w:val="21"/>
              </w:rPr>
            </w:pPr>
          </w:p>
        </w:tc>
        <w:tc>
          <w:tcPr>
            <w:tcW w:w="695" w:type="dxa"/>
            <w:tcBorders>
              <w:top w:val="single" w:sz="4" w:space="0" w:color="auto"/>
              <w:left w:val="single" w:sz="4" w:space="0" w:color="auto"/>
              <w:bottom w:val="single" w:sz="4" w:space="0" w:color="auto"/>
              <w:right w:val="single" w:sz="4" w:space="0" w:color="auto"/>
            </w:tcBorders>
          </w:tcPr>
          <w:p w14:paraId="060F504D" w14:textId="77777777" w:rsidR="002217B3" w:rsidRPr="002217B3" w:rsidRDefault="002217B3" w:rsidP="006B60DC">
            <w:pPr>
              <w:jc w:val="center"/>
              <w:rPr>
                <w:rFonts w:ascii="Times New Roman" w:eastAsia="宋体" w:hAnsi="Times New Roman" w:cs="Times New Roman"/>
                <w:szCs w:val="21"/>
              </w:rPr>
            </w:pPr>
            <w:r w:rsidRPr="002217B3">
              <w:rPr>
                <w:rFonts w:ascii="Times New Roman" w:eastAsia="宋体" w:hAnsi="Times New Roman" w:cs="Times New Roman"/>
                <w:szCs w:val="21"/>
              </w:rPr>
              <w:t>4</w:t>
            </w:r>
          </w:p>
        </w:tc>
        <w:tc>
          <w:tcPr>
            <w:tcW w:w="1977" w:type="dxa"/>
            <w:gridSpan w:val="2"/>
            <w:tcBorders>
              <w:top w:val="single" w:sz="4" w:space="0" w:color="auto"/>
              <w:left w:val="single" w:sz="4" w:space="0" w:color="auto"/>
              <w:bottom w:val="single" w:sz="4" w:space="0" w:color="auto"/>
              <w:right w:val="single" w:sz="4" w:space="0" w:color="auto"/>
            </w:tcBorders>
          </w:tcPr>
          <w:p w14:paraId="148844C2" w14:textId="77777777" w:rsidR="002217B3" w:rsidRPr="002217B3" w:rsidRDefault="002217B3" w:rsidP="006B60DC">
            <w:pPr>
              <w:rPr>
                <w:rFonts w:ascii="Times New Roman" w:eastAsia="宋体" w:hAnsi="Times New Roman" w:cs="Times New Roman"/>
                <w:szCs w:val="21"/>
              </w:rPr>
            </w:pPr>
            <w:r w:rsidRPr="002217B3">
              <w:rPr>
                <w:rFonts w:ascii="Times New Roman" w:eastAsia="宋体" w:hAnsi="Times New Roman" w:cs="Times New Roman"/>
                <w:szCs w:val="21"/>
              </w:rPr>
              <w:t>投标人近期同类业绩</w:t>
            </w:r>
          </w:p>
        </w:tc>
        <w:tc>
          <w:tcPr>
            <w:tcW w:w="851" w:type="dxa"/>
            <w:tcBorders>
              <w:top w:val="single" w:sz="4" w:space="0" w:color="auto"/>
              <w:left w:val="single" w:sz="4" w:space="0" w:color="auto"/>
              <w:bottom w:val="single" w:sz="4" w:space="0" w:color="auto"/>
              <w:right w:val="single" w:sz="4" w:space="0" w:color="auto"/>
            </w:tcBorders>
          </w:tcPr>
          <w:p w14:paraId="4AC29573" w14:textId="77777777" w:rsidR="002217B3" w:rsidRPr="002217B3" w:rsidRDefault="002217B3" w:rsidP="006B60DC">
            <w:pPr>
              <w:jc w:val="center"/>
              <w:rPr>
                <w:rFonts w:ascii="Times New Roman" w:eastAsia="宋体" w:hAnsi="Times New Roman" w:cs="Times New Roman"/>
                <w:szCs w:val="21"/>
              </w:rPr>
            </w:pPr>
            <w:r w:rsidRPr="002217B3">
              <w:rPr>
                <w:rFonts w:ascii="Times New Roman" w:eastAsia="宋体" w:hAnsi="Times New Roman" w:cs="Times New Roman"/>
                <w:szCs w:val="21"/>
              </w:rPr>
              <w:t>6</w:t>
            </w:r>
          </w:p>
        </w:tc>
        <w:tc>
          <w:tcPr>
            <w:tcW w:w="1276" w:type="dxa"/>
            <w:tcBorders>
              <w:top w:val="single" w:sz="4" w:space="0" w:color="auto"/>
              <w:left w:val="single" w:sz="4" w:space="0" w:color="auto"/>
              <w:bottom w:val="single" w:sz="4" w:space="0" w:color="auto"/>
              <w:right w:val="single" w:sz="4" w:space="0" w:color="auto"/>
            </w:tcBorders>
          </w:tcPr>
          <w:p w14:paraId="25EC47DA" w14:textId="77777777" w:rsidR="002217B3" w:rsidRPr="002217B3" w:rsidRDefault="002217B3" w:rsidP="006B60DC">
            <w:pPr>
              <w:jc w:val="center"/>
              <w:rPr>
                <w:rFonts w:ascii="Times New Roman" w:eastAsia="宋体" w:hAnsi="Times New Roman" w:cs="Times New Roman"/>
                <w:szCs w:val="21"/>
              </w:rPr>
            </w:pPr>
          </w:p>
        </w:tc>
        <w:tc>
          <w:tcPr>
            <w:tcW w:w="3997" w:type="dxa"/>
            <w:tcBorders>
              <w:top w:val="single" w:sz="4" w:space="0" w:color="auto"/>
              <w:left w:val="single" w:sz="4" w:space="0" w:color="auto"/>
              <w:bottom w:val="single" w:sz="4" w:space="0" w:color="auto"/>
              <w:right w:val="single" w:sz="4" w:space="0" w:color="auto"/>
            </w:tcBorders>
          </w:tcPr>
          <w:p w14:paraId="748D3F53" w14:textId="77777777" w:rsidR="002217B3" w:rsidRPr="002217B3" w:rsidRDefault="002217B3" w:rsidP="006B60DC">
            <w:pPr>
              <w:jc w:val="left"/>
              <w:rPr>
                <w:rFonts w:ascii="Times New Roman" w:eastAsia="宋体" w:hAnsi="Times New Roman" w:cs="Times New Roman"/>
                <w:kern w:val="0"/>
                <w:szCs w:val="21"/>
              </w:rPr>
            </w:pPr>
            <w:r w:rsidRPr="002217B3">
              <w:rPr>
                <w:rFonts w:ascii="Times New Roman" w:eastAsia="宋体" w:hAnsi="Times New Roman" w:cs="Times New Roman"/>
                <w:kern w:val="0"/>
                <w:szCs w:val="21"/>
              </w:rPr>
              <w:t>考察投标人近两年（合同签订时间为</w:t>
            </w:r>
            <w:r w:rsidRPr="002217B3">
              <w:rPr>
                <w:rFonts w:ascii="Times New Roman" w:eastAsia="宋体" w:hAnsi="Times New Roman" w:cs="Times New Roman"/>
                <w:kern w:val="0"/>
                <w:szCs w:val="21"/>
              </w:rPr>
              <w:t>2018</w:t>
            </w:r>
            <w:r w:rsidRPr="002217B3">
              <w:rPr>
                <w:rFonts w:ascii="Times New Roman" w:eastAsia="宋体" w:hAnsi="Times New Roman" w:cs="Times New Roman"/>
                <w:kern w:val="0"/>
                <w:szCs w:val="21"/>
              </w:rPr>
              <w:t>年</w:t>
            </w:r>
            <w:r w:rsidRPr="002217B3">
              <w:rPr>
                <w:rFonts w:ascii="Times New Roman" w:eastAsia="宋体" w:hAnsi="Times New Roman" w:cs="Times New Roman"/>
                <w:kern w:val="0"/>
                <w:szCs w:val="21"/>
              </w:rPr>
              <w:t>6</w:t>
            </w:r>
            <w:r w:rsidRPr="002217B3">
              <w:rPr>
                <w:rFonts w:ascii="Times New Roman" w:eastAsia="宋体" w:hAnsi="Times New Roman" w:cs="Times New Roman"/>
                <w:kern w:val="0"/>
                <w:szCs w:val="21"/>
              </w:rPr>
              <w:t>月</w:t>
            </w:r>
            <w:r w:rsidRPr="002217B3">
              <w:rPr>
                <w:rFonts w:ascii="Times New Roman" w:eastAsia="宋体" w:hAnsi="Times New Roman" w:cs="Times New Roman"/>
                <w:kern w:val="0"/>
                <w:szCs w:val="21"/>
              </w:rPr>
              <w:t>1</w:t>
            </w:r>
            <w:r w:rsidRPr="002217B3">
              <w:rPr>
                <w:rFonts w:ascii="Times New Roman" w:eastAsia="宋体" w:hAnsi="Times New Roman" w:cs="Times New Roman"/>
                <w:kern w:val="0"/>
                <w:szCs w:val="21"/>
              </w:rPr>
              <w:t>日至本项目公告发布之日）有提供过</w:t>
            </w:r>
            <w:r w:rsidRPr="002217B3">
              <w:rPr>
                <w:rFonts w:ascii="Times New Roman" w:eastAsia="宋体" w:hAnsi="Times New Roman" w:cs="Times New Roman"/>
                <w:szCs w:val="21"/>
              </w:rPr>
              <w:t>国内期刊</w:t>
            </w:r>
            <w:r w:rsidRPr="002217B3">
              <w:rPr>
                <w:rFonts w:ascii="Times New Roman" w:eastAsia="宋体" w:hAnsi="Times New Roman" w:cs="Times New Roman"/>
                <w:kern w:val="0"/>
                <w:szCs w:val="21"/>
              </w:rPr>
              <w:t>服务且年合同额在</w:t>
            </w:r>
            <w:r w:rsidRPr="002217B3">
              <w:rPr>
                <w:rFonts w:ascii="Times New Roman" w:eastAsia="宋体" w:hAnsi="Times New Roman" w:cs="Times New Roman"/>
                <w:kern w:val="0"/>
                <w:szCs w:val="21"/>
              </w:rPr>
              <w:t>20</w:t>
            </w:r>
            <w:r w:rsidRPr="002217B3">
              <w:rPr>
                <w:rFonts w:ascii="Times New Roman" w:eastAsia="宋体" w:hAnsi="Times New Roman" w:cs="Times New Roman"/>
                <w:kern w:val="0"/>
                <w:szCs w:val="21"/>
              </w:rPr>
              <w:t>万元（含）以上的国内图书馆数量。</w:t>
            </w:r>
          </w:p>
          <w:p w14:paraId="69C337C7" w14:textId="77777777" w:rsidR="002217B3" w:rsidRPr="002217B3" w:rsidRDefault="002217B3" w:rsidP="006B60DC">
            <w:pPr>
              <w:jc w:val="left"/>
              <w:rPr>
                <w:rFonts w:ascii="Times New Roman" w:eastAsia="宋体" w:hAnsi="Times New Roman" w:cs="Times New Roman"/>
                <w:kern w:val="0"/>
                <w:szCs w:val="21"/>
              </w:rPr>
            </w:pPr>
            <w:r w:rsidRPr="002217B3">
              <w:rPr>
                <w:rFonts w:ascii="Times New Roman" w:eastAsia="宋体" w:hAnsi="Times New Roman" w:cs="Times New Roman"/>
                <w:kern w:val="0"/>
                <w:szCs w:val="21"/>
              </w:rPr>
              <w:t>提供</w:t>
            </w:r>
            <w:r w:rsidRPr="002217B3">
              <w:rPr>
                <w:rFonts w:ascii="Times New Roman" w:eastAsia="宋体" w:hAnsi="Times New Roman" w:cs="Times New Roman"/>
                <w:kern w:val="0"/>
                <w:szCs w:val="21"/>
              </w:rPr>
              <w:t>3</w:t>
            </w:r>
            <w:r w:rsidRPr="002217B3">
              <w:rPr>
                <w:rFonts w:ascii="Times New Roman" w:eastAsia="宋体" w:hAnsi="Times New Roman" w:cs="Times New Roman"/>
                <w:kern w:val="0"/>
                <w:szCs w:val="21"/>
              </w:rPr>
              <w:t>个及以上同类业绩的得</w:t>
            </w:r>
            <w:r w:rsidRPr="002217B3">
              <w:rPr>
                <w:rFonts w:ascii="Times New Roman" w:eastAsia="宋体" w:hAnsi="Times New Roman" w:cs="Times New Roman"/>
                <w:kern w:val="0"/>
                <w:szCs w:val="21"/>
              </w:rPr>
              <w:t>100%</w:t>
            </w:r>
            <w:r w:rsidRPr="002217B3">
              <w:rPr>
                <w:rFonts w:ascii="Times New Roman" w:eastAsia="宋体" w:hAnsi="Times New Roman" w:cs="Times New Roman"/>
                <w:kern w:val="0"/>
                <w:szCs w:val="21"/>
              </w:rPr>
              <w:t>的分数，提供</w:t>
            </w:r>
            <w:r w:rsidRPr="002217B3">
              <w:rPr>
                <w:rFonts w:ascii="Times New Roman" w:eastAsia="宋体" w:hAnsi="Times New Roman" w:cs="Times New Roman"/>
                <w:kern w:val="0"/>
                <w:szCs w:val="21"/>
              </w:rPr>
              <w:t>2</w:t>
            </w:r>
            <w:r w:rsidRPr="002217B3">
              <w:rPr>
                <w:rFonts w:ascii="Times New Roman" w:eastAsia="宋体" w:hAnsi="Times New Roman" w:cs="Times New Roman"/>
                <w:kern w:val="0"/>
                <w:szCs w:val="21"/>
              </w:rPr>
              <w:t>个的得</w:t>
            </w:r>
            <w:r w:rsidRPr="002217B3">
              <w:rPr>
                <w:rFonts w:ascii="Times New Roman" w:eastAsia="宋体" w:hAnsi="Times New Roman" w:cs="Times New Roman"/>
                <w:kern w:val="0"/>
                <w:szCs w:val="21"/>
              </w:rPr>
              <w:t>60%</w:t>
            </w:r>
            <w:r w:rsidRPr="002217B3">
              <w:rPr>
                <w:rFonts w:ascii="Times New Roman" w:eastAsia="宋体" w:hAnsi="Times New Roman" w:cs="Times New Roman"/>
                <w:kern w:val="0"/>
                <w:szCs w:val="21"/>
              </w:rPr>
              <w:t>的分数，提供</w:t>
            </w:r>
            <w:r w:rsidRPr="002217B3">
              <w:rPr>
                <w:rFonts w:ascii="Times New Roman" w:eastAsia="宋体" w:hAnsi="Times New Roman" w:cs="Times New Roman"/>
                <w:kern w:val="0"/>
                <w:szCs w:val="21"/>
              </w:rPr>
              <w:t>1</w:t>
            </w:r>
            <w:r w:rsidRPr="002217B3">
              <w:rPr>
                <w:rFonts w:ascii="Times New Roman" w:eastAsia="宋体" w:hAnsi="Times New Roman" w:cs="Times New Roman"/>
                <w:kern w:val="0"/>
                <w:szCs w:val="21"/>
              </w:rPr>
              <w:t>个的得</w:t>
            </w:r>
            <w:r w:rsidRPr="002217B3">
              <w:rPr>
                <w:rFonts w:ascii="Times New Roman" w:eastAsia="宋体" w:hAnsi="Times New Roman" w:cs="Times New Roman"/>
                <w:kern w:val="0"/>
                <w:szCs w:val="21"/>
              </w:rPr>
              <w:t>30%</w:t>
            </w:r>
            <w:r w:rsidRPr="002217B3">
              <w:rPr>
                <w:rFonts w:ascii="Times New Roman" w:eastAsia="宋体" w:hAnsi="Times New Roman" w:cs="Times New Roman"/>
                <w:kern w:val="0"/>
                <w:szCs w:val="21"/>
              </w:rPr>
              <w:t>的分数，没有的不得分。</w:t>
            </w:r>
          </w:p>
          <w:p w14:paraId="013FCB67" w14:textId="77777777" w:rsidR="002217B3" w:rsidRPr="002217B3" w:rsidRDefault="002217B3" w:rsidP="006B60DC">
            <w:pPr>
              <w:jc w:val="left"/>
              <w:rPr>
                <w:rFonts w:ascii="Times New Roman" w:eastAsia="宋体" w:hAnsi="Times New Roman" w:cs="Times New Roman"/>
                <w:kern w:val="0"/>
                <w:szCs w:val="21"/>
              </w:rPr>
            </w:pPr>
            <w:r w:rsidRPr="002217B3">
              <w:rPr>
                <w:rFonts w:ascii="Times New Roman" w:eastAsia="宋体" w:hAnsi="Times New Roman" w:cs="Times New Roman"/>
                <w:color w:val="000000"/>
                <w:kern w:val="0"/>
                <w:szCs w:val="21"/>
              </w:rPr>
              <w:lastRenderedPageBreak/>
              <w:t>提供</w:t>
            </w:r>
            <w:r w:rsidRPr="002217B3">
              <w:rPr>
                <w:rFonts w:ascii="Times New Roman" w:eastAsia="宋体" w:hAnsi="Times New Roman" w:cs="Times New Roman"/>
                <w:kern w:val="0"/>
                <w:szCs w:val="21"/>
              </w:rPr>
              <w:t>合同关键页复印件（均加盖投标人公章）作为证明材料。</w:t>
            </w:r>
          </w:p>
          <w:p w14:paraId="076AD66F" w14:textId="77777777" w:rsidR="002217B3" w:rsidRPr="002217B3" w:rsidRDefault="002217B3" w:rsidP="006B60DC">
            <w:pPr>
              <w:widowControl/>
              <w:jc w:val="left"/>
              <w:rPr>
                <w:rFonts w:ascii="Times New Roman" w:eastAsia="宋体" w:hAnsi="Times New Roman" w:cs="Times New Roman"/>
                <w:color w:val="00B0F0"/>
                <w:kern w:val="0"/>
                <w:szCs w:val="21"/>
              </w:rPr>
            </w:pPr>
            <w:r w:rsidRPr="002217B3">
              <w:rPr>
                <w:rFonts w:ascii="Times New Roman" w:eastAsia="宋体" w:hAnsi="Times New Roman" w:cs="Times New Roman"/>
                <w:kern w:val="0"/>
                <w:szCs w:val="21"/>
              </w:rPr>
              <w:t>无证明材料或者评委无法依据所提供的材料判断是否得分的，一律按不得分处理。</w:t>
            </w:r>
          </w:p>
        </w:tc>
      </w:tr>
      <w:tr w:rsidR="002217B3" w:rsidRPr="002217B3" w14:paraId="5CFD5C7C" w14:textId="77777777" w:rsidTr="002217B3">
        <w:trPr>
          <w:trHeight w:val="78"/>
          <w:jc w:val="center"/>
        </w:trPr>
        <w:tc>
          <w:tcPr>
            <w:tcW w:w="0" w:type="auto"/>
            <w:tcBorders>
              <w:top w:val="single" w:sz="4" w:space="0" w:color="auto"/>
              <w:left w:val="single" w:sz="4" w:space="0" w:color="auto"/>
              <w:bottom w:val="single" w:sz="4" w:space="0" w:color="auto"/>
              <w:right w:val="single" w:sz="4" w:space="0" w:color="auto"/>
            </w:tcBorders>
          </w:tcPr>
          <w:p w14:paraId="2C4BBCE8" w14:textId="77777777" w:rsidR="002217B3" w:rsidRPr="002217B3" w:rsidRDefault="002217B3" w:rsidP="006B60DC">
            <w:pPr>
              <w:jc w:val="center"/>
              <w:rPr>
                <w:rFonts w:ascii="Times New Roman" w:eastAsia="宋体" w:hAnsi="Times New Roman" w:cs="Times New Roman"/>
                <w:szCs w:val="21"/>
              </w:rPr>
            </w:pPr>
            <w:r w:rsidRPr="002217B3">
              <w:rPr>
                <w:rFonts w:ascii="Times New Roman" w:eastAsia="宋体" w:hAnsi="Times New Roman" w:cs="Times New Roman"/>
                <w:szCs w:val="21"/>
              </w:rPr>
              <w:lastRenderedPageBreak/>
              <w:t>4</w:t>
            </w:r>
          </w:p>
        </w:tc>
        <w:tc>
          <w:tcPr>
            <w:tcW w:w="4799" w:type="dxa"/>
            <w:gridSpan w:val="5"/>
            <w:tcBorders>
              <w:top w:val="single" w:sz="4" w:space="0" w:color="auto"/>
              <w:left w:val="single" w:sz="4" w:space="0" w:color="auto"/>
              <w:bottom w:val="single" w:sz="4" w:space="0" w:color="auto"/>
              <w:right w:val="single" w:sz="4" w:space="0" w:color="auto"/>
            </w:tcBorders>
          </w:tcPr>
          <w:p w14:paraId="709ADA32" w14:textId="77777777" w:rsidR="002217B3" w:rsidRPr="002217B3" w:rsidRDefault="002217B3" w:rsidP="006B60DC">
            <w:pPr>
              <w:jc w:val="center"/>
              <w:rPr>
                <w:rFonts w:ascii="Times New Roman" w:eastAsia="宋体" w:hAnsi="Times New Roman" w:cs="Times New Roman"/>
                <w:szCs w:val="21"/>
              </w:rPr>
            </w:pPr>
            <w:r w:rsidRPr="002217B3">
              <w:rPr>
                <w:rFonts w:ascii="Times New Roman" w:eastAsia="宋体" w:hAnsi="Times New Roman" w:cs="Times New Roman"/>
                <w:szCs w:val="21"/>
              </w:rPr>
              <w:t>诚信情况</w:t>
            </w:r>
          </w:p>
        </w:tc>
        <w:tc>
          <w:tcPr>
            <w:tcW w:w="3997" w:type="dxa"/>
            <w:tcBorders>
              <w:top w:val="single" w:sz="4" w:space="0" w:color="auto"/>
              <w:left w:val="single" w:sz="4" w:space="0" w:color="auto"/>
              <w:bottom w:val="single" w:sz="4" w:space="0" w:color="auto"/>
              <w:right w:val="single" w:sz="4" w:space="0" w:color="auto"/>
            </w:tcBorders>
          </w:tcPr>
          <w:p w14:paraId="7FB1A469" w14:textId="77777777" w:rsidR="002217B3" w:rsidRPr="002217B3" w:rsidRDefault="002217B3" w:rsidP="006B60DC">
            <w:pPr>
              <w:jc w:val="center"/>
              <w:rPr>
                <w:rFonts w:ascii="Times New Roman" w:eastAsia="宋体" w:hAnsi="Times New Roman" w:cs="Times New Roman"/>
                <w:szCs w:val="21"/>
              </w:rPr>
            </w:pPr>
            <w:r w:rsidRPr="002217B3">
              <w:rPr>
                <w:rFonts w:ascii="Times New Roman" w:eastAsia="宋体" w:hAnsi="Times New Roman" w:cs="Times New Roman"/>
                <w:szCs w:val="21"/>
              </w:rPr>
              <w:t>7</w:t>
            </w:r>
          </w:p>
        </w:tc>
      </w:tr>
      <w:tr w:rsidR="002217B3" w:rsidRPr="002217B3" w14:paraId="6B903D2F" w14:textId="77777777" w:rsidTr="002217B3">
        <w:trPr>
          <w:trHeight w:val="78"/>
          <w:jc w:val="center"/>
        </w:trPr>
        <w:tc>
          <w:tcPr>
            <w:tcW w:w="0" w:type="auto"/>
            <w:vMerge w:val="restart"/>
            <w:tcBorders>
              <w:top w:val="single" w:sz="4" w:space="0" w:color="auto"/>
              <w:left w:val="single" w:sz="4" w:space="0" w:color="auto"/>
              <w:right w:val="single" w:sz="4" w:space="0" w:color="auto"/>
            </w:tcBorders>
          </w:tcPr>
          <w:p w14:paraId="7ED1E320" w14:textId="77777777" w:rsidR="002217B3" w:rsidRPr="002217B3" w:rsidRDefault="002217B3" w:rsidP="006B60DC">
            <w:pPr>
              <w:jc w:val="center"/>
              <w:rPr>
                <w:rFonts w:ascii="Times New Roman" w:eastAsia="宋体" w:hAnsi="Times New Roman" w:cs="Times New Roman"/>
                <w:szCs w:val="21"/>
              </w:rPr>
            </w:pPr>
          </w:p>
        </w:tc>
        <w:tc>
          <w:tcPr>
            <w:tcW w:w="705" w:type="dxa"/>
            <w:gridSpan w:val="2"/>
            <w:tcBorders>
              <w:top w:val="single" w:sz="4" w:space="0" w:color="auto"/>
              <w:left w:val="single" w:sz="4" w:space="0" w:color="auto"/>
              <w:bottom w:val="single" w:sz="4" w:space="0" w:color="auto"/>
              <w:right w:val="single" w:sz="4" w:space="0" w:color="auto"/>
            </w:tcBorders>
          </w:tcPr>
          <w:p w14:paraId="550339E9" w14:textId="77777777" w:rsidR="002217B3" w:rsidRPr="002217B3" w:rsidRDefault="002217B3" w:rsidP="006B60DC">
            <w:pPr>
              <w:jc w:val="center"/>
              <w:rPr>
                <w:rFonts w:ascii="Times New Roman" w:eastAsia="宋体" w:hAnsi="Times New Roman" w:cs="Times New Roman"/>
                <w:szCs w:val="21"/>
              </w:rPr>
            </w:pPr>
            <w:r w:rsidRPr="002217B3">
              <w:rPr>
                <w:rFonts w:ascii="Times New Roman" w:eastAsia="宋体" w:hAnsi="Times New Roman" w:cs="Times New Roman"/>
                <w:szCs w:val="21"/>
              </w:rPr>
              <w:t>序号</w:t>
            </w:r>
          </w:p>
        </w:tc>
        <w:tc>
          <w:tcPr>
            <w:tcW w:w="1967" w:type="dxa"/>
            <w:tcBorders>
              <w:top w:val="single" w:sz="4" w:space="0" w:color="auto"/>
              <w:left w:val="single" w:sz="4" w:space="0" w:color="auto"/>
              <w:bottom w:val="single" w:sz="4" w:space="0" w:color="auto"/>
              <w:right w:val="single" w:sz="4" w:space="0" w:color="auto"/>
            </w:tcBorders>
          </w:tcPr>
          <w:p w14:paraId="77D18013" w14:textId="77777777" w:rsidR="002217B3" w:rsidRPr="002217B3" w:rsidRDefault="002217B3" w:rsidP="006B60DC">
            <w:pPr>
              <w:jc w:val="center"/>
              <w:rPr>
                <w:rFonts w:ascii="Times New Roman" w:eastAsia="宋体" w:hAnsi="Times New Roman" w:cs="Times New Roman"/>
                <w:szCs w:val="21"/>
              </w:rPr>
            </w:pPr>
            <w:r w:rsidRPr="002217B3">
              <w:rPr>
                <w:rFonts w:ascii="Times New Roman" w:eastAsia="宋体" w:hAnsi="Times New Roman" w:cs="Times New Roman"/>
                <w:szCs w:val="21"/>
              </w:rPr>
              <w:t>评分因素</w:t>
            </w:r>
          </w:p>
        </w:tc>
        <w:tc>
          <w:tcPr>
            <w:tcW w:w="851" w:type="dxa"/>
            <w:tcBorders>
              <w:top w:val="single" w:sz="4" w:space="0" w:color="auto"/>
              <w:left w:val="single" w:sz="4" w:space="0" w:color="auto"/>
              <w:bottom w:val="single" w:sz="4" w:space="0" w:color="auto"/>
              <w:right w:val="single" w:sz="4" w:space="0" w:color="auto"/>
            </w:tcBorders>
          </w:tcPr>
          <w:p w14:paraId="3B2B5057" w14:textId="77777777" w:rsidR="002217B3" w:rsidRPr="002217B3" w:rsidRDefault="002217B3" w:rsidP="006B60DC">
            <w:pPr>
              <w:jc w:val="center"/>
              <w:rPr>
                <w:rFonts w:ascii="Times New Roman" w:eastAsia="宋体" w:hAnsi="Times New Roman" w:cs="Times New Roman"/>
                <w:szCs w:val="21"/>
              </w:rPr>
            </w:pPr>
            <w:r w:rsidRPr="002217B3">
              <w:rPr>
                <w:rFonts w:ascii="Times New Roman" w:eastAsia="宋体" w:hAnsi="Times New Roman" w:cs="Times New Roman"/>
                <w:szCs w:val="21"/>
              </w:rPr>
              <w:t>权重</w:t>
            </w:r>
          </w:p>
        </w:tc>
        <w:tc>
          <w:tcPr>
            <w:tcW w:w="1276" w:type="dxa"/>
            <w:tcBorders>
              <w:top w:val="single" w:sz="4" w:space="0" w:color="auto"/>
              <w:left w:val="single" w:sz="4" w:space="0" w:color="auto"/>
              <w:bottom w:val="single" w:sz="4" w:space="0" w:color="auto"/>
              <w:right w:val="single" w:sz="4" w:space="0" w:color="auto"/>
            </w:tcBorders>
          </w:tcPr>
          <w:p w14:paraId="07B5E1C4" w14:textId="77777777" w:rsidR="002217B3" w:rsidRPr="002217B3" w:rsidRDefault="002217B3" w:rsidP="006B60DC">
            <w:pPr>
              <w:jc w:val="center"/>
              <w:rPr>
                <w:rFonts w:ascii="Times New Roman" w:eastAsia="宋体" w:hAnsi="Times New Roman" w:cs="Times New Roman"/>
                <w:szCs w:val="21"/>
              </w:rPr>
            </w:pPr>
            <w:r w:rsidRPr="002217B3">
              <w:rPr>
                <w:rFonts w:ascii="Times New Roman" w:eastAsia="宋体" w:hAnsi="Times New Roman" w:cs="Times New Roman"/>
                <w:szCs w:val="21"/>
              </w:rPr>
              <w:t>评分方式</w:t>
            </w:r>
          </w:p>
        </w:tc>
        <w:tc>
          <w:tcPr>
            <w:tcW w:w="3997" w:type="dxa"/>
            <w:tcBorders>
              <w:top w:val="single" w:sz="4" w:space="0" w:color="auto"/>
              <w:left w:val="single" w:sz="4" w:space="0" w:color="auto"/>
              <w:bottom w:val="single" w:sz="4" w:space="0" w:color="auto"/>
              <w:right w:val="single" w:sz="4" w:space="0" w:color="auto"/>
            </w:tcBorders>
          </w:tcPr>
          <w:p w14:paraId="67A2CC9B" w14:textId="77777777" w:rsidR="002217B3" w:rsidRPr="002217B3" w:rsidRDefault="002217B3" w:rsidP="006B60DC">
            <w:pPr>
              <w:jc w:val="center"/>
              <w:rPr>
                <w:rFonts w:ascii="Times New Roman" w:eastAsia="宋体" w:hAnsi="Times New Roman" w:cs="Times New Roman"/>
                <w:szCs w:val="21"/>
              </w:rPr>
            </w:pPr>
            <w:r w:rsidRPr="002217B3">
              <w:rPr>
                <w:rFonts w:ascii="Times New Roman" w:eastAsia="宋体" w:hAnsi="Times New Roman" w:cs="Times New Roman"/>
                <w:szCs w:val="21"/>
              </w:rPr>
              <w:t>评分准则</w:t>
            </w:r>
          </w:p>
        </w:tc>
      </w:tr>
      <w:tr w:rsidR="002217B3" w:rsidRPr="002217B3" w14:paraId="59476324" w14:textId="77777777" w:rsidTr="002217B3">
        <w:trPr>
          <w:trHeight w:val="78"/>
          <w:jc w:val="center"/>
        </w:trPr>
        <w:tc>
          <w:tcPr>
            <w:tcW w:w="0" w:type="auto"/>
            <w:vMerge/>
            <w:tcBorders>
              <w:left w:val="single" w:sz="4" w:space="0" w:color="auto"/>
              <w:right w:val="single" w:sz="4" w:space="0" w:color="auto"/>
            </w:tcBorders>
          </w:tcPr>
          <w:p w14:paraId="17881CFA" w14:textId="77777777" w:rsidR="002217B3" w:rsidRPr="002217B3" w:rsidRDefault="002217B3" w:rsidP="006B60DC">
            <w:pPr>
              <w:jc w:val="center"/>
              <w:rPr>
                <w:rFonts w:ascii="Times New Roman" w:eastAsia="宋体" w:hAnsi="Times New Roman" w:cs="Times New Roman"/>
                <w:szCs w:val="21"/>
              </w:rPr>
            </w:pPr>
          </w:p>
        </w:tc>
        <w:tc>
          <w:tcPr>
            <w:tcW w:w="705" w:type="dxa"/>
            <w:gridSpan w:val="2"/>
            <w:tcBorders>
              <w:top w:val="single" w:sz="4" w:space="0" w:color="auto"/>
              <w:left w:val="single" w:sz="4" w:space="0" w:color="auto"/>
              <w:bottom w:val="single" w:sz="4" w:space="0" w:color="auto"/>
              <w:right w:val="single" w:sz="4" w:space="0" w:color="auto"/>
            </w:tcBorders>
          </w:tcPr>
          <w:p w14:paraId="5BCC61AF" w14:textId="77777777" w:rsidR="002217B3" w:rsidRPr="002217B3" w:rsidRDefault="002217B3" w:rsidP="006B60DC">
            <w:pPr>
              <w:jc w:val="center"/>
              <w:rPr>
                <w:rFonts w:ascii="Times New Roman" w:eastAsia="宋体" w:hAnsi="Times New Roman" w:cs="Times New Roman"/>
                <w:szCs w:val="21"/>
              </w:rPr>
            </w:pPr>
            <w:r w:rsidRPr="002217B3">
              <w:rPr>
                <w:rFonts w:ascii="Times New Roman" w:eastAsia="宋体" w:hAnsi="Times New Roman" w:cs="Times New Roman"/>
                <w:szCs w:val="21"/>
              </w:rPr>
              <w:t>1</w:t>
            </w:r>
          </w:p>
        </w:tc>
        <w:tc>
          <w:tcPr>
            <w:tcW w:w="1967" w:type="dxa"/>
            <w:tcBorders>
              <w:top w:val="single" w:sz="4" w:space="0" w:color="auto"/>
              <w:left w:val="single" w:sz="4" w:space="0" w:color="auto"/>
              <w:bottom w:val="single" w:sz="4" w:space="0" w:color="auto"/>
              <w:right w:val="single" w:sz="4" w:space="0" w:color="auto"/>
            </w:tcBorders>
          </w:tcPr>
          <w:p w14:paraId="4ACC5FA0" w14:textId="77777777" w:rsidR="002217B3" w:rsidRPr="002217B3" w:rsidRDefault="002217B3" w:rsidP="006B60DC">
            <w:pPr>
              <w:jc w:val="center"/>
              <w:rPr>
                <w:rFonts w:ascii="Times New Roman" w:eastAsia="宋体" w:hAnsi="Times New Roman" w:cs="Times New Roman"/>
                <w:szCs w:val="21"/>
              </w:rPr>
            </w:pPr>
            <w:r w:rsidRPr="002217B3">
              <w:rPr>
                <w:rFonts w:ascii="Times New Roman" w:eastAsia="宋体" w:hAnsi="Times New Roman" w:cs="Times New Roman"/>
                <w:szCs w:val="21"/>
              </w:rPr>
              <w:t>诚信评价</w:t>
            </w:r>
          </w:p>
        </w:tc>
        <w:tc>
          <w:tcPr>
            <w:tcW w:w="851" w:type="dxa"/>
            <w:tcBorders>
              <w:top w:val="single" w:sz="4" w:space="0" w:color="auto"/>
              <w:left w:val="single" w:sz="4" w:space="0" w:color="auto"/>
              <w:bottom w:val="single" w:sz="4" w:space="0" w:color="auto"/>
              <w:right w:val="single" w:sz="4" w:space="0" w:color="auto"/>
            </w:tcBorders>
          </w:tcPr>
          <w:p w14:paraId="1D7D49EE" w14:textId="77777777" w:rsidR="002217B3" w:rsidRPr="002217B3" w:rsidRDefault="002217B3" w:rsidP="006B60DC">
            <w:pPr>
              <w:jc w:val="center"/>
              <w:rPr>
                <w:rFonts w:ascii="Times New Roman" w:eastAsia="宋体" w:hAnsi="Times New Roman" w:cs="Times New Roman"/>
                <w:szCs w:val="21"/>
              </w:rPr>
            </w:pPr>
            <w:r w:rsidRPr="002217B3">
              <w:rPr>
                <w:rFonts w:ascii="Times New Roman" w:eastAsia="宋体" w:hAnsi="Times New Roman" w:cs="Times New Roman"/>
                <w:szCs w:val="21"/>
              </w:rPr>
              <w:t>5</w:t>
            </w:r>
          </w:p>
        </w:tc>
        <w:tc>
          <w:tcPr>
            <w:tcW w:w="1276" w:type="dxa"/>
            <w:tcBorders>
              <w:top w:val="single" w:sz="4" w:space="0" w:color="auto"/>
              <w:left w:val="single" w:sz="4" w:space="0" w:color="auto"/>
              <w:bottom w:val="single" w:sz="4" w:space="0" w:color="auto"/>
              <w:right w:val="single" w:sz="4" w:space="0" w:color="auto"/>
            </w:tcBorders>
          </w:tcPr>
          <w:p w14:paraId="6A89E9E7" w14:textId="77777777" w:rsidR="002217B3" w:rsidRPr="002217B3" w:rsidRDefault="002217B3" w:rsidP="006B60DC">
            <w:pPr>
              <w:jc w:val="center"/>
              <w:rPr>
                <w:rFonts w:ascii="Times New Roman" w:eastAsia="宋体" w:hAnsi="Times New Roman" w:cs="Times New Roman"/>
                <w:szCs w:val="21"/>
              </w:rPr>
            </w:pPr>
            <w:r w:rsidRPr="002217B3">
              <w:rPr>
                <w:rFonts w:ascii="Times New Roman" w:eastAsia="宋体" w:hAnsi="Times New Roman" w:cs="Times New Roman"/>
                <w:szCs w:val="21"/>
              </w:rPr>
              <w:t>专家打分</w:t>
            </w:r>
          </w:p>
        </w:tc>
        <w:tc>
          <w:tcPr>
            <w:tcW w:w="3997" w:type="dxa"/>
            <w:tcBorders>
              <w:top w:val="single" w:sz="4" w:space="0" w:color="auto"/>
              <w:left w:val="single" w:sz="4" w:space="0" w:color="auto"/>
              <w:bottom w:val="single" w:sz="4" w:space="0" w:color="auto"/>
              <w:right w:val="single" w:sz="4" w:space="0" w:color="auto"/>
            </w:tcBorders>
          </w:tcPr>
          <w:p w14:paraId="47DF36D5" w14:textId="77777777" w:rsidR="002217B3" w:rsidRPr="002217B3" w:rsidRDefault="002217B3" w:rsidP="006B60DC">
            <w:pPr>
              <w:rPr>
                <w:rFonts w:ascii="Times New Roman" w:eastAsia="宋体" w:hAnsi="Times New Roman" w:cs="Times New Roman"/>
                <w:szCs w:val="21"/>
              </w:rPr>
            </w:pPr>
            <w:r w:rsidRPr="002217B3">
              <w:rPr>
                <w:rFonts w:ascii="Times New Roman" w:eastAsia="宋体" w:hAnsi="Times New Roman" w:cs="Times New Roman"/>
                <w:szCs w:val="21"/>
              </w:rPr>
              <w:t>根据《深圳市财政委员会关于加强招投标评审环节诚信管理的通知》（深财购</w:t>
            </w:r>
            <w:r w:rsidRPr="002217B3">
              <w:rPr>
                <w:rFonts w:ascii="Times New Roman" w:eastAsia="宋体" w:hAnsi="Times New Roman" w:cs="Times New Roman"/>
                <w:szCs w:val="21"/>
              </w:rPr>
              <w:t>[2013]27</w:t>
            </w:r>
            <w:r w:rsidRPr="002217B3">
              <w:rPr>
                <w:rFonts w:ascii="Times New Roman" w:eastAsia="宋体" w:hAnsi="Times New Roman" w:cs="Times New Roman"/>
                <w:szCs w:val="21"/>
              </w:rPr>
              <w:t>号）的要求，投标人在参与政府采购活动中存在诚信相关问题的，本项不得分，未出现相关诚信问题的得满分。投标人无需提供任何证明材料，由深圳大学招投标管理中心工作人员向评委会提供相关信息。</w:t>
            </w:r>
          </w:p>
        </w:tc>
      </w:tr>
      <w:tr w:rsidR="002217B3" w:rsidRPr="002217B3" w14:paraId="7D5CCBF2" w14:textId="77777777" w:rsidTr="002217B3">
        <w:trPr>
          <w:trHeight w:val="78"/>
          <w:jc w:val="center"/>
        </w:trPr>
        <w:tc>
          <w:tcPr>
            <w:tcW w:w="0" w:type="auto"/>
            <w:vMerge/>
            <w:tcBorders>
              <w:left w:val="single" w:sz="4" w:space="0" w:color="auto"/>
              <w:bottom w:val="single" w:sz="4" w:space="0" w:color="auto"/>
              <w:right w:val="single" w:sz="4" w:space="0" w:color="auto"/>
            </w:tcBorders>
          </w:tcPr>
          <w:p w14:paraId="22B34D26" w14:textId="77777777" w:rsidR="002217B3" w:rsidRPr="002217B3" w:rsidRDefault="002217B3" w:rsidP="006B60DC">
            <w:pPr>
              <w:jc w:val="center"/>
              <w:rPr>
                <w:rFonts w:ascii="Times New Roman" w:eastAsia="宋体" w:hAnsi="Times New Roman" w:cs="Times New Roman"/>
                <w:szCs w:val="21"/>
              </w:rPr>
            </w:pPr>
          </w:p>
        </w:tc>
        <w:tc>
          <w:tcPr>
            <w:tcW w:w="705" w:type="dxa"/>
            <w:gridSpan w:val="2"/>
            <w:tcBorders>
              <w:top w:val="single" w:sz="4" w:space="0" w:color="auto"/>
              <w:left w:val="single" w:sz="4" w:space="0" w:color="auto"/>
              <w:bottom w:val="single" w:sz="4" w:space="0" w:color="auto"/>
              <w:right w:val="single" w:sz="4" w:space="0" w:color="auto"/>
            </w:tcBorders>
          </w:tcPr>
          <w:p w14:paraId="53A361F3" w14:textId="77777777" w:rsidR="002217B3" w:rsidRPr="002217B3" w:rsidRDefault="002217B3" w:rsidP="006B60DC">
            <w:pPr>
              <w:jc w:val="center"/>
              <w:rPr>
                <w:rFonts w:ascii="Times New Roman" w:eastAsia="宋体" w:hAnsi="Times New Roman" w:cs="Times New Roman"/>
                <w:szCs w:val="21"/>
              </w:rPr>
            </w:pPr>
            <w:r w:rsidRPr="002217B3">
              <w:rPr>
                <w:rFonts w:ascii="Times New Roman" w:eastAsia="宋体" w:hAnsi="Times New Roman" w:cs="Times New Roman"/>
                <w:szCs w:val="21"/>
              </w:rPr>
              <w:t>2</w:t>
            </w:r>
          </w:p>
        </w:tc>
        <w:tc>
          <w:tcPr>
            <w:tcW w:w="1967" w:type="dxa"/>
            <w:tcBorders>
              <w:top w:val="single" w:sz="4" w:space="0" w:color="auto"/>
              <w:left w:val="single" w:sz="4" w:space="0" w:color="auto"/>
              <w:bottom w:val="single" w:sz="4" w:space="0" w:color="auto"/>
              <w:right w:val="single" w:sz="4" w:space="0" w:color="auto"/>
            </w:tcBorders>
          </w:tcPr>
          <w:p w14:paraId="3DF19B7E" w14:textId="77777777" w:rsidR="002217B3" w:rsidRPr="002217B3" w:rsidRDefault="002217B3" w:rsidP="006B60DC">
            <w:pPr>
              <w:jc w:val="center"/>
              <w:rPr>
                <w:rFonts w:ascii="Times New Roman" w:eastAsia="宋体" w:hAnsi="Times New Roman" w:cs="Times New Roman"/>
                <w:szCs w:val="21"/>
              </w:rPr>
            </w:pPr>
            <w:r w:rsidRPr="002217B3">
              <w:rPr>
                <w:rFonts w:ascii="Times New Roman" w:eastAsia="宋体" w:hAnsi="Times New Roman" w:cs="Times New Roman"/>
                <w:szCs w:val="21"/>
              </w:rPr>
              <w:t>履约评价情况</w:t>
            </w:r>
          </w:p>
        </w:tc>
        <w:tc>
          <w:tcPr>
            <w:tcW w:w="851" w:type="dxa"/>
            <w:tcBorders>
              <w:top w:val="single" w:sz="4" w:space="0" w:color="auto"/>
              <w:left w:val="single" w:sz="4" w:space="0" w:color="auto"/>
              <w:bottom w:val="single" w:sz="4" w:space="0" w:color="auto"/>
              <w:right w:val="single" w:sz="4" w:space="0" w:color="auto"/>
            </w:tcBorders>
          </w:tcPr>
          <w:p w14:paraId="78E7000B" w14:textId="77777777" w:rsidR="002217B3" w:rsidRPr="002217B3" w:rsidRDefault="002217B3" w:rsidP="006B60DC">
            <w:pPr>
              <w:jc w:val="center"/>
              <w:rPr>
                <w:rFonts w:ascii="Times New Roman" w:eastAsia="宋体" w:hAnsi="Times New Roman" w:cs="Times New Roman"/>
                <w:szCs w:val="21"/>
              </w:rPr>
            </w:pPr>
            <w:r w:rsidRPr="002217B3">
              <w:rPr>
                <w:rFonts w:ascii="Times New Roman" w:eastAsia="宋体" w:hAnsi="Times New Roman" w:cs="Times New Roman"/>
                <w:szCs w:val="21"/>
              </w:rPr>
              <w:t>2</w:t>
            </w:r>
          </w:p>
        </w:tc>
        <w:tc>
          <w:tcPr>
            <w:tcW w:w="1276" w:type="dxa"/>
            <w:tcBorders>
              <w:top w:val="single" w:sz="4" w:space="0" w:color="auto"/>
              <w:left w:val="single" w:sz="4" w:space="0" w:color="auto"/>
              <w:bottom w:val="single" w:sz="4" w:space="0" w:color="auto"/>
              <w:right w:val="single" w:sz="4" w:space="0" w:color="auto"/>
            </w:tcBorders>
          </w:tcPr>
          <w:p w14:paraId="50F9ACF1" w14:textId="77777777" w:rsidR="002217B3" w:rsidRPr="002217B3" w:rsidRDefault="002217B3" w:rsidP="006B60DC">
            <w:pPr>
              <w:jc w:val="center"/>
              <w:rPr>
                <w:rFonts w:ascii="Times New Roman" w:eastAsia="宋体" w:hAnsi="Times New Roman" w:cs="Times New Roman"/>
                <w:szCs w:val="21"/>
              </w:rPr>
            </w:pPr>
            <w:r w:rsidRPr="002217B3">
              <w:rPr>
                <w:rFonts w:ascii="Times New Roman" w:eastAsia="宋体" w:hAnsi="Times New Roman" w:cs="Times New Roman"/>
                <w:szCs w:val="21"/>
              </w:rPr>
              <w:t>专家打分</w:t>
            </w:r>
          </w:p>
        </w:tc>
        <w:tc>
          <w:tcPr>
            <w:tcW w:w="3997" w:type="dxa"/>
            <w:tcBorders>
              <w:top w:val="single" w:sz="4" w:space="0" w:color="auto"/>
              <w:left w:val="single" w:sz="4" w:space="0" w:color="auto"/>
              <w:bottom w:val="single" w:sz="4" w:space="0" w:color="auto"/>
              <w:right w:val="single" w:sz="4" w:space="0" w:color="auto"/>
            </w:tcBorders>
          </w:tcPr>
          <w:p w14:paraId="156C78A3" w14:textId="77777777" w:rsidR="002217B3" w:rsidRPr="002217B3" w:rsidRDefault="002217B3" w:rsidP="006B60DC">
            <w:pPr>
              <w:rPr>
                <w:rFonts w:ascii="Times New Roman" w:eastAsia="宋体" w:hAnsi="Times New Roman" w:cs="Times New Roman"/>
                <w:szCs w:val="21"/>
              </w:rPr>
            </w:pPr>
            <w:r w:rsidRPr="002217B3">
              <w:rPr>
                <w:rFonts w:ascii="Times New Roman" w:eastAsia="宋体" w:hAnsi="Times New Roman" w:cs="Times New Roman"/>
                <w:szCs w:val="21"/>
              </w:rPr>
              <w:t>供应商履约评价出现评价为</w:t>
            </w:r>
            <w:r w:rsidRPr="002217B3">
              <w:rPr>
                <w:rFonts w:ascii="Times New Roman" w:eastAsia="宋体" w:hAnsi="Times New Roman" w:cs="Times New Roman"/>
                <w:szCs w:val="21"/>
              </w:rPr>
              <w:t>“</w:t>
            </w:r>
            <w:r w:rsidRPr="002217B3">
              <w:rPr>
                <w:rFonts w:ascii="Times New Roman" w:eastAsia="宋体" w:hAnsi="Times New Roman" w:cs="Times New Roman"/>
                <w:szCs w:val="21"/>
              </w:rPr>
              <w:t>差</w:t>
            </w:r>
            <w:r w:rsidRPr="002217B3">
              <w:rPr>
                <w:rFonts w:ascii="Times New Roman" w:eastAsia="宋体" w:hAnsi="Times New Roman" w:cs="Times New Roman"/>
                <w:szCs w:val="21"/>
              </w:rPr>
              <w:t>”</w:t>
            </w:r>
            <w:r w:rsidRPr="002217B3">
              <w:rPr>
                <w:rFonts w:ascii="Times New Roman" w:eastAsia="宋体" w:hAnsi="Times New Roman" w:cs="Times New Roman"/>
                <w:szCs w:val="21"/>
              </w:rPr>
              <w:t>的，本项不得分。未评价为</w:t>
            </w:r>
            <w:r w:rsidRPr="002217B3">
              <w:rPr>
                <w:rFonts w:ascii="Times New Roman" w:eastAsia="宋体" w:hAnsi="Times New Roman" w:cs="Times New Roman"/>
                <w:szCs w:val="21"/>
              </w:rPr>
              <w:t>“</w:t>
            </w:r>
            <w:r w:rsidRPr="002217B3">
              <w:rPr>
                <w:rFonts w:ascii="Times New Roman" w:eastAsia="宋体" w:hAnsi="Times New Roman" w:cs="Times New Roman"/>
                <w:szCs w:val="21"/>
              </w:rPr>
              <w:t>差</w:t>
            </w:r>
            <w:r w:rsidRPr="002217B3">
              <w:rPr>
                <w:rFonts w:ascii="Times New Roman" w:eastAsia="宋体" w:hAnsi="Times New Roman" w:cs="Times New Roman"/>
                <w:szCs w:val="21"/>
              </w:rPr>
              <w:t>”</w:t>
            </w:r>
            <w:r w:rsidRPr="002217B3">
              <w:rPr>
                <w:rFonts w:ascii="Times New Roman" w:eastAsia="宋体" w:hAnsi="Times New Roman" w:cs="Times New Roman"/>
                <w:szCs w:val="21"/>
              </w:rPr>
              <w:t>的，得满分。投标人无需提供任何证明材料，由深圳大学招投标管理中心工作人员向评委会提供相关信息。</w:t>
            </w:r>
          </w:p>
        </w:tc>
      </w:tr>
    </w:tbl>
    <w:p w14:paraId="11843B08" w14:textId="77777777" w:rsidR="002217B3" w:rsidRPr="002217B3" w:rsidRDefault="002217B3" w:rsidP="00944CA4">
      <w:pPr>
        <w:jc w:val="left"/>
        <w:rPr>
          <w:rFonts w:ascii="宋体" w:eastAsia="宋体" w:hAnsi="宋体" w:cs="Times New Roman"/>
          <w:b/>
        </w:rPr>
      </w:pPr>
    </w:p>
    <w:p w14:paraId="18D95C9E" w14:textId="77777777" w:rsidR="002217B3" w:rsidRDefault="002217B3" w:rsidP="00944CA4">
      <w:pPr>
        <w:jc w:val="left"/>
        <w:rPr>
          <w:rFonts w:ascii="宋体" w:eastAsia="宋体" w:hAnsi="宋体" w:cs="Times New Roman"/>
          <w:b/>
        </w:rPr>
      </w:pPr>
    </w:p>
    <w:p w14:paraId="5180F831" w14:textId="77777777" w:rsidR="00944CA4" w:rsidRPr="00944CA4" w:rsidRDefault="00944CA4" w:rsidP="00944CA4">
      <w:pPr>
        <w:jc w:val="left"/>
        <w:rPr>
          <w:rFonts w:ascii="宋体" w:eastAsia="宋体" w:hAnsi="宋体" w:cs="Times New Roman"/>
          <w:b/>
        </w:rPr>
      </w:pPr>
      <w:r w:rsidRPr="00944CA4">
        <w:rPr>
          <w:rFonts w:ascii="宋体" w:eastAsia="宋体" w:hAnsi="宋体" w:cs="Times New Roman" w:hint="eastAsia"/>
          <w:b/>
        </w:rPr>
        <w:t>备注：1.各评分项按百分制打分，总分等于各项得分乘以相应权重分之和；</w:t>
      </w:r>
    </w:p>
    <w:p w14:paraId="5BBE58A0" w14:textId="673406B4" w:rsidR="00944CA4" w:rsidRPr="00944CA4" w:rsidRDefault="00944CA4" w:rsidP="00944CA4">
      <w:pPr>
        <w:jc w:val="left"/>
        <w:rPr>
          <w:rFonts w:ascii="宋体" w:eastAsia="宋体" w:hAnsi="宋体" w:cs="Times New Roman"/>
          <w:b/>
        </w:rPr>
      </w:pPr>
      <w:r w:rsidRPr="00945F7E">
        <w:rPr>
          <w:rFonts w:ascii="宋体" w:eastAsia="宋体" w:hAnsi="宋体" w:cs="Times New Roman" w:hint="eastAsia"/>
          <w:b/>
        </w:rPr>
        <w:t>2</w:t>
      </w:r>
      <w:r w:rsidRPr="00945F7E">
        <w:rPr>
          <w:rFonts w:ascii="宋体" w:eastAsia="宋体" w:hAnsi="宋体" w:cs="Times New Roman"/>
          <w:b/>
        </w:rPr>
        <w:t xml:space="preserve">. </w:t>
      </w:r>
      <w:r w:rsidRPr="00945F7E">
        <w:rPr>
          <w:rFonts w:ascii="宋体" w:eastAsia="宋体" w:hAnsi="宋体" w:cs="Times New Roman" w:hint="eastAsia"/>
          <w:b/>
        </w:rPr>
        <w:t>各评分因素有明确分值权重的不能更改；</w:t>
      </w:r>
    </w:p>
    <w:p w14:paraId="305AD063" w14:textId="081885F8" w:rsidR="00944CA4" w:rsidRPr="00944CA4" w:rsidRDefault="00944CA4" w:rsidP="00944CA4">
      <w:pPr>
        <w:jc w:val="left"/>
        <w:rPr>
          <w:rFonts w:ascii="宋体" w:eastAsia="宋体" w:hAnsi="宋体" w:cs="Times New Roman"/>
          <w:b/>
        </w:rPr>
      </w:pPr>
      <w:r w:rsidRPr="00944CA4">
        <w:rPr>
          <w:rFonts w:ascii="宋体" w:eastAsia="宋体" w:hAnsi="宋体" w:cs="Times New Roman"/>
          <w:b/>
        </w:rPr>
        <w:t xml:space="preserve">3. </w:t>
      </w:r>
      <w:r w:rsidRPr="00944CA4">
        <w:rPr>
          <w:rFonts w:ascii="宋体" w:eastAsia="宋体" w:hAnsi="宋体" w:cs="Times New Roman" w:hint="eastAsia"/>
          <w:b/>
        </w:rPr>
        <w:t>评分因素中有可选项的，若不适用本项目的可删除。</w:t>
      </w:r>
    </w:p>
    <w:p w14:paraId="26F92CC6" w14:textId="0B2EC57E" w:rsidR="00944CA4" w:rsidRPr="00944CA4" w:rsidRDefault="00944CA4" w:rsidP="00944CA4">
      <w:pPr>
        <w:jc w:val="left"/>
        <w:rPr>
          <w:rFonts w:ascii="宋体" w:eastAsia="宋体" w:hAnsi="宋体" w:cs="Times New Roman"/>
          <w:b/>
        </w:rPr>
      </w:pPr>
      <w:r w:rsidRPr="00944CA4">
        <w:rPr>
          <w:rFonts w:ascii="宋体" w:eastAsia="宋体" w:hAnsi="宋体" w:cs="Times New Roman" w:hint="eastAsia"/>
          <w:b/>
        </w:rPr>
        <w:t>4</w:t>
      </w:r>
      <w:r w:rsidRPr="00944CA4">
        <w:rPr>
          <w:rFonts w:ascii="宋体" w:eastAsia="宋体" w:hAnsi="宋体" w:cs="Times New Roman"/>
          <w:b/>
        </w:rPr>
        <w:t xml:space="preserve">. </w:t>
      </w:r>
      <w:r w:rsidRPr="00944CA4">
        <w:rPr>
          <w:rFonts w:ascii="宋体" w:eastAsia="宋体" w:hAnsi="宋体" w:cs="Times New Roman" w:hint="eastAsia"/>
          <w:b/>
        </w:rPr>
        <w:t>各权重分合计应当等于100</w:t>
      </w:r>
      <w:r w:rsidRPr="00944CA4">
        <w:rPr>
          <w:rFonts w:ascii="宋体" w:eastAsia="宋体" w:hAnsi="宋体" w:cs="Times New Roman"/>
          <w:b/>
        </w:rPr>
        <w:t>%</w:t>
      </w:r>
      <w:r w:rsidRPr="00944CA4">
        <w:rPr>
          <w:rFonts w:ascii="宋体" w:eastAsia="宋体" w:hAnsi="宋体" w:cs="Times New Roman" w:hint="eastAsia"/>
          <w:b/>
        </w:rPr>
        <w:t>。</w:t>
      </w:r>
    </w:p>
    <w:p w14:paraId="4037745B" w14:textId="4E146145" w:rsidR="00944CA4" w:rsidRPr="00944CA4" w:rsidRDefault="00944CA4" w:rsidP="00944CA4">
      <w:pPr>
        <w:jc w:val="left"/>
        <w:rPr>
          <w:rFonts w:ascii="宋体" w:eastAsia="宋体" w:hAnsi="宋体" w:cs="Times New Roman"/>
          <w:b/>
        </w:rPr>
      </w:pPr>
      <w:r w:rsidRPr="00944CA4">
        <w:rPr>
          <w:rFonts w:ascii="宋体" w:eastAsia="宋体" w:hAnsi="宋体" w:cs="Times New Roman" w:hint="eastAsia"/>
          <w:b/>
        </w:rPr>
        <w:t>5</w:t>
      </w:r>
      <w:r w:rsidRPr="00944CA4">
        <w:rPr>
          <w:rFonts w:ascii="宋体" w:eastAsia="宋体" w:hAnsi="宋体" w:cs="Times New Roman"/>
          <w:b/>
        </w:rPr>
        <w:t>.</w:t>
      </w:r>
      <w:r w:rsidRPr="00944CA4">
        <w:rPr>
          <w:rFonts w:ascii="宋体" w:eastAsia="宋体" w:hAnsi="宋体" w:cs="Times New Roman" w:hint="eastAsia"/>
          <w:b/>
        </w:rPr>
        <w:t xml:space="preserve"> 不得以特定行政区域或特定行业的业绩、奖项作为加分条件或中标、成交条件，且业绩评分因素的权重设置不得大于3</w:t>
      </w:r>
      <w:r w:rsidRPr="00944CA4">
        <w:rPr>
          <w:rFonts w:ascii="宋体" w:eastAsia="宋体" w:hAnsi="宋体" w:cs="Times New Roman"/>
          <w:b/>
        </w:rPr>
        <w:t>%</w:t>
      </w:r>
    </w:p>
    <w:p w14:paraId="2A77AB64" w14:textId="294F4D68" w:rsidR="00944CA4" w:rsidRPr="00944CA4" w:rsidRDefault="00944CA4" w:rsidP="00944CA4">
      <w:pPr>
        <w:jc w:val="left"/>
        <w:rPr>
          <w:rFonts w:ascii="宋体" w:eastAsia="宋体" w:hAnsi="宋体" w:cs="Times New Roman"/>
          <w:b/>
        </w:rPr>
      </w:pPr>
      <w:r w:rsidRPr="00944CA4">
        <w:rPr>
          <w:rFonts w:ascii="宋体" w:eastAsia="宋体" w:hAnsi="宋体" w:cs="Times New Roman"/>
          <w:b/>
        </w:rPr>
        <w:t>6</w:t>
      </w:r>
      <w:r w:rsidRPr="00944CA4">
        <w:rPr>
          <w:rFonts w:ascii="宋体" w:eastAsia="宋体" w:hAnsi="宋体" w:cs="Times New Roman" w:hint="eastAsia"/>
          <w:b/>
        </w:rPr>
        <w:t>.</w:t>
      </w:r>
      <w:r w:rsidRPr="00944CA4">
        <w:rPr>
          <w:rFonts w:ascii="宋体" w:eastAsia="宋体" w:hAnsi="宋体" w:cs="Times New Roman"/>
          <w:b/>
        </w:rPr>
        <w:t xml:space="preserve"> </w:t>
      </w:r>
      <w:r w:rsidRPr="00944CA4">
        <w:rPr>
          <w:rFonts w:ascii="宋体" w:eastAsia="宋体" w:hAnsi="宋体" w:cs="Times New Roman" w:hint="eastAsia"/>
          <w:b/>
        </w:rPr>
        <w:t>不得设置注册资本金、资产总额、营业收入、从业人员（即公司人员规模）、利润、纳税额等供应商的规模条件作为加分条件。</w:t>
      </w:r>
    </w:p>
    <w:p w14:paraId="4BF6D71F" w14:textId="3589F213" w:rsidR="00944CA4" w:rsidRPr="00944CA4" w:rsidRDefault="00944CA4" w:rsidP="00944CA4">
      <w:pPr>
        <w:jc w:val="left"/>
        <w:rPr>
          <w:rFonts w:ascii="宋体" w:eastAsia="宋体" w:hAnsi="宋体" w:cs="Times New Roman"/>
          <w:b/>
        </w:rPr>
      </w:pPr>
      <w:r w:rsidRPr="00944CA4">
        <w:rPr>
          <w:rFonts w:ascii="宋体" w:eastAsia="宋体" w:hAnsi="宋体" w:cs="Times New Roman"/>
          <w:b/>
        </w:rPr>
        <w:t>7</w:t>
      </w:r>
      <w:r w:rsidRPr="00944CA4">
        <w:rPr>
          <w:rFonts w:ascii="宋体" w:eastAsia="宋体" w:hAnsi="宋体" w:cs="Times New Roman" w:hint="eastAsia"/>
          <w:b/>
        </w:rPr>
        <w:t>.</w:t>
      </w:r>
      <w:r w:rsidRPr="00944CA4">
        <w:rPr>
          <w:rFonts w:ascii="宋体" w:eastAsia="宋体" w:hAnsi="宋体" w:cs="Times New Roman"/>
          <w:b/>
        </w:rPr>
        <w:t xml:space="preserve"> </w:t>
      </w:r>
      <w:r>
        <w:rPr>
          <w:rFonts w:ascii="宋体" w:eastAsia="宋体" w:hAnsi="宋体" w:cs="Times New Roman" w:hint="eastAsia"/>
          <w:b/>
        </w:rPr>
        <w:t>不得</w:t>
      </w:r>
      <w:r w:rsidRPr="00944CA4">
        <w:rPr>
          <w:rFonts w:ascii="宋体" w:eastAsia="宋体" w:hAnsi="宋体" w:cs="Times New Roman"/>
          <w:b/>
        </w:rPr>
        <w:t>设置“报价合理性”评审因素，亦不得设置所有投标人的平均报价或任何固定金</w:t>
      </w:r>
      <w:r w:rsidRPr="00944CA4">
        <w:rPr>
          <w:rFonts w:ascii="宋体" w:eastAsia="宋体" w:hAnsi="宋体" w:cs="Times New Roman"/>
          <w:b/>
        </w:rPr>
        <w:lastRenderedPageBreak/>
        <w:t>额作为投标人是否须作出报价合理性说明的标准。</w:t>
      </w:r>
    </w:p>
    <w:p w14:paraId="6F647A26" w14:textId="77777777" w:rsidR="00756735" w:rsidRPr="00944CA4" w:rsidRDefault="00756735" w:rsidP="001F1AB3">
      <w:pPr>
        <w:rPr>
          <w:rFonts w:ascii="Times New Roman" w:eastAsia="宋体" w:hAnsi="Times New Roman"/>
          <w:szCs w:val="24"/>
        </w:rPr>
      </w:pPr>
    </w:p>
    <w:p w14:paraId="61730FE3" w14:textId="77777777" w:rsidR="00AB03A9" w:rsidRPr="00AB03A9" w:rsidRDefault="00AB03A9" w:rsidP="00C462A6">
      <w:pPr>
        <w:widowControl/>
        <w:jc w:val="center"/>
        <w:rPr>
          <w:rFonts w:ascii="宋体" w:eastAsia="黑体" w:hAnsi="宋体" w:cs="Times New Roman"/>
          <w:b/>
          <w:bCs/>
          <w:kern w:val="44"/>
          <w:sz w:val="28"/>
          <w:szCs w:val="44"/>
        </w:rPr>
      </w:pPr>
      <w:r w:rsidRPr="00AB03A9">
        <w:rPr>
          <w:rFonts w:ascii="Times New Roman" w:eastAsia="宋体" w:hAnsi="Times New Roman" w:cs="Times New Roman"/>
          <w:szCs w:val="24"/>
        </w:rPr>
        <w:br w:type="page"/>
      </w:r>
      <w:r w:rsidRPr="00AB03A9">
        <w:rPr>
          <w:rFonts w:ascii="宋体" w:eastAsia="黑体" w:hAnsi="宋体" w:cs="Times New Roman" w:hint="eastAsia"/>
          <w:b/>
          <w:bCs/>
          <w:kern w:val="44"/>
          <w:sz w:val="28"/>
          <w:szCs w:val="44"/>
        </w:rPr>
        <w:lastRenderedPageBreak/>
        <w:t>目录</w:t>
      </w:r>
    </w:p>
    <w:p w14:paraId="16355235" w14:textId="77777777" w:rsidR="00AB03A9" w:rsidRPr="00AB03A9" w:rsidRDefault="00AB03A9" w:rsidP="00AB03A9">
      <w:pPr>
        <w:rPr>
          <w:rFonts w:ascii="Times New Roman" w:eastAsia="宋体" w:hAnsi="Times New Roman" w:cs="Times New Roman"/>
          <w:b/>
          <w:sz w:val="24"/>
          <w:szCs w:val="24"/>
        </w:rPr>
      </w:pPr>
      <w:r w:rsidRPr="00AB03A9">
        <w:rPr>
          <w:rFonts w:ascii="Times New Roman" w:eastAsia="宋体" w:hAnsi="Times New Roman" w:cs="Times New Roman" w:hint="eastAsia"/>
          <w:b/>
          <w:sz w:val="24"/>
          <w:szCs w:val="24"/>
        </w:rPr>
        <w:t>第一册专用条款</w:t>
      </w:r>
    </w:p>
    <w:p w14:paraId="169F6D75" w14:textId="77777777" w:rsidR="00AB03A9" w:rsidRPr="00AB03A9" w:rsidRDefault="00AB03A9" w:rsidP="00AB03A9">
      <w:pPr>
        <w:rPr>
          <w:rFonts w:ascii="Times New Roman" w:eastAsia="宋体" w:hAnsi="Times New Roman" w:cs="Times New Roman"/>
          <w:sz w:val="24"/>
          <w:szCs w:val="24"/>
        </w:rPr>
      </w:pPr>
      <w:r w:rsidRPr="00AB03A9">
        <w:rPr>
          <w:rFonts w:ascii="Times New Roman" w:eastAsia="宋体" w:hAnsi="Times New Roman" w:cs="Times New Roman" w:hint="eastAsia"/>
          <w:sz w:val="24"/>
          <w:szCs w:val="24"/>
        </w:rPr>
        <w:t>关键信息</w:t>
      </w:r>
    </w:p>
    <w:p w14:paraId="7D36EFCD" w14:textId="77777777" w:rsidR="00AB03A9" w:rsidRPr="00AB03A9" w:rsidRDefault="00AB03A9" w:rsidP="00AB03A9">
      <w:pPr>
        <w:ind w:leftChars="300" w:left="630" w:firstLineChars="300" w:firstLine="630"/>
        <w:rPr>
          <w:rFonts w:ascii="宋体" w:eastAsia="宋体" w:hAnsi="宋体" w:cs="Times New Roman"/>
          <w:szCs w:val="21"/>
        </w:rPr>
      </w:pPr>
      <w:r w:rsidRPr="00AB03A9">
        <w:rPr>
          <w:rFonts w:ascii="宋体" w:eastAsia="宋体" w:hAnsi="宋体" w:cs="Times New Roman" w:hint="eastAsia"/>
          <w:szCs w:val="21"/>
        </w:rPr>
        <w:t>第一章  招标公告</w:t>
      </w:r>
    </w:p>
    <w:p w14:paraId="3F9A848F" w14:textId="77777777" w:rsidR="00AB03A9" w:rsidRPr="00AB03A9" w:rsidRDefault="00AB03A9" w:rsidP="00AB03A9">
      <w:pPr>
        <w:ind w:leftChars="300" w:left="630" w:firstLineChars="300" w:firstLine="630"/>
        <w:rPr>
          <w:rFonts w:ascii="宋体" w:eastAsia="宋体" w:hAnsi="宋体" w:cs="Times New Roman"/>
          <w:szCs w:val="21"/>
        </w:rPr>
      </w:pPr>
      <w:r w:rsidRPr="00AB03A9">
        <w:rPr>
          <w:rFonts w:ascii="宋体" w:eastAsia="宋体" w:hAnsi="宋体" w:cs="Times New Roman" w:hint="eastAsia"/>
          <w:szCs w:val="21"/>
        </w:rPr>
        <w:t>第二章  招标项目需求</w:t>
      </w:r>
    </w:p>
    <w:p w14:paraId="25DC29CF" w14:textId="77777777" w:rsidR="00AB03A9" w:rsidRPr="00AB03A9" w:rsidRDefault="00AB03A9" w:rsidP="00AB03A9">
      <w:pPr>
        <w:ind w:leftChars="300" w:left="630" w:firstLineChars="300" w:firstLine="630"/>
        <w:rPr>
          <w:rFonts w:ascii="宋体" w:eastAsia="宋体" w:hAnsi="宋体" w:cs="Times New Roman"/>
          <w:szCs w:val="21"/>
        </w:rPr>
      </w:pPr>
      <w:r w:rsidRPr="00AB03A9">
        <w:rPr>
          <w:rFonts w:ascii="宋体" w:eastAsia="宋体" w:hAnsi="宋体" w:cs="Times New Roman" w:hint="eastAsia"/>
          <w:szCs w:val="21"/>
        </w:rPr>
        <w:t>第三章  投标文件格式、附件</w:t>
      </w:r>
    </w:p>
    <w:p w14:paraId="0A3CA519" w14:textId="77777777" w:rsidR="00AB03A9" w:rsidRPr="00AB03A9" w:rsidRDefault="00AB03A9" w:rsidP="00AB03A9">
      <w:pPr>
        <w:ind w:leftChars="300" w:left="630" w:firstLineChars="300" w:firstLine="630"/>
        <w:rPr>
          <w:rFonts w:ascii="宋体" w:eastAsia="宋体" w:hAnsi="宋体" w:cs="Times New Roman"/>
          <w:szCs w:val="21"/>
        </w:rPr>
      </w:pPr>
      <w:r w:rsidRPr="00AB03A9">
        <w:rPr>
          <w:rFonts w:ascii="宋体" w:eastAsia="宋体" w:hAnsi="宋体" w:cs="Times New Roman" w:hint="eastAsia"/>
          <w:szCs w:val="21"/>
        </w:rPr>
        <w:t>第四章  采购合同的签订、履行及验收</w:t>
      </w:r>
    </w:p>
    <w:p w14:paraId="53965AB7" w14:textId="77777777" w:rsidR="00AB03A9" w:rsidRPr="00AB03A9" w:rsidRDefault="00AB03A9" w:rsidP="00AB03A9">
      <w:pPr>
        <w:rPr>
          <w:rFonts w:ascii="Times New Roman" w:eastAsia="宋体" w:hAnsi="Times New Roman" w:cs="Times New Roman"/>
          <w:b/>
          <w:sz w:val="24"/>
          <w:szCs w:val="24"/>
        </w:rPr>
      </w:pPr>
    </w:p>
    <w:p w14:paraId="4A2305E2" w14:textId="77777777" w:rsidR="00AB03A9" w:rsidRPr="00AB03A9" w:rsidRDefault="00AB03A9" w:rsidP="00AB03A9">
      <w:pPr>
        <w:rPr>
          <w:rFonts w:ascii="Times New Roman" w:eastAsia="宋体" w:hAnsi="Times New Roman" w:cs="Times New Roman"/>
          <w:b/>
          <w:sz w:val="24"/>
          <w:szCs w:val="24"/>
        </w:rPr>
      </w:pPr>
      <w:r w:rsidRPr="00AB03A9">
        <w:rPr>
          <w:rFonts w:ascii="Times New Roman" w:eastAsia="宋体" w:hAnsi="Times New Roman" w:cs="Times New Roman" w:hint="eastAsia"/>
          <w:b/>
          <w:sz w:val="24"/>
          <w:szCs w:val="24"/>
        </w:rPr>
        <w:t>第二册通用条款</w:t>
      </w:r>
    </w:p>
    <w:p w14:paraId="3CA57C0E" w14:textId="77777777" w:rsidR="00AB03A9" w:rsidRPr="00AB03A9" w:rsidRDefault="00AB03A9" w:rsidP="00AB03A9">
      <w:pPr>
        <w:ind w:leftChars="300" w:left="630" w:firstLineChars="300" w:firstLine="630"/>
        <w:rPr>
          <w:rFonts w:ascii="宋体" w:eastAsia="宋体" w:hAnsi="宋体" w:cs="Times New Roman"/>
          <w:szCs w:val="21"/>
        </w:rPr>
      </w:pPr>
      <w:r w:rsidRPr="00AB03A9">
        <w:rPr>
          <w:rFonts w:ascii="宋体" w:eastAsia="宋体" w:hAnsi="宋体" w:cs="Times New Roman" w:hint="eastAsia"/>
          <w:szCs w:val="21"/>
        </w:rPr>
        <w:t>第一章总则</w:t>
      </w:r>
    </w:p>
    <w:p w14:paraId="3394ED78" w14:textId="77777777" w:rsidR="00AB03A9" w:rsidRPr="00AB03A9" w:rsidRDefault="00AB03A9" w:rsidP="00AB03A9">
      <w:pPr>
        <w:ind w:leftChars="300" w:left="630" w:firstLineChars="300" w:firstLine="630"/>
        <w:rPr>
          <w:rFonts w:ascii="宋体" w:eastAsia="宋体" w:hAnsi="宋体" w:cs="Times New Roman"/>
          <w:szCs w:val="21"/>
        </w:rPr>
      </w:pPr>
      <w:r w:rsidRPr="00AB03A9">
        <w:rPr>
          <w:rFonts w:ascii="宋体" w:eastAsia="宋体" w:hAnsi="宋体" w:cs="Times New Roman" w:hint="eastAsia"/>
          <w:szCs w:val="21"/>
        </w:rPr>
        <w:t>第二章招标文件</w:t>
      </w:r>
    </w:p>
    <w:p w14:paraId="7366D9E6" w14:textId="77777777" w:rsidR="00AB03A9" w:rsidRPr="00AB03A9" w:rsidRDefault="00AB03A9" w:rsidP="00AB03A9">
      <w:pPr>
        <w:ind w:leftChars="300" w:left="630" w:firstLineChars="300" w:firstLine="630"/>
        <w:rPr>
          <w:rFonts w:ascii="宋体" w:eastAsia="宋体" w:hAnsi="宋体" w:cs="Times New Roman"/>
          <w:szCs w:val="21"/>
        </w:rPr>
      </w:pPr>
      <w:r w:rsidRPr="00AB03A9">
        <w:rPr>
          <w:rFonts w:ascii="宋体" w:eastAsia="宋体" w:hAnsi="宋体" w:cs="Times New Roman" w:hint="eastAsia"/>
          <w:szCs w:val="21"/>
        </w:rPr>
        <w:t>第三章投标文件的编制</w:t>
      </w:r>
    </w:p>
    <w:p w14:paraId="4BC24D6E" w14:textId="77777777" w:rsidR="00AB03A9" w:rsidRPr="00AB03A9" w:rsidRDefault="00AB03A9" w:rsidP="00AB03A9">
      <w:pPr>
        <w:ind w:leftChars="300" w:left="630" w:firstLineChars="300" w:firstLine="630"/>
        <w:rPr>
          <w:rFonts w:ascii="宋体" w:eastAsia="宋体" w:hAnsi="宋体" w:cs="Times New Roman"/>
          <w:szCs w:val="21"/>
        </w:rPr>
      </w:pPr>
      <w:r w:rsidRPr="00AB03A9">
        <w:rPr>
          <w:rFonts w:ascii="宋体" w:eastAsia="宋体" w:hAnsi="宋体" w:cs="Times New Roman" w:hint="eastAsia"/>
          <w:szCs w:val="21"/>
        </w:rPr>
        <w:t>第四章投标文件的递交</w:t>
      </w:r>
    </w:p>
    <w:p w14:paraId="78215EFB" w14:textId="77777777" w:rsidR="00AB03A9" w:rsidRPr="00AB03A9" w:rsidRDefault="00AB03A9" w:rsidP="00AB03A9">
      <w:pPr>
        <w:ind w:leftChars="300" w:left="630" w:firstLineChars="300" w:firstLine="630"/>
        <w:rPr>
          <w:rFonts w:ascii="宋体" w:eastAsia="宋体" w:hAnsi="宋体" w:cs="Times New Roman"/>
          <w:szCs w:val="21"/>
        </w:rPr>
      </w:pPr>
      <w:r w:rsidRPr="00AB03A9">
        <w:rPr>
          <w:rFonts w:ascii="宋体" w:eastAsia="宋体" w:hAnsi="宋体" w:cs="Times New Roman" w:hint="eastAsia"/>
          <w:szCs w:val="21"/>
        </w:rPr>
        <w:t>第五章开标</w:t>
      </w:r>
    </w:p>
    <w:p w14:paraId="3345C436" w14:textId="77777777" w:rsidR="00AB03A9" w:rsidRPr="00AB03A9" w:rsidRDefault="00AB03A9" w:rsidP="00AB03A9">
      <w:pPr>
        <w:ind w:leftChars="300" w:left="630" w:firstLineChars="300" w:firstLine="630"/>
        <w:rPr>
          <w:rFonts w:ascii="宋体" w:eastAsia="宋体" w:hAnsi="宋体" w:cs="Times New Roman"/>
          <w:szCs w:val="21"/>
        </w:rPr>
      </w:pPr>
      <w:r w:rsidRPr="00AB03A9">
        <w:rPr>
          <w:rFonts w:ascii="宋体" w:eastAsia="宋体" w:hAnsi="宋体" w:cs="Times New Roman" w:hint="eastAsia"/>
          <w:szCs w:val="21"/>
        </w:rPr>
        <w:t>第六章评标要求</w:t>
      </w:r>
    </w:p>
    <w:p w14:paraId="16851D5E" w14:textId="77777777" w:rsidR="00AB03A9" w:rsidRPr="00AB03A9" w:rsidRDefault="00AB03A9" w:rsidP="00AB03A9">
      <w:pPr>
        <w:ind w:leftChars="300" w:left="630" w:firstLineChars="300" w:firstLine="630"/>
        <w:rPr>
          <w:rFonts w:ascii="宋体" w:eastAsia="宋体" w:hAnsi="宋体" w:cs="Times New Roman"/>
          <w:szCs w:val="21"/>
        </w:rPr>
      </w:pPr>
      <w:r w:rsidRPr="00AB03A9">
        <w:rPr>
          <w:rFonts w:ascii="宋体" w:eastAsia="宋体" w:hAnsi="宋体" w:cs="Times New Roman" w:hint="eastAsia"/>
          <w:szCs w:val="21"/>
        </w:rPr>
        <w:t>第七章评标程序及评标方法</w:t>
      </w:r>
    </w:p>
    <w:p w14:paraId="0BC45925" w14:textId="77777777" w:rsidR="00AB03A9" w:rsidRPr="00AB03A9" w:rsidRDefault="00AB03A9" w:rsidP="00AB03A9">
      <w:pPr>
        <w:ind w:leftChars="300" w:left="630" w:firstLineChars="300" w:firstLine="630"/>
        <w:rPr>
          <w:rFonts w:ascii="宋体" w:eastAsia="宋体" w:hAnsi="宋体" w:cs="Times New Roman"/>
          <w:szCs w:val="21"/>
        </w:rPr>
      </w:pPr>
      <w:r w:rsidRPr="00AB03A9">
        <w:rPr>
          <w:rFonts w:ascii="宋体" w:eastAsia="宋体" w:hAnsi="宋体" w:cs="Times New Roman" w:hint="eastAsia"/>
          <w:szCs w:val="21"/>
        </w:rPr>
        <w:t>第八章定标及公示</w:t>
      </w:r>
    </w:p>
    <w:p w14:paraId="069CAA8D" w14:textId="77777777" w:rsidR="00AB03A9" w:rsidRPr="00AB03A9" w:rsidRDefault="00AB03A9" w:rsidP="00AB03A9">
      <w:pPr>
        <w:ind w:leftChars="300" w:left="630" w:firstLineChars="300" w:firstLine="630"/>
        <w:rPr>
          <w:rFonts w:ascii="宋体" w:eastAsia="宋体" w:hAnsi="宋体" w:cs="Times New Roman"/>
          <w:szCs w:val="21"/>
        </w:rPr>
      </w:pPr>
      <w:r w:rsidRPr="00AB03A9">
        <w:rPr>
          <w:rFonts w:ascii="宋体" w:eastAsia="宋体" w:hAnsi="宋体" w:cs="Times New Roman" w:hint="eastAsia"/>
          <w:szCs w:val="21"/>
        </w:rPr>
        <w:t>第九章公开招标失败的后续处理</w:t>
      </w:r>
    </w:p>
    <w:p w14:paraId="434788FD" w14:textId="77777777" w:rsidR="00AB03A9" w:rsidRPr="00AB03A9" w:rsidRDefault="00AB03A9" w:rsidP="00AB03A9">
      <w:pPr>
        <w:ind w:leftChars="300" w:left="630" w:firstLineChars="300" w:firstLine="630"/>
        <w:rPr>
          <w:rFonts w:ascii="宋体" w:eastAsia="宋体" w:hAnsi="宋体" w:cs="Times New Roman"/>
          <w:szCs w:val="21"/>
        </w:rPr>
      </w:pPr>
      <w:r w:rsidRPr="00AB03A9">
        <w:rPr>
          <w:rFonts w:ascii="宋体" w:eastAsia="宋体" w:hAnsi="宋体" w:cs="Times New Roman" w:hint="eastAsia"/>
          <w:szCs w:val="21"/>
        </w:rPr>
        <w:t>第十章合同的授予与备案</w:t>
      </w:r>
    </w:p>
    <w:p w14:paraId="2A5F1A5E" w14:textId="77777777" w:rsidR="00AB03A9" w:rsidRPr="00AB03A9" w:rsidRDefault="00AB03A9" w:rsidP="00AB03A9">
      <w:pPr>
        <w:ind w:leftChars="300" w:left="630" w:firstLineChars="300" w:firstLine="630"/>
        <w:rPr>
          <w:rFonts w:ascii="宋体" w:eastAsia="宋体" w:hAnsi="宋体" w:cs="Times New Roman"/>
          <w:szCs w:val="21"/>
        </w:rPr>
      </w:pPr>
      <w:r w:rsidRPr="00AB03A9">
        <w:rPr>
          <w:rFonts w:ascii="宋体" w:eastAsia="宋体" w:hAnsi="宋体" w:cs="Times New Roman" w:hint="eastAsia"/>
          <w:szCs w:val="21"/>
        </w:rPr>
        <w:t>第十一章质疑处理</w:t>
      </w:r>
    </w:p>
    <w:p w14:paraId="1D83546E" w14:textId="77777777" w:rsidR="00AB03A9" w:rsidRPr="00AB03A9" w:rsidRDefault="00AB03A9" w:rsidP="00AB03A9">
      <w:pPr>
        <w:ind w:leftChars="300" w:left="630" w:firstLineChars="300" w:firstLine="630"/>
        <w:rPr>
          <w:rFonts w:ascii="宋体" w:eastAsia="宋体" w:hAnsi="宋体" w:cs="Times New Roman"/>
          <w:szCs w:val="21"/>
        </w:rPr>
      </w:pPr>
      <w:r w:rsidRPr="00AB03A9">
        <w:rPr>
          <w:rFonts w:ascii="宋体" w:eastAsia="宋体" w:hAnsi="宋体" w:cs="Times New Roman" w:hint="eastAsia"/>
          <w:szCs w:val="21"/>
        </w:rPr>
        <w:t>第十二章条款解释</w:t>
      </w:r>
    </w:p>
    <w:p w14:paraId="524AAFFD" w14:textId="77777777" w:rsidR="00AB03A9" w:rsidRDefault="00AB03A9" w:rsidP="00AB03A9">
      <w:pPr>
        <w:rPr>
          <w:rFonts w:ascii="Times New Roman" w:eastAsia="宋体" w:hAnsi="Times New Roman" w:cs="Times New Roman"/>
          <w:sz w:val="24"/>
          <w:szCs w:val="24"/>
        </w:rPr>
      </w:pPr>
    </w:p>
    <w:p w14:paraId="6E024881" w14:textId="6326B4D7" w:rsidR="00C33B87" w:rsidRPr="00C33B87" w:rsidRDefault="00C33B87" w:rsidP="00AB03A9">
      <w:pPr>
        <w:rPr>
          <w:rFonts w:ascii="Times New Roman" w:eastAsia="宋体" w:hAnsi="Times New Roman" w:cs="Times New Roman"/>
          <w:color w:val="FF0000"/>
          <w:sz w:val="24"/>
          <w:szCs w:val="24"/>
        </w:rPr>
      </w:pPr>
      <w:r w:rsidRPr="00C33B87">
        <w:rPr>
          <w:rFonts w:ascii="Times New Roman" w:eastAsia="宋体" w:hAnsi="Times New Roman" w:cs="Times New Roman" w:hint="eastAsia"/>
          <w:color w:val="FF0000"/>
          <w:sz w:val="24"/>
          <w:szCs w:val="24"/>
        </w:rPr>
        <w:t>注</w:t>
      </w:r>
      <w:r w:rsidRPr="00C33B87">
        <w:rPr>
          <w:rFonts w:ascii="Times New Roman" w:eastAsia="宋体" w:hAnsi="Times New Roman" w:cs="Times New Roman"/>
          <w:color w:val="FF0000"/>
          <w:sz w:val="24"/>
          <w:szCs w:val="24"/>
        </w:rPr>
        <w:t>：专用条款与通用条款相冲突或不一致时，以专用条款</w:t>
      </w:r>
      <w:r w:rsidRPr="00C33B87">
        <w:rPr>
          <w:rFonts w:ascii="Times New Roman" w:eastAsia="宋体" w:hAnsi="Times New Roman" w:cs="Times New Roman" w:hint="eastAsia"/>
          <w:color w:val="FF0000"/>
          <w:sz w:val="24"/>
          <w:szCs w:val="24"/>
        </w:rPr>
        <w:t>为准</w:t>
      </w:r>
      <w:r w:rsidRPr="00C33B87">
        <w:rPr>
          <w:rFonts w:ascii="Times New Roman" w:eastAsia="宋体" w:hAnsi="Times New Roman" w:cs="Times New Roman"/>
          <w:color w:val="FF0000"/>
          <w:sz w:val="24"/>
          <w:szCs w:val="24"/>
        </w:rPr>
        <w:t>。</w:t>
      </w:r>
    </w:p>
    <w:p w14:paraId="164E6750" w14:textId="77777777" w:rsidR="00AB03A9" w:rsidRPr="00AB03A9" w:rsidRDefault="00AB03A9" w:rsidP="00AB03A9">
      <w:pPr>
        <w:keepNext/>
        <w:keepLines/>
        <w:adjustRightInd w:val="0"/>
        <w:spacing w:before="260" w:after="260"/>
        <w:jc w:val="center"/>
        <w:textAlignment w:val="baseline"/>
        <w:outlineLvl w:val="1"/>
        <w:rPr>
          <w:rFonts w:ascii="宋体" w:eastAsia="宋体" w:hAnsi="宋体" w:cs="Times New Roman"/>
          <w:b/>
          <w:bCs/>
          <w:kern w:val="0"/>
          <w:sz w:val="28"/>
          <w:szCs w:val="28"/>
        </w:rPr>
      </w:pPr>
      <w:r w:rsidRPr="00AB03A9">
        <w:rPr>
          <w:rFonts w:ascii="宋体" w:eastAsia="宋体" w:hAnsi="宋体" w:cs="Times New Roman"/>
          <w:b/>
          <w:bCs/>
          <w:kern w:val="0"/>
          <w:sz w:val="24"/>
          <w:szCs w:val="20"/>
        </w:rPr>
        <w:br w:type="page"/>
      </w:r>
      <w:bookmarkStart w:id="0" w:name="bt投标人须知"/>
      <w:bookmarkStart w:id="1" w:name="bt说明"/>
      <w:bookmarkStart w:id="2" w:name="bt合同条款及格式"/>
      <w:bookmarkStart w:id="3" w:name="bt合同条款"/>
      <w:bookmarkStart w:id="4" w:name="合同格式"/>
      <w:bookmarkStart w:id="5" w:name="bt商务标投标文件格式"/>
      <w:bookmarkStart w:id="6" w:name="bt本工程承诺书"/>
      <w:bookmarkStart w:id="7" w:name="bt投标文件签署授权委托书"/>
      <w:bookmarkStart w:id="8" w:name="bt投标函"/>
      <w:bookmarkStart w:id="9" w:name="bt开标一览表"/>
      <w:bookmarkStart w:id="10" w:name="bt投标报价汇总表"/>
      <w:bookmarkStart w:id="11" w:name="bt项目管理班子配备情况"/>
      <w:bookmarkStart w:id="12" w:name="bt投标人情况介绍"/>
      <w:bookmarkStart w:id="13" w:name="bt其他资料由投标人自定"/>
      <w:bookmarkStart w:id="14" w:name="bt技术标投标文件格式"/>
      <w:bookmarkStart w:id="15" w:name="bt其他资料2"/>
      <w:bookmarkStart w:id="16" w:name="bt合同格式"/>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r w:rsidRPr="00AB03A9">
        <w:rPr>
          <w:rFonts w:ascii="宋体" w:eastAsia="宋体" w:hAnsi="宋体" w:cs="Times New Roman" w:hint="eastAsia"/>
          <w:b/>
          <w:bCs/>
          <w:kern w:val="0"/>
          <w:sz w:val="24"/>
          <w:szCs w:val="20"/>
        </w:rPr>
        <w:lastRenderedPageBreak/>
        <w:t>第一册  专用条款</w:t>
      </w:r>
    </w:p>
    <w:p w14:paraId="58DE18D7" w14:textId="77777777" w:rsidR="00AB03A9" w:rsidRPr="00AB03A9" w:rsidRDefault="00AB03A9" w:rsidP="00AB03A9">
      <w:pPr>
        <w:keepNext/>
        <w:keepLines/>
        <w:adjustRightInd w:val="0"/>
        <w:spacing w:before="260" w:after="260"/>
        <w:jc w:val="center"/>
        <w:textAlignment w:val="baseline"/>
        <w:outlineLvl w:val="1"/>
        <w:rPr>
          <w:rFonts w:ascii="宋体" w:eastAsia="宋体" w:hAnsi="宋体" w:cs="Times New Roman"/>
          <w:b/>
          <w:bCs/>
          <w:kern w:val="0"/>
          <w:sz w:val="24"/>
          <w:szCs w:val="20"/>
        </w:rPr>
      </w:pPr>
      <w:r w:rsidRPr="00AB03A9">
        <w:rPr>
          <w:rFonts w:ascii="宋体" w:eastAsia="宋体" w:hAnsi="宋体" w:cs="Times New Roman" w:hint="eastAsia"/>
          <w:b/>
          <w:bCs/>
          <w:kern w:val="0"/>
          <w:sz w:val="24"/>
          <w:szCs w:val="20"/>
        </w:rPr>
        <w:t>第一章  招标公告</w:t>
      </w:r>
    </w:p>
    <w:p w14:paraId="5B6BD376" w14:textId="23859421" w:rsidR="00AB03A9" w:rsidRPr="003B18A1" w:rsidRDefault="00AB03A9" w:rsidP="00465ECC">
      <w:pPr>
        <w:ind w:firstLineChars="200" w:firstLine="420"/>
        <w:jc w:val="left"/>
        <w:rPr>
          <w:rFonts w:ascii="Times New Roman" w:eastAsia="宋体" w:hAnsi="Times New Roman" w:cs="Times New Roman"/>
          <w:kern w:val="0"/>
          <w:szCs w:val="21"/>
        </w:rPr>
      </w:pPr>
      <w:bookmarkStart w:id="17" w:name="OLE_LINK6"/>
      <w:bookmarkStart w:id="18" w:name="OLE_LINK7"/>
      <w:r w:rsidRPr="003B18A1">
        <w:rPr>
          <w:rFonts w:ascii="Times New Roman" w:eastAsia="宋体" w:hAnsi="Times New Roman" w:cs="Times New Roman"/>
          <w:kern w:val="0"/>
          <w:szCs w:val="21"/>
        </w:rPr>
        <w:t>根据《深圳经济特区政府采购条例》和《深圳</w:t>
      </w:r>
      <w:r w:rsidR="00000B25" w:rsidRPr="003B18A1">
        <w:rPr>
          <w:rFonts w:ascii="Times New Roman" w:eastAsia="宋体" w:hAnsi="Times New Roman" w:cs="Times New Roman"/>
          <w:kern w:val="0"/>
          <w:szCs w:val="21"/>
        </w:rPr>
        <w:t>大学</w:t>
      </w:r>
      <w:r w:rsidR="00833A76">
        <w:rPr>
          <w:rFonts w:ascii="Times New Roman" w:eastAsia="宋体" w:hAnsi="Times New Roman" w:cs="Times New Roman" w:hint="eastAsia"/>
          <w:kern w:val="0"/>
          <w:szCs w:val="21"/>
        </w:rPr>
        <w:t>采购管理</w:t>
      </w:r>
      <w:r w:rsidR="00833A76">
        <w:rPr>
          <w:rFonts w:ascii="Times New Roman" w:eastAsia="宋体" w:hAnsi="Times New Roman" w:cs="Times New Roman"/>
          <w:kern w:val="0"/>
          <w:szCs w:val="21"/>
        </w:rPr>
        <w:t>办法</w:t>
      </w:r>
      <w:r w:rsidRPr="003B18A1">
        <w:rPr>
          <w:rFonts w:ascii="Times New Roman" w:eastAsia="宋体" w:hAnsi="Times New Roman" w:cs="Times New Roman"/>
          <w:kern w:val="0"/>
          <w:szCs w:val="21"/>
        </w:rPr>
        <w:t>》的有关规定，经批准，深圳大学招投标管理中心就</w:t>
      </w:r>
      <w:r w:rsidR="00A94CC3">
        <w:rPr>
          <w:rFonts w:ascii="Times New Roman" w:eastAsia="宋体" w:hAnsi="Times New Roman" w:cs="Times New Roman"/>
          <w:kern w:val="0"/>
          <w:szCs w:val="21"/>
          <w:u w:val="single"/>
        </w:rPr>
        <w:t xml:space="preserve"> </w:t>
      </w:r>
      <w:r w:rsidR="0041305D">
        <w:rPr>
          <w:rFonts w:ascii="Times New Roman" w:eastAsia="宋体" w:hAnsi="Times New Roman" w:cs="Times New Roman"/>
          <w:kern w:val="0"/>
          <w:szCs w:val="21"/>
          <w:u w:val="single"/>
        </w:rPr>
        <w:t>图书馆</w:t>
      </w:r>
      <w:r w:rsidR="0041305D">
        <w:rPr>
          <w:rFonts w:ascii="Times New Roman" w:eastAsia="宋体" w:hAnsi="Times New Roman" w:cs="Times New Roman"/>
          <w:kern w:val="0"/>
          <w:szCs w:val="21"/>
          <w:u w:val="single"/>
        </w:rPr>
        <w:t>2021</w:t>
      </w:r>
      <w:r w:rsidR="0041305D">
        <w:rPr>
          <w:rFonts w:ascii="Times New Roman" w:eastAsia="宋体" w:hAnsi="Times New Roman" w:cs="Times New Roman"/>
          <w:kern w:val="0"/>
          <w:szCs w:val="21"/>
          <w:u w:val="single"/>
        </w:rPr>
        <w:t>年国内期刊</w:t>
      </w:r>
      <w:r w:rsidRPr="003B18A1">
        <w:rPr>
          <w:rFonts w:ascii="Times New Roman" w:eastAsia="宋体" w:hAnsi="Times New Roman" w:cs="Times New Roman"/>
          <w:szCs w:val="24"/>
        </w:rPr>
        <w:t>项目</w:t>
      </w:r>
      <w:r w:rsidRPr="003B18A1">
        <w:rPr>
          <w:rFonts w:ascii="Times New Roman" w:eastAsia="宋体" w:hAnsi="Times New Roman" w:cs="Times New Roman"/>
          <w:kern w:val="0"/>
          <w:szCs w:val="21"/>
        </w:rPr>
        <w:t>，进行公开招标，欢迎符合资格要求的供应商参加投标。</w:t>
      </w:r>
      <w:r w:rsidRPr="003B18A1">
        <w:rPr>
          <w:rFonts w:ascii="Times New Roman" w:eastAsia="宋体" w:hAnsi="Times New Roman" w:cs="Times New Roman"/>
          <w:kern w:val="0"/>
          <w:szCs w:val="21"/>
        </w:rPr>
        <w:t xml:space="preserve"> </w:t>
      </w:r>
    </w:p>
    <w:p w14:paraId="529C2A29" w14:textId="77777777" w:rsidR="00AB03A9" w:rsidRPr="003B18A1" w:rsidRDefault="00AB03A9" w:rsidP="00465ECC">
      <w:pPr>
        <w:ind w:firstLineChars="200" w:firstLine="420"/>
        <w:jc w:val="left"/>
        <w:rPr>
          <w:rFonts w:ascii="Times New Roman" w:eastAsia="宋体" w:hAnsi="Times New Roman" w:cs="Times New Roman"/>
          <w:kern w:val="0"/>
          <w:szCs w:val="21"/>
        </w:rPr>
      </w:pPr>
    </w:p>
    <w:p w14:paraId="4C0A4DFF" w14:textId="4509FB95" w:rsidR="00AB03A9" w:rsidRPr="0025078C" w:rsidRDefault="00AB03A9" w:rsidP="00465ECC">
      <w:pPr>
        <w:numPr>
          <w:ilvl w:val="0"/>
          <w:numId w:val="3"/>
        </w:numPr>
        <w:jc w:val="left"/>
        <w:rPr>
          <w:rFonts w:ascii="Times New Roman" w:eastAsia="宋体" w:hAnsi="Times New Roman" w:cs="Times New Roman"/>
          <w:kern w:val="0"/>
          <w:szCs w:val="21"/>
        </w:rPr>
      </w:pPr>
      <w:r w:rsidRPr="0025078C">
        <w:rPr>
          <w:rFonts w:ascii="Times New Roman" w:eastAsia="宋体" w:hAnsi="Times New Roman" w:cs="Times New Roman"/>
          <w:kern w:val="0"/>
          <w:szCs w:val="21"/>
        </w:rPr>
        <w:t>招标项目编号：</w:t>
      </w:r>
      <w:r w:rsidR="00F81F9E">
        <w:rPr>
          <w:rFonts w:ascii="Times New Roman" w:eastAsia="宋体" w:hAnsi="Times New Roman" w:cs="Times New Roman"/>
          <w:color w:val="FF0000"/>
          <w:szCs w:val="24"/>
        </w:rPr>
        <w:t>SZUCG20200065FW</w:t>
      </w:r>
    </w:p>
    <w:p w14:paraId="425F0714" w14:textId="7FBFEE27" w:rsidR="00AB03A9" w:rsidRPr="0025078C" w:rsidRDefault="00AB03A9" w:rsidP="00465ECC">
      <w:pPr>
        <w:numPr>
          <w:ilvl w:val="0"/>
          <w:numId w:val="3"/>
        </w:numPr>
        <w:jc w:val="left"/>
        <w:rPr>
          <w:rFonts w:ascii="Times New Roman" w:eastAsia="宋体" w:hAnsi="Times New Roman" w:cs="Times New Roman"/>
          <w:kern w:val="0"/>
          <w:szCs w:val="21"/>
          <w:u w:val="single"/>
        </w:rPr>
      </w:pPr>
      <w:r w:rsidRPr="0025078C">
        <w:rPr>
          <w:rFonts w:ascii="Times New Roman" w:eastAsia="宋体" w:hAnsi="Times New Roman" w:cs="Times New Roman"/>
          <w:kern w:val="0"/>
          <w:szCs w:val="21"/>
        </w:rPr>
        <w:t>招标项目名称：</w:t>
      </w:r>
      <w:r w:rsidR="00A94CC3" w:rsidRPr="0025078C">
        <w:rPr>
          <w:rFonts w:ascii="Times New Roman" w:eastAsia="宋体" w:hAnsi="Times New Roman" w:cs="Times New Roman"/>
          <w:color w:val="FF0000"/>
          <w:kern w:val="0"/>
          <w:szCs w:val="21"/>
          <w:u w:val="single"/>
        </w:rPr>
        <w:t xml:space="preserve"> </w:t>
      </w:r>
      <w:r w:rsidR="0041305D">
        <w:rPr>
          <w:rFonts w:ascii="Times New Roman" w:eastAsia="宋体" w:hAnsi="Times New Roman" w:cs="Times New Roman"/>
          <w:color w:val="FF0000"/>
          <w:kern w:val="0"/>
          <w:szCs w:val="21"/>
          <w:u w:val="single"/>
        </w:rPr>
        <w:t>图书馆</w:t>
      </w:r>
      <w:r w:rsidR="0041305D">
        <w:rPr>
          <w:rFonts w:ascii="Times New Roman" w:eastAsia="宋体" w:hAnsi="Times New Roman" w:cs="Times New Roman"/>
          <w:color w:val="FF0000"/>
          <w:kern w:val="0"/>
          <w:szCs w:val="21"/>
          <w:u w:val="single"/>
        </w:rPr>
        <w:t>2021</w:t>
      </w:r>
      <w:r w:rsidR="0041305D">
        <w:rPr>
          <w:rFonts w:ascii="Times New Roman" w:eastAsia="宋体" w:hAnsi="Times New Roman" w:cs="Times New Roman"/>
          <w:color w:val="FF0000"/>
          <w:kern w:val="0"/>
          <w:szCs w:val="21"/>
          <w:u w:val="single"/>
        </w:rPr>
        <w:t>年国内期刊</w:t>
      </w:r>
    </w:p>
    <w:p w14:paraId="529F6321" w14:textId="77777777" w:rsidR="00AB03A9" w:rsidRPr="0025078C" w:rsidRDefault="00AB03A9" w:rsidP="00465ECC">
      <w:pPr>
        <w:numPr>
          <w:ilvl w:val="0"/>
          <w:numId w:val="3"/>
        </w:numPr>
        <w:jc w:val="left"/>
        <w:rPr>
          <w:rFonts w:ascii="Times New Roman" w:eastAsia="宋体" w:hAnsi="Times New Roman" w:cs="Times New Roman"/>
          <w:kern w:val="0"/>
          <w:szCs w:val="21"/>
        </w:rPr>
      </w:pPr>
      <w:r w:rsidRPr="0025078C">
        <w:rPr>
          <w:rFonts w:ascii="Times New Roman" w:eastAsia="宋体" w:hAnsi="Times New Roman" w:cs="Times New Roman"/>
          <w:kern w:val="0"/>
          <w:szCs w:val="21"/>
        </w:rPr>
        <w:t>项目概况：</w:t>
      </w:r>
      <w:r w:rsidRPr="0025078C">
        <w:rPr>
          <w:rFonts w:ascii="Times New Roman" w:eastAsia="宋体" w:hAnsi="Times New Roman" w:cs="Times New Roman"/>
          <w:szCs w:val="24"/>
          <w:u w:val="single"/>
        </w:rPr>
        <w:t>详见招标文件</w:t>
      </w:r>
    </w:p>
    <w:p w14:paraId="47AAD329" w14:textId="51D98736" w:rsidR="00AB03A9" w:rsidRPr="0025078C" w:rsidRDefault="00AB03A9" w:rsidP="00465ECC">
      <w:pPr>
        <w:numPr>
          <w:ilvl w:val="0"/>
          <w:numId w:val="3"/>
        </w:numPr>
        <w:jc w:val="left"/>
        <w:rPr>
          <w:rFonts w:ascii="Times New Roman" w:eastAsia="宋体" w:hAnsi="Times New Roman" w:cs="Times New Roman"/>
          <w:kern w:val="0"/>
          <w:szCs w:val="21"/>
        </w:rPr>
      </w:pPr>
      <w:r w:rsidRPr="0025078C">
        <w:rPr>
          <w:rFonts w:ascii="Times New Roman" w:eastAsia="宋体" w:hAnsi="Times New Roman" w:cs="Times New Roman"/>
          <w:kern w:val="0"/>
          <w:szCs w:val="21"/>
        </w:rPr>
        <w:t>投标人资</w:t>
      </w:r>
      <w:r w:rsidR="001D6BDE" w:rsidRPr="00F17710">
        <w:rPr>
          <w:rFonts w:ascii="Times New Roman" w:eastAsia="宋体" w:hAnsi="Times New Roman" w:cs="Times New Roman" w:hint="eastAsia"/>
          <w:kern w:val="0"/>
          <w:szCs w:val="21"/>
        </w:rPr>
        <w:t>格</w:t>
      </w:r>
      <w:r w:rsidRPr="0025078C">
        <w:rPr>
          <w:rFonts w:ascii="Times New Roman" w:eastAsia="宋体" w:hAnsi="Times New Roman" w:cs="Times New Roman"/>
          <w:kern w:val="0"/>
          <w:szCs w:val="21"/>
        </w:rPr>
        <w:t>要求：</w:t>
      </w:r>
    </w:p>
    <w:p w14:paraId="74D13978" w14:textId="77777777" w:rsidR="00CC7A78" w:rsidRPr="00CC7A78" w:rsidRDefault="00CC7A78" w:rsidP="00F17710">
      <w:pPr>
        <w:numPr>
          <w:ilvl w:val="1"/>
          <w:numId w:val="3"/>
        </w:numPr>
        <w:tabs>
          <w:tab w:val="left" w:pos="780"/>
        </w:tabs>
        <w:ind w:left="420" w:firstLine="6"/>
        <w:jc w:val="left"/>
        <w:rPr>
          <w:rFonts w:ascii="Times New Roman" w:eastAsia="宋体" w:hAnsi="Times New Roman" w:cs="Times New Roman"/>
          <w:kern w:val="0"/>
          <w:szCs w:val="21"/>
        </w:rPr>
      </w:pPr>
      <w:r w:rsidRPr="00CC7A78">
        <w:rPr>
          <w:rFonts w:ascii="Times New Roman" w:eastAsia="宋体" w:hAnsi="Times New Roman" w:cs="Times New Roman"/>
          <w:kern w:val="0"/>
          <w:szCs w:val="21"/>
        </w:rPr>
        <w:t>投标人须是在中华人民共和国境内注册的有合法经营资格的法人或者其他组织；（证明文件：法人或者其他组织的营业执照（依法不需申请营业执照的使用法定的登记注册文件）原件复印件加盖投标人公章）；</w:t>
      </w:r>
    </w:p>
    <w:p w14:paraId="19969A78" w14:textId="4793F561" w:rsidR="00CC7A78" w:rsidRPr="00CC7A78" w:rsidRDefault="00F17710" w:rsidP="00F17710">
      <w:pPr>
        <w:numPr>
          <w:ilvl w:val="1"/>
          <w:numId w:val="3"/>
        </w:numPr>
        <w:tabs>
          <w:tab w:val="left" w:pos="780"/>
        </w:tabs>
        <w:ind w:left="420" w:firstLine="6"/>
        <w:rPr>
          <w:rFonts w:ascii="Times New Roman" w:eastAsia="宋体" w:hAnsi="Times New Roman" w:cs="Times New Roman"/>
          <w:kern w:val="0"/>
          <w:szCs w:val="21"/>
        </w:rPr>
      </w:pPr>
      <w:r w:rsidRPr="003A3B93">
        <w:rPr>
          <w:rFonts w:ascii="Times New Roman" w:eastAsia="宋体" w:hAnsi="Times New Roman"/>
          <w:kern w:val="0"/>
          <w:szCs w:val="21"/>
        </w:rPr>
        <w:t>投标人近三年内（即至少从</w:t>
      </w:r>
      <w:r>
        <w:rPr>
          <w:rFonts w:ascii="Times New Roman" w:eastAsia="宋体" w:hAnsi="Times New Roman"/>
          <w:kern w:val="0"/>
          <w:szCs w:val="21"/>
        </w:rPr>
        <w:t>2017</w:t>
      </w:r>
      <w:r w:rsidRPr="003A3B93">
        <w:rPr>
          <w:rFonts w:ascii="Times New Roman" w:eastAsia="宋体" w:hAnsi="Times New Roman"/>
          <w:kern w:val="0"/>
          <w:szCs w:val="21"/>
        </w:rPr>
        <w:t>年</w:t>
      </w:r>
      <w:r>
        <w:rPr>
          <w:rFonts w:ascii="Times New Roman" w:eastAsia="宋体" w:hAnsi="Times New Roman"/>
          <w:kern w:val="0"/>
          <w:szCs w:val="21"/>
        </w:rPr>
        <w:t>0</w:t>
      </w:r>
      <w:r w:rsidR="0073673D">
        <w:rPr>
          <w:rFonts w:ascii="Times New Roman" w:eastAsia="宋体" w:hAnsi="Times New Roman"/>
          <w:kern w:val="0"/>
          <w:szCs w:val="21"/>
        </w:rPr>
        <w:t>6</w:t>
      </w:r>
      <w:r w:rsidRPr="003A3B93">
        <w:rPr>
          <w:rFonts w:ascii="Times New Roman" w:eastAsia="宋体" w:hAnsi="Times New Roman"/>
          <w:kern w:val="0"/>
          <w:szCs w:val="21"/>
        </w:rPr>
        <w:t>月开始起算，投标人成立不足三年的可从成立之日起算），在经营活动中没有重大违法记录。</w:t>
      </w:r>
      <w:r w:rsidRPr="003A3B93">
        <w:rPr>
          <w:rFonts w:ascii="Times New Roman" w:eastAsia="宋体" w:hAnsi="Times New Roman"/>
          <w:kern w:val="0"/>
          <w:szCs w:val="21"/>
        </w:rPr>
        <w:t>(</w:t>
      </w:r>
      <w:r w:rsidRPr="003A3B93">
        <w:rPr>
          <w:rFonts w:ascii="Times New Roman" w:eastAsia="宋体" w:hAnsi="Times New Roman"/>
          <w:kern w:val="0"/>
          <w:szCs w:val="21"/>
        </w:rPr>
        <w:t>证明文件：投标人须提供《无违法违规行为承诺函》加盖投标人公章</w:t>
      </w:r>
      <w:r w:rsidRPr="003A3B93">
        <w:rPr>
          <w:rFonts w:ascii="Times New Roman" w:eastAsia="宋体" w:hAnsi="Times New Roman"/>
          <w:kern w:val="0"/>
          <w:szCs w:val="21"/>
        </w:rPr>
        <w:t>)</w:t>
      </w:r>
      <w:r w:rsidRPr="003A3B93">
        <w:rPr>
          <w:rFonts w:ascii="Times New Roman" w:eastAsia="宋体" w:hAnsi="Times New Roman"/>
          <w:kern w:val="0"/>
          <w:szCs w:val="21"/>
        </w:rPr>
        <w:t>；</w:t>
      </w:r>
    </w:p>
    <w:p w14:paraId="41B0BA65" w14:textId="77777777" w:rsidR="00CC7A78" w:rsidRPr="00CC7A78" w:rsidRDefault="00CC7A78" w:rsidP="00F17710">
      <w:pPr>
        <w:numPr>
          <w:ilvl w:val="1"/>
          <w:numId w:val="3"/>
        </w:numPr>
        <w:tabs>
          <w:tab w:val="left" w:pos="780"/>
        </w:tabs>
        <w:ind w:left="420" w:firstLine="6"/>
        <w:jc w:val="left"/>
        <w:rPr>
          <w:rFonts w:ascii="Times New Roman" w:eastAsia="宋体" w:hAnsi="Times New Roman" w:cs="Times New Roman"/>
          <w:kern w:val="0"/>
          <w:szCs w:val="21"/>
        </w:rPr>
      </w:pPr>
      <w:r w:rsidRPr="00CC7A78">
        <w:rPr>
          <w:rFonts w:ascii="Times New Roman" w:eastAsia="宋体" w:hAnsi="Times New Roman" w:cs="Times New Roman"/>
          <w:kern w:val="0"/>
          <w:szCs w:val="21"/>
        </w:rPr>
        <w:t>参与本项目政府采购活动时不存在被有关部门禁止参与政府采购活动且在有效期内的情况（由供应商在《投标及履约承诺函》中作出声明）；</w:t>
      </w:r>
    </w:p>
    <w:p w14:paraId="6FD31D0C" w14:textId="35D0AA64" w:rsidR="00CC7A78" w:rsidRPr="00596AB8" w:rsidRDefault="00CC7A78" w:rsidP="00596AB8">
      <w:pPr>
        <w:numPr>
          <w:ilvl w:val="1"/>
          <w:numId w:val="3"/>
        </w:numPr>
        <w:tabs>
          <w:tab w:val="left" w:pos="780"/>
        </w:tabs>
        <w:ind w:left="420" w:firstLine="6"/>
        <w:jc w:val="left"/>
        <w:rPr>
          <w:rFonts w:ascii="Times New Roman" w:eastAsia="宋体" w:hAnsi="Times New Roman" w:cs="Times New Roman"/>
          <w:color w:val="000000" w:themeColor="text1"/>
          <w:kern w:val="0"/>
          <w:szCs w:val="21"/>
        </w:rPr>
      </w:pPr>
      <w:r w:rsidRPr="00CC7A78">
        <w:rPr>
          <w:rFonts w:ascii="Times New Roman" w:eastAsia="宋体" w:hAnsi="Times New Roman" w:cs="Times New Roman"/>
          <w:kern w:val="0"/>
          <w:szCs w:val="21"/>
        </w:rPr>
        <w:t>具有国家新闻出版署签发的《出版物经营许可证》（</w:t>
      </w:r>
      <w:r>
        <w:rPr>
          <w:rFonts w:ascii="Times New Roman" w:eastAsia="宋体" w:hAnsi="Times New Roman" w:cs="Times New Roman" w:hint="eastAsia"/>
          <w:kern w:val="0"/>
          <w:szCs w:val="21"/>
        </w:rPr>
        <w:t>请出示</w:t>
      </w:r>
      <w:r w:rsidRPr="00CC7A78">
        <w:rPr>
          <w:rFonts w:ascii="Times New Roman" w:eastAsia="宋体" w:hAnsi="Times New Roman" w:cs="Times New Roman"/>
          <w:kern w:val="0"/>
          <w:szCs w:val="21"/>
        </w:rPr>
        <w:t>加盖公章的复印件，原件备查）</w:t>
      </w:r>
      <w:r w:rsidRPr="00CC7A78">
        <w:rPr>
          <w:rFonts w:ascii="Times New Roman" w:eastAsia="宋体" w:hAnsi="Times New Roman" w:cs="Times New Roman"/>
          <w:color w:val="000000" w:themeColor="text1"/>
          <w:kern w:val="0"/>
          <w:szCs w:val="21"/>
        </w:rPr>
        <w:t>；</w:t>
      </w:r>
    </w:p>
    <w:p w14:paraId="134C5587" w14:textId="178AFD65" w:rsidR="00CC7A78" w:rsidRPr="00F17710" w:rsidRDefault="00CC7A78" w:rsidP="00F17710">
      <w:pPr>
        <w:numPr>
          <w:ilvl w:val="1"/>
          <w:numId w:val="3"/>
        </w:numPr>
        <w:tabs>
          <w:tab w:val="left" w:pos="780"/>
        </w:tabs>
        <w:ind w:left="420" w:firstLine="6"/>
        <w:jc w:val="left"/>
        <w:rPr>
          <w:rFonts w:ascii="Times New Roman" w:eastAsia="宋体" w:hAnsi="Times New Roman" w:cs="Times New Roman"/>
          <w:color w:val="000000" w:themeColor="text1"/>
          <w:kern w:val="0"/>
          <w:szCs w:val="21"/>
        </w:rPr>
      </w:pPr>
      <w:r w:rsidRPr="00CC7A78">
        <w:rPr>
          <w:rFonts w:ascii="Times New Roman" w:eastAsia="宋体" w:hAnsi="Times New Roman" w:cs="Times New Roman"/>
          <w:color w:val="000000" w:themeColor="text1"/>
          <w:kern w:val="0"/>
          <w:szCs w:val="21"/>
        </w:rPr>
        <w:t>本项目不接受联合体投标，不允许分包、转包。</w:t>
      </w:r>
    </w:p>
    <w:p w14:paraId="72F966E9" w14:textId="234D3A9B" w:rsidR="00AB03A9" w:rsidRPr="0025078C" w:rsidRDefault="00AB03A9" w:rsidP="00465ECC">
      <w:pPr>
        <w:numPr>
          <w:ilvl w:val="0"/>
          <w:numId w:val="3"/>
        </w:numPr>
        <w:jc w:val="left"/>
        <w:rPr>
          <w:rFonts w:ascii="Times New Roman" w:eastAsia="宋体" w:hAnsi="Times New Roman" w:cs="Times New Roman"/>
          <w:kern w:val="0"/>
          <w:szCs w:val="21"/>
        </w:rPr>
      </w:pPr>
      <w:r w:rsidRPr="0025078C">
        <w:rPr>
          <w:rFonts w:ascii="Times New Roman" w:eastAsia="宋体" w:hAnsi="Times New Roman" w:cs="Times New Roman"/>
          <w:kern w:val="0"/>
          <w:szCs w:val="21"/>
        </w:rPr>
        <w:t>警示条款：深圳大学招投标管理中心有权对所有投标供应商就本项目招标文件要求提供的相关证明材料（原件）进行审查。供应商提供虚假资料</w:t>
      </w:r>
      <w:r w:rsidR="00A61011">
        <w:rPr>
          <w:rFonts w:ascii="Times New Roman" w:eastAsia="宋体" w:hAnsi="Times New Roman" w:cs="Times New Roman"/>
          <w:kern w:val="0"/>
          <w:szCs w:val="21"/>
        </w:rPr>
        <w:t>被查实的，则可能面临被取消本项目中标资格、列入不良行为记录名单</w:t>
      </w:r>
      <w:r w:rsidRPr="0025078C">
        <w:rPr>
          <w:rFonts w:ascii="Times New Roman" w:eastAsia="宋体" w:hAnsi="Times New Roman" w:cs="Times New Roman"/>
          <w:kern w:val="0"/>
          <w:szCs w:val="21"/>
        </w:rPr>
        <w:t>和三年内禁止参与深圳大学采购活动的风险。</w:t>
      </w:r>
    </w:p>
    <w:p w14:paraId="5118883E" w14:textId="77777777" w:rsidR="002B331E" w:rsidRPr="00C74EE1" w:rsidRDefault="002B331E" w:rsidP="002B331E">
      <w:pPr>
        <w:pStyle w:val="aff1"/>
        <w:numPr>
          <w:ilvl w:val="0"/>
          <w:numId w:val="3"/>
        </w:numPr>
        <w:tabs>
          <w:tab w:val="left" w:pos="420"/>
        </w:tabs>
        <w:adjustRightInd w:val="0"/>
        <w:snapToGrid w:val="0"/>
        <w:spacing w:line="360" w:lineRule="auto"/>
        <w:ind w:firstLineChars="0"/>
        <w:rPr>
          <w:rFonts w:ascii="Times New Roman" w:hAnsi="Times New Roman"/>
          <w:kern w:val="0"/>
          <w:szCs w:val="21"/>
        </w:rPr>
      </w:pPr>
      <w:r w:rsidRPr="00C74EE1">
        <w:rPr>
          <w:rFonts w:ascii="Times New Roman" w:hAnsi="Times New Roman"/>
          <w:kern w:val="0"/>
          <w:szCs w:val="21"/>
        </w:rPr>
        <w:t>标书获得方法：</w:t>
      </w:r>
    </w:p>
    <w:p w14:paraId="352FA10B" w14:textId="77777777" w:rsidR="002B331E" w:rsidRPr="00C74EE1" w:rsidRDefault="002B331E" w:rsidP="002B331E">
      <w:pPr>
        <w:pStyle w:val="aff1"/>
        <w:adjustRightInd w:val="0"/>
        <w:snapToGrid w:val="0"/>
        <w:spacing w:line="360" w:lineRule="auto"/>
        <w:ind w:left="420" w:firstLine="422"/>
        <w:rPr>
          <w:rFonts w:ascii="Times New Roman" w:hAnsi="Times New Roman"/>
          <w:b/>
          <w:color w:val="FF0000"/>
          <w:kern w:val="0"/>
          <w:szCs w:val="21"/>
        </w:rPr>
      </w:pPr>
      <w:r w:rsidRPr="00C74EE1">
        <w:rPr>
          <w:rFonts w:ascii="Times New Roman" w:hAnsi="Times New Roman"/>
          <w:b/>
          <w:color w:val="FF0000"/>
          <w:kern w:val="0"/>
          <w:szCs w:val="21"/>
        </w:rPr>
        <w:t>出于疫情防控需要，投标人不能现场购买招标文件。如需购买招标文件请通过邮件报名，电子版招标文件可以在网站</w:t>
      </w:r>
      <w:r w:rsidRPr="00C74EE1">
        <w:rPr>
          <w:rFonts w:ascii="Times New Roman" w:hAnsi="Times New Roman"/>
          <w:b/>
          <w:color w:val="FF0000"/>
          <w:kern w:val="0"/>
          <w:szCs w:val="21"/>
        </w:rPr>
        <w:t>http://bidding.szu.edu.cn“</w:t>
      </w:r>
      <w:r w:rsidRPr="00C74EE1">
        <w:rPr>
          <w:rFonts w:ascii="Times New Roman" w:hAnsi="Times New Roman"/>
          <w:b/>
          <w:color w:val="FF0000"/>
          <w:kern w:val="0"/>
          <w:szCs w:val="21"/>
        </w:rPr>
        <w:t>招标公告</w:t>
      </w:r>
      <w:r w:rsidRPr="00C74EE1">
        <w:rPr>
          <w:rFonts w:ascii="Times New Roman" w:hAnsi="Times New Roman"/>
          <w:b/>
          <w:color w:val="FF0000"/>
          <w:kern w:val="0"/>
          <w:szCs w:val="21"/>
        </w:rPr>
        <w:t>”</w:t>
      </w:r>
      <w:r w:rsidRPr="00C74EE1">
        <w:rPr>
          <w:rFonts w:ascii="Times New Roman" w:hAnsi="Times New Roman"/>
          <w:b/>
          <w:color w:val="FF0000"/>
          <w:kern w:val="0"/>
          <w:szCs w:val="21"/>
        </w:rPr>
        <w:t>的本项目的招标公告页中下载。</w:t>
      </w:r>
    </w:p>
    <w:p w14:paraId="7F41F9C2" w14:textId="2435417E" w:rsidR="002B331E" w:rsidRPr="00C74EE1" w:rsidRDefault="002B331E" w:rsidP="002B331E">
      <w:pPr>
        <w:pStyle w:val="aff1"/>
        <w:adjustRightInd w:val="0"/>
        <w:snapToGrid w:val="0"/>
        <w:spacing w:line="360" w:lineRule="auto"/>
        <w:ind w:left="420"/>
        <w:rPr>
          <w:rFonts w:ascii="Times New Roman" w:hAnsi="Times New Roman"/>
          <w:kern w:val="0"/>
          <w:szCs w:val="21"/>
        </w:rPr>
      </w:pPr>
      <w:r w:rsidRPr="00C74EE1">
        <w:rPr>
          <w:rFonts w:ascii="Times New Roman" w:hAnsi="Times New Roman"/>
          <w:kern w:val="0"/>
          <w:szCs w:val="21"/>
        </w:rPr>
        <w:lastRenderedPageBreak/>
        <w:t>任何有兴趣的合格投标人可于</w:t>
      </w:r>
      <w:r w:rsidR="00A70816" w:rsidRPr="00C74EE1">
        <w:rPr>
          <w:rFonts w:ascii="Times New Roman" w:hAnsi="Times New Roman"/>
          <w:kern w:val="0"/>
          <w:szCs w:val="21"/>
        </w:rPr>
        <w:t>2020</w:t>
      </w:r>
      <w:r w:rsidR="00A70816" w:rsidRPr="00C74EE1">
        <w:rPr>
          <w:rFonts w:ascii="Times New Roman" w:hAnsi="Times New Roman"/>
          <w:kern w:val="0"/>
          <w:szCs w:val="21"/>
        </w:rPr>
        <w:t>年</w:t>
      </w:r>
      <w:r w:rsidR="00A70816">
        <w:rPr>
          <w:rFonts w:ascii="Times New Roman" w:hAnsi="Times New Roman"/>
          <w:kern w:val="0"/>
          <w:szCs w:val="21"/>
        </w:rPr>
        <w:t>06</w:t>
      </w:r>
      <w:r w:rsidR="00A70816" w:rsidRPr="00C74EE1">
        <w:rPr>
          <w:rFonts w:ascii="Times New Roman" w:hAnsi="Times New Roman"/>
          <w:kern w:val="0"/>
          <w:szCs w:val="21"/>
        </w:rPr>
        <w:t>月</w:t>
      </w:r>
      <w:r w:rsidR="00A70816">
        <w:rPr>
          <w:rFonts w:ascii="Times New Roman" w:hAnsi="Times New Roman"/>
          <w:kern w:val="0"/>
          <w:szCs w:val="21"/>
        </w:rPr>
        <w:t>08</w:t>
      </w:r>
      <w:r w:rsidR="00A70816" w:rsidRPr="00C74EE1">
        <w:rPr>
          <w:rFonts w:ascii="Times New Roman" w:hAnsi="Times New Roman"/>
          <w:kern w:val="0"/>
          <w:szCs w:val="21"/>
        </w:rPr>
        <w:t>日起至</w:t>
      </w:r>
      <w:r w:rsidR="00A70816" w:rsidRPr="00C74EE1">
        <w:rPr>
          <w:rFonts w:ascii="Times New Roman" w:hAnsi="Times New Roman"/>
          <w:kern w:val="0"/>
          <w:szCs w:val="21"/>
        </w:rPr>
        <w:t>2020</w:t>
      </w:r>
      <w:r w:rsidR="00A70816" w:rsidRPr="00C74EE1">
        <w:rPr>
          <w:rFonts w:ascii="Times New Roman" w:hAnsi="Times New Roman"/>
          <w:kern w:val="0"/>
          <w:szCs w:val="21"/>
        </w:rPr>
        <w:t>年</w:t>
      </w:r>
      <w:r w:rsidR="00A70816">
        <w:rPr>
          <w:rFonts w:ascii="Times New Roman" w:hAnsi="Times New Roman"/>
          <w:kern w:val="0"/>
          <w:szCs w:val="21"/>
        </w:rPr>
        <w:t>06</w:t>
      </w:r>
      <w:r w:rsidR="00A70816" w:rsidRPr="00C74EE1">
        <w:rPr>
          <w:rFonts w:ascii="Times New Roman" w:hAnsi="Times New Roman"/>
          <w:kern w:val="0"/>
          <w:szCs w:val="21"/>
        </w:rPr>
        <w:t>月</w:t>
      </w:r>
      <w:r w:rsidR="00A70816">
        <w:rPr>
          <w:rFonts w:ascii="Times New Roman" w:hAnsi="Times New Roman"/>
          <w:kern w:val="0"/>
          <w:szCs w:val="21"/>
        </w:rPr>
        <w:t>17</w:t>
      </w:r>
      <w:r w:rsidR="00A70816" w:rsidRPr="00C74EE1">
        <w:rPr>
          <w:rFonts w:ascii="Times New Roman" w:hAnsi="Times New Roman"/>
          <w:kern w:val="0"/>
          <w:szCs w:val="21"/>
        </w:rPr>
        <w:t>日</w:t>
      </w:r>
      <w:r w:rsidRPr="00C74EE1">
        <w:rPr>
          <w:rFonts w:ascii="Times New Roman" w:hAnsi="Times New Roman"/>
          <w:kern w:val="0"/>
          <w:szCs w:val="21"/>
        </w:rPr>
        <w:t>每天（节假日除外）的</w:t>
      </w:r>
      <w:r w:rsidRPr="00C74EE1">
        <w:rPr>
          <w:rFonts w:ascii="Times New Roman" w:hAnsi="Times New Roman"/>
          <w:kern w:val="0"/>
          <w:szCs w:val="21"/>
        </w:rPr>
        <w:t>9:00—11:30</w:t>
      </w:r>
      <w:r w:rsidRPr="00C74EE1">
        <w:rPr>
          <w:rFonts w:ascii="Times New Roman" w:hAnsi="Times New Roman"/>
          <w:kern w:val="0"/>
          <w:szCs w:val="21"/>
        </w:rPr>
        <w:t>；</w:t>
      </w:r>
      <w:r w:rsidRPr="00C74EE1">
        <w:rPr>
          <w:rFonts w:ascii="Times New Roman" w:hAnsi="Times New Roman"/>
          <w:kern w:val="0"/>
          <w:szCs w:val="21"/>
        </w:rPr>
        <w:t>14:30—17:00</w:t>
      </w:r>
      <w:r w:rsidRPr="00C74EE1">
        <w:rPr>
          <w:rFonts w:ascii="Times New Roman" w:hAnsi="Times New Roman"/>
          <w:kern w:val="0"/>
          <w:szCs w:val="21"/>
        </w:rPr>
        <w:t>将</w:t>
      </w:r>
      <w:r w:rsidRPr="00C74EE1">
        <w:rPr>
          <w:rFonts w:ascii="Times New Roman" w:hAnsi="Times New Roman"/>
          <w:b/>
          <w:kern w:val="0"/>
          <w:szCs w:val="21"/>
        </w:rPr>
        <w:t>公司营业执照、投标报名表</w:t>
      </w:r>
      <w:r w:rsidRPr="00C74EE1">
        <w:rPr>
          <w:rFonts w:ascii="Times New Roman" w:hAnsi="Times New Roman"/>
          <w:kern w:val="0"/>
          <w:szCs w:val="21"/>
        </w:rPr>
        <w:t>（投标代表签名、加盖公章）</w:t>
      </w:r>
      <w:r w:rsidRPr="00C74EE1">
        <w:rPr>
          <w:rFonts w:ascii="Times New Roman" w:hAnsi="Times New Roman"/>
          <w:b/>
          <w:kern w:val="0"/>
          <w:szCs w:val="21"/>
        </w:rPr>
        <w:t>和</w:t>
      </w:r>
      <w:r w:rsidRPr="00C74EE1">
        <w:rPr>
          <w:rFonts w:ascii="Times New Roman" w:hAnsi="Times New Roman"/>
          <w:b/>
          <w:kern w:val="0"/>
          <w:szCs w:val="21"/>
        </w:rPr>
        <w:t>150</w:t>
      </w:r>
      <w:r w:rsidRPr="00C74EE1">
        <w:rPr>
          <w:rFonts w:ascii="Times New Roman" w:hAnsi="Times New Roman"/>
          <w:b/>
          <w:kern w:val="0"/>
          <w:szCs w:val="21"/>
        </w:rPr>
        <w:t>元标书费缴纳凭证</w:t>
      </w:r>
      <w:r w:rsidRPr="00C74EE1">
        <w:rPr>
          <w:rFonts w:ascii="Times New Roman" w:hAnsi="Times New Roman"/>
          <w:kern w:val="0"/>
          <w:szCs w:val="21"/>
        </w:rPr>
        <w:t>（</w:t>
      </w:r>
      <w:r w:rsidRPr="00C74EE1">
        <w:rPr>
          <w:rFonts w:ascii="Times New Roman" w:hAnsi="Times New Roman"/>
          <w:color w:val="222222"/>
          <w:szCs w:val="21"/>
        </w:rPr>
        <w:t>标书费付款回执至少应有收款人账户、付款人账户、转账时间、转账金额等信息</w:t>
      </w:r>
      <w:r w:rsidRPr="00C74EE1">
        <w:rPr>
          <w:rFonts w:ascii="Times New Roman" w:hAnsi="Times New Roman"/>
          <w:kern w:val="0"/>
          <w:szCs w:val="21"/>
        </w:rPr>
        <w:t>）一并扫描发至邮箱</w:t>
      </w:r>
      <w:r w:rsidRPr="00C74EE1">
        <w:rPr>
          <w:rFonts w:ascii="Times New Roman" w:hAnsi="Times New Roman"/>
          <w:b/>
          <w:color w:val="FF0000"/>
          <w:kern w:val="0"/>
          <w:szCs w:val="21"/>
        </w:rPr>
        <w:t>zhaobiao@szu.edu.cn</w:t>
      </w:r>
      <w:r w:rsidRPr="00C74EE1">
        <w:rPr>
          <w:rFonts w:ascii="Times New Roman" w:hAnsi="Times New Roman"/>
          <w:kern w:val="0"/>
          <w:szCs w:val="21"/>
        </w:rPr>
        <w:t xml:space="preserve"> </w:t>
      </w:r>
      <w:r w:rsidRPr="00C74EE1">
        <w:rPr>
          <w:rFonts w:ascii="Times New Roman" w:hAnsi="Times New Roman"/>
          <w:kern w:val="0"/>
          <w:szCs w:val="21"/>
        </w:rPr>
        <w:t>；标书费缴纳至深圳大学账户：</w:t>
      </w:r>
    </w:p>
    <w:p w14:paraId="211794B8" w14:textId="77777777" w:rsidR="002B331E" w:rsidRPr="00C74EE1" w:rsidRDefault="002B331E" w:rsidP="002B331E">
      <w:pPr>
        <w:pStyle w:val="aff1"/>
        <w:adjustRightInd w:val="0"/>
        <w:snapToGrid w:val="0"/>
        <w:spacing w:line="360" w:lineRule="auto"/>
        <w:ind w:left="420" w:firstLineChars="250" w:firstLine="525"/>
        <w:rPr>
          <w:rFonts w:ascii="Times New Roman" w:hAnsi="Times New Roman"/>
          <w:kern w:val="0"/>
          <w:szCs w:val="21"/>
        </w:rPr>
      </w:pPr>
      <w:r w:rsidRPr="00C74EE1">
        <w:rPr>
          <w:rFonts w:ascii="Times New Roman" w:hAnsi="Times New Roman"/>
          <w:kern w:val="0"/>
          <w:szCs w:val="21"/>
        </w:rPr>
        <w:t>开户行：中国银行深圳深大支行</w:t>
      </w:r>
    </w:p>
    <w:p w14:paraId="20B11975" w14:textId="77777777" w:rsidR="002B331E" w:rsidRPr="00C74EE1" w:rsidRDefault="002B331E" w:rsidP="002B331E">
      <w:pPr>
        <w:pStyle w:val="aff1"/>
        <w:adjustRightInd w:val="0"/>
        <w:snapToGrid w:val="0"/>
        <w:spacing w:line="360" w:lineRule="auto"/>
        <w:ind w:left="420" w:firstLineChars="250" w:firstLine="525"/>
        <w:rPr>
          <w:rFonts w:ascii="Times New Roman" w:hAnsi="Times New Roman"/>
          <w:kern w:val="0"/>
          <w:szCs w:val="21"/>
        </w:rPr>
      </w:pPr>
      <w:r w:rsidRPr="00C74EE1">
        <w:rPr>
          <w:rFonts w:ascii="Times New Roman" w:hAnsi="Times New Roman"/>
          <w:kern w:val="0"/>
          <w:szCs w:val="21"/>
        </w:rPr>
        <w:t>户名：深圳大学</w:t>
      </w:r>
    </w:p>
    <w:p w14:paraId="452A6356" w14:textId="77777777" w:rsidR="002B331E" w:rsidRPr="00C74EE1" w:rsidRDefault="002B331E" w:rsidP="002B331E">
      <w:pPr>
        <w:pStyle w:val="aff1"/>
        <w:adjustRightInd w:val="0"/>
        <w:snapToGrid w:val="0"/>
        <w:spacing w:line="360" w:lineRule="auto"/>
        <w:ind w:left="420" w:firstLineChars="250" w:firstLine="525"/>
        <w:rPr>
          <w:rFonts w:ascii="Times New Roman" w:hAnsi="Times New Roman"/>
          <w:kern w:val="0"/>
          <w:szCs w:val="21"/>
        </w:rPr>
      </w:pPr>
      <w:r w:rsidRPr="00C74EE1">
        <w:rPr>
          <w:rFonts w:ascii="Times New Roman" w:hAnsi="Times New Roman"/>
          <w:kern w:val="0"/>
          <w:szCs w:val="21"/>
        </w:rPr>
        <w:t>账号：</w:t>
      </w:r>
      <w:r w:rsidRPr="00C74EE1">
        <w:rPr>
          <w:rFonts w:ascii="Times New Roman" w:hAnsi="Times New Roman"/>
          <w:kern w:val="0"/>
          <w:szCs w:val="21"/>
        </w:rPr>
        <w:t>7549 6835 0439</w:t>
      </w:r>
    </w:p>
    <w:p w14:paraId="0631BF2D" w14:textId="77777777" w:rsidR="002B331E" w:rsidRPr="00C74EE1" w:rsidRDefault="002B331E" w:rsidP="002B331E">
      <w:pPr>
        <w:pStyle w:val="aff1"/>
        <w:adjustRightInd w:val="0"/>
        <w:snapToGrid w:val="0"/>
        <w:spacing w:line="360" w:lineRule="auto"/>
        <w:ind w:left="420" w:firstLineChars="300" w:firstLine="630"/>
        <w:rPr>
          <w:rFonts w:ascii="Times New Roman" w:hAnsi="Times New Roman"/>
          <w:kern w:val="0"/>
          <w:szCs w:val="21"/>
        </w:rPr>
      </w:pPr>
      <w:r w:rsidRPr="00C74EE1">
        <w:rPr>
          <w:rFonts w:ascii="Times New Roman" w:hAnsi="Times New Roman"/>
          <w:kern w:val="0"/>
          <w:szCs w:val="21"/>
        </w:rPr>
        <w:t>备注：</w:t>
      </w:r>
      <w:r w:rsidRPr="00C74EE1">
        <w:rPr>
          <w:rFonts w:ascii="Times New Roman" w:hAnsi="Times New Roman"/>
          <w:b/>
          <w:kern w:val="0"/>
          <w:szCs w:val="21"/>
          <w:u w:val="single"/>
        </w:rPr>
        <w:t>项目编号</w:t>
      </w:r>
    </w:p>
    <w:p w14:paraId="3D7FC829" w14:textId="77777777" w:rsidR="002B331E" w:rsidRPr="00C74EE1" w:rsidRDefault="002B331E" w:rsidP="002B331E">
      <w:pPr>
        <w:pStyle w:val="aff1"/>
        <w:adjustRightInd w:val="0"/>
        <w:snapToGrid w:val="0"/>
        <w:spacing w:line="360" w:lineRule="auto"/>
        <w:ind w:left="420" w:firstLineChars="0" w:firstLine="0"/>
        <w:rPr>
          <w:rFonts w:ascii="Times New Roman" w:hAnsi="Times New Roman"/>
          <w:kern w:val="0"/>
          <w:szCs w:val="21"/>
        </w:rPr>
      </w:pPr>
      <w:r w:rsidRPr="00C74EE1">
        <w:rPr>
          <w:rFonts w:ascii="Times New Roman" w:hAnsi="Times New Roman"/>
          <w:kern w:val="0"/>
          <w:szCs w:val="21"/>
        </w:rPr>
        <w:t>投标报名表下载链接：</w:t>
      </w:r>
      <w:hyperlink r:id="rId8" w:history="1">
        <w:r w:rsidRPr="00C74EE1">
          <w:rPr>
            <w:rStyle w:val="ac"/>
            <w:rFonts w:ascii="Times New Roman" w:hAnsi="Times New Roman"/>
            <w:kern w:val="0"/>
            <w:szCs w:val="21"/>
          </w:rPr>
          <w:t>http://bidding.szu.edu.cn/listfile.asp</w:t>
        </w:r>
      </w:hyperlink>
      <w:r w:rsidRPr="00C74EE1">
        <w:rPr>
          <w:rFonts w:ascii="Times New Roman" w:hAnsi="Times New Roman"/>
          <w:kern w:val="0"/>
          <w:szCs w:val="21"/>
        </w:rPr>
        <w:t>。</w:t>
      </w:r>
    </w:p>
    <w:p w14:paraId="6A2EAA2E" w14:textId="77777777" w:rsidR="002B331E" w:rsidRPr="00C74EE1" w:rsidRDefault="002B331E" w:rsidP="002B331E">
      <w:pPr>
        <w:pStyle w:val="aff1"/>
        <w:numPr>
          <w:ilvl w:val="0"/>
          <w:numId w:val="3"/>
        </w:numPr>
        <w:tabs>
          <w:tab w:val="left" w:pos="420"/>
        </w:tabs>
        <w:adjustRightInd w:val="0"/>
        <w:snapToGrid w:val="0"/>
        <w:spacing w:line="360" w:lineRule="auto"/>
        <w:ind w:firstLineChars="0"/>
        <w:rPr>
          <w:rFonts w:ascii="Times New Roman" w:hAnsi="Times New Roman"/>
          <w:kern w:val="0"/>
          <w:szCs w:val="21"/>
        </w:rPr>
      </w:pPr>
      <w:r w:rsidRPr="00C74EE1">
        <w:rPr>
          <w:rFonts w:ascii="Times New Roman" w:hAnsi="Times New Roman"/>
          <w:kern w:val="0"/>
          <w:szCs w:val="21"/>
        </w:rPr>
        <w:t>答疑事项：</w:t>
      </w:r>
    </w:p>
    <w:p w14:paraId="1B438606" w14:textId="678B241B" w:rsidR="002B331E" w:rsidRPr="00C74EE1" w:rsidRDefault="002B331E" w:rsidP="002B331E">
      <w:pPr>
        <w:pStyle w:val="aff1"/>
        <w:adjustRightInd w:val="0"/>
        <w:snapToGrid w:val="0"/>
        <w:spacing w:line="360" w:lineRule="auto"/>
        <w:ind w:left="420"/>
        <w:rPr>
          <w:rFonts w:ascii="Times New Roman" w:hAnsi="Times New Roman"/>
          <w:kern w:val="0"/>
          <w:szCs w:val="21"/>
        </w:rPr>
      </w:pPr>
      <w:r w:rsidRPr="00BF027A">
        <w:rPr>
          <w:rFonts w:ascii="Times New Roman" w:hAnsi="Times New Roman"/>
          <w:kern w:val="0"/>
          <w:szCs w:val="21"/>
        </w:rPr>
        <w:t>2020</w:t>
      </w:r>
      <w:r w:rsidRPr="00BF027A">
        <w:rPr>
          <w:rFonts w:ascii="Times New Roman" w:hAnsi="Times New Roman"/>
          <w:kern w:val="0"/>
          <w:szCs w:val="21"/>
        </w:rPr>
        <w:t>年</w:t>
      </w:r>
      <w:r w:rsidR="00F25933" w:rsidRPr="00BF027A">
        <w:rPr>
          <w:rFonts w:ascii="Times New Roman" w:hAnsi="Times New Roman"/>
          <w:kern w:val="0"/>
          <w:szCs w:val="21"/>
        </w:rPr>
        <w:t>06</w:t>
      </w:r>
      <w:r w:rsidRPr="00BF027A">
        <w:rPr>
          <w:rFonts w:ascii="Times New Roman" w:hAnsi="Times New Roman"/>
          <w:kern w:val="0"/>
          <w:szCs w:val="21"/>
        </w:rPr>
        <w:t>月</w:t>
      </w:r>
      <w:r w:rsidR="00A70816">
        <w:rPr>
          <w:rFonts w:ascii="Times New Roman" w:hAnsi="Times New Roman"/>
          <w:kern w:val="0"/>
          <w:szCs w:val="21"/>
        </w:rPr>
        <w:t>1</w:t>
      </w:r>
      <w:r w:rsidR="00F25933" w:rsidRPr="00BF027A">
        <w:rPr>
          <w:rFonts w:ascii="Times New Roman" w:hAnsi="Times New Roman"/>
          <w:kern w:val="0"/>
          <w:szCs w:val="21"/>
        </w:rPr>
        <w:t>5</w:t>
      </w:r>
      <w:r w:rsidRPr="00BF027A">
        <w:rPr>
          <w:rFonts w:ascii="Times New Roman" w:hAnsi="Times New Roman"/>
          <w:kern w:val="0"/>
          <w:szCs w:val="21"/>
        </w:rPr>
        <w:t>日</w:t>
      </w:r>
      <w:r w:rsidRPr="00BF027A">
        <w:rPr>
          <w:rFonts w:ascii="Times New Roman" w:hAnsi="Times New Roman"/>
          <w:kern w:val="0"/>
          <w:szCs w:val="21"/>
        </w:rPr>
        <w:t>16:0</w:t>
      </w:r>
      <w:r w:rsidRPr="00C74EE1">
        <w:rPr>
          <w:rFonts w:ascii="Times New Roman" w:hAnsi="Times New Roman"/>
          <w:kern w:val="0"/>
          <w:szCs w:val="21"/>
        </w:rPr>
        <w:t>0</w:t>
      </w:r>
      <w:r w:rsidRPr="00C74EE1">
        <w:rPr>
          <w:rFonts w:ascii="Times New Roman" w:hAnsi="Times New Roman"/>
          <w:kern w:val="0"/>
          <w:szCs w:val="21"/>
        </w:rPr>
        <w:t>时前凡对招标文件有任何疑问的（包括认为招标文件的技术指标或参数存在倾向性或不公正性条款），将质疑函以书面形式提交到深圳大学招投标管理中心，逾期不予受理。质疑函须加盖投标人公章。</w:t>
      </w:r>
      <w:r w:rsidRPr="00C74EE1">
        <w:rPr>
          <w:rFonts w:ascii="Times New Roman" w:hAnsi="Times New Roman"/>
          <w:kern w:val="0"/>
          <w:szCs w:val="21"/>
        </w:rPr>
        <w:t>2</w:t>
      </w:r>
      <w:r w:rsidRPr="00BF027A">
        <w:rPr>
          <w:rFonts w:ascii="Times New Roman" w:hAnsi="Times New Roman"/>
          <w:kern w:val="0"/>
          <w:szCs w:val="21"/>
        </w:rPr>
        <w:t>020</w:t>
      </w:r>
      <w:r w:rsidRPr="00BF027A">
        <w:rPr>
          <w:rFonts w:ascii="Times New Roman" w:hAnsi="Times New Roman"/>
          <w:kern w:val="0"/>
          <w:szCs w:val="21"/>
        </w:rPr>
        <w:t>年</w:t>
      </w:r>
      <w:r w:rsidR="00F25933" w:rsidRPr="00BF027A">
        <w:rPr>
          <w:rFonts w:ascii="Times New Roman" w:hAnsi="Times New Roman"/>
          <w:kern w:val="0"/>
          <w:szCs w:val="21"/>
        </w:rPr>
        <w:t>06</w:t>
      </w:r>
      <w:r w:rsidRPr="00BF027A">
        <w:rPr>
          <w:rFonts w:ascii="Times New Roman" w:hAnsi="Times New Roman"/>
          <w:kern w:val="0"/>
          <w:szCs w:val="21"/>
        </w:rPr>
        <w:t>月</w:t>
      </w:r>
      <w:r w:rsidR="00F25933" w:rsidRPr="00BF027A">
        <w:rPr>
          <w:rFonts w:ascii="Times New Roman" w:hAnsi="Times New Roman"/>
          <w:kern w:val="0"/>
          <w:szCs w:val="21"/>
        </w:rPr>
        <w:t>09</w:t>
      </w:r>
      <w:r w:rsidRPr="00BF027A">
        <w:rPr>
          <w:rFonts w:ascii="Times New Roman" w:hAnsi="Times New Roman"/>
          <w:kern w:val="0"/>
          <w:szCs w:val="21"/>
        </w:rPr>
        <w:t>日</w:t>
      </w:r>
      <w:r w:rsidRPr="00BF027A">
        <w:rPr>
          <w:rFonts w:ascii="Times New Roman" w:hAnsi="Times New Roman"/>
          <w:kern w:val="0"/>
          <w:szCs w:val="21"/>
        </w:rPr>
        <w:t xml:space="preserve"> 16:00</w:t>
      </w:r>
      <w:r w:rsidRPr="00C74EE1">
        <w:rPr>
          <w:rFonts w:ascii="Times New Roman" w:hAnsi="Times New Roman"/>
          <w:kern w:val="0"/>
          <w:szCs w:val="21"/>
        </w:rPr>
        <w:t xml:space="preserve"> </w:t>
      </w:r>
      <w:r w:rsidRPr="00C74EE1">
        <w:rPr>
          <w:rFonts w:ascii="Times New Roman" w:hAnsi="Times New Roman"/>
          <w:kern w:val="0"/>
          <w:szCs w:val="21"/>
        </w:rPr>
        <w:t>前将答疑结果在网站</w:t>
      </w:r>
      <w:r w:rsidRPr="00C74EE1">
        <w:rPr>
          <w:rFonts w:ascii="Times New Roman" w:hAnsi="Times New Roman"/>
          <w:kern w:val="0"/>
          <w:szCs w:val="21"/>
        </w:rPr>
        <w:t>http://bidding.szu.edu.cn “</w:t>
      </w:r>
      <w:r w:rsidRPr="00C74EE1">
        <w:rPr>
          <w:rFonts w:ascii="Times New Roman" w:hAnsi="Times New Roman"/>
          <w:kern w:val="0"/>
          <w:szCs w:val="21"/>
        </w:rPr>
        <w:t>招标公告</w:t>
      </w:r>
      <w:r w:rsidRPr="00C74EE1">
        <w:rPr>
          <w:rFonts w:ascii="Times New Roman" w:hAnsi="Times New Roman"/>
          <w:kern w:val="0"/>
          <w:szCs w:val="21"/>
        </w:rPr>
        <w:t>”</w:t>
      </w:r>
      <w:r w:rsidRPr="00C74EE1">
        <w:rPr>
          <w:rFonts w:ascii="Times New Roman" w:hAnsi="Times New Roman"/>
          <w:kern w:val="0"/>
          <w:szCs w:val="21"/>
        </w:rPr>
        <w:t>中公布，望投标人予以关注。</w:t>
      </w:r>
      <w:r w:rsidRPr="00C74EE1">
        <w:rPr>
          <w:rFonts w:ascii="Times New Roman" w:hAnsi="Times New Roman"/>
          <w:kern w:val="0"/>
          <w:szCs w:val="21"/>
        </w:rPr>
        <w:t xml:space="preserve"> </w:t>
      </w:r>
    </w:p>
    <w:p w14:paraId="08794975" w14:textId="77777777" w:rsidR="002B331E" w:rsidRPr="00C74EE1" w:rsidRDefault="002B331E" w:rsidP="002B331E">
      <w:pPr>
        <w:pStyle w:val="aff1"/>
        <w:numPr>
          <w:ilvl w:val="0"/>
          <w:numId w:val="3"/>
        </w:numPr>
        <w:tabs>
          <w:tab w:val="left" w:pos="420"/>
        </w:tabs>
        <w:adjustRightInd w:val="0"/>
        <w:snapToGrid w:val="0"/>
        <w:spacing w:line="360" w:lineRule="auto"/>
        <w:ind w:firstLineChars="0"/>
        <w:rPr>
          <w:rFonts w:ascii="Times New Roman" w:hAnsi="Times New Roman"/>
          <w:kern w:val="0"/>
          <w:szCs w:val="21"/>
        </w:rPr>
      </w:pPr>
      <w:r w:rsidRPr="00C74EE1">
        <w:rPr>
          <w:rFonts w:ascii="Times New Roman" w:hAnsi="Times New Roman"/>
          <w:kern w:val="0"/>
          <w:szCs w:val="21"/>
        </w:rPr>
        <w:t>投标截止时间</w:t>
      </w:r>
      <w:r w:rsidRPr="00C74EE1">
        <w:rPr>
          <w:rStyle w:val="afff4"/>
          <w:rFonts w:ascii="Times New Roman" w:hAnsi="Times New Roman"/>
          <w:kern w:val="0"/>
        </w:rPr>
        <w:t>：</w:t>
      </w:r>
    </w:p>
    <w:p w14:paraId="3003C69A" w14:textId="50521663" w:rsidR="002B331E" w:rsidRPr="00C74EE1" w:rsidRDefault="002B331E" w:rsidP="002B331E">
      <w:pPr>
        <w:pStyle w:val="aff1"/>
        <w:adjustRightInd w:val="0"/>
        <w:snapToGrid w:val="0"/>
        <w:spacing w:line="360" w:lineRule="auto"/>
        <w:ind w:left="420"/>
        <w:rPr>
          <w:rFonts w:ascii="Times New Roman" w:hAnsi="Times New Roman"/>
          <w:kern w:val="0"/>
          <w:szCs w:val="21"/>
        </w:rPr>
      </w:pPr>
      <w:r w:rsidRPr="00C74EE1">
        <w:rPr>
          <w:rFonts w:ascii="Times New Roman" w:hAnsi="Times New Roman"/>
          <w:kern w:val="0"/>
          <w:szCs w:val="21"/>
        </w:rPr>
        <w:t>所有投标文件应于</w:t>
      </w:r>
      <w:r w:rsidRPr="00C74EE1">
        <w:rPr>
          <w:rFonts w:ascii="Times New Roman" w:hAnsi="Times New Roman"/>
          <w:b/>
          <w:color w:val="FF0000"/>
          <w:kern w:val="0"/>
          <w:szCs w:val="21"/>
        </w:rPr>
        <w:t>2020</w:t>
      </w:r>
      <w:r w:rsidRPr="00C74EE1">
        <w:rPr>
          <w:rFonts w:ascii="Times New Roman" w:hAnsi="Times New Roman"/>
          <w:b/>
          <w:color w:val="FF0000"/>
          <w:kern w:val="0"/>
          <w:szCs w:val="21"/>
        </w:rPr>
        <w:t>年</w:t>
      </w:r>
      <w:r w:rsidR="00F25933">
        <w:rPr>
          <w:rFonts w:ascii="Times New Roman" w:hAnsi="Times New Roman"/>
          <w:b/>
          <w:color w:val="FF0000"/>
          <w:kern w:val="0"/>
          <w:szCs w:val="21"/>
        </w:rPr>
        <w:t>06</w:t>
      </w:r>
      <w:r w:rsidRPr="00C74EE1">
        <w:rPr>
          <w:rFonts w:ascii="Times New Roman" w:hAnsi="Times New Roman"/>
          <w:b/>
          <w:color w:val="FF0000"/>
          <w:kern w:val="0"/>
          <w:szCs w:val="21"/>
        </w:rPr>
        <w:t>月</w:t>
      </w:r>
      <w:r w:rsidR="00F25933">
        <w:rPr>
          <w:rFonts w:ascii="Times New Roman" w:hAnsi="Times New Roman"/>
          <w:b/>
          <w:color w:val="FF0000"/>
          <w:kern w:val="0"/>
          <w:szCs w:val="21"/>
        </w:rPr>
        <w:t>1</w:t>
      </w:r>
      <w:r w:rsidR="00A70816">
        <w:rPr>
          <w:rFonts w:ascii="Times New Roman" w:hAnsi="Times New Roman"/>
          <w:b/>
          <w:color w:val="FF0000"/>
          <w:kern w:val="0"/>
          <w:szCs w:val="21"/>
        </w:rPr>
        <w:t>8</w:t>
      </w:r>
      <w:r w:rsidRPr="00C74EE1">
        <w:rPr>
          <w:rFonts w:ascii="Times New Roman" w:hAnsi="Times New Roman"/>
          <w:b/>
          <w:color w:val="FF0000"/>
          <w:kern w:val="0"/>
          <w:szCs w:val="21"/>
        </w:rPr>
        <w:t>日（星期</w:t>
      </w:r>
      <w:r w:rsidR="00A70816">
        <w:rPr>
          <w:rFonts w:ascii="Times New Roman" w:hAnsi="Times New Roman" w:hint="eastAsia"/>
          <w:b/>
          <w:color w:val="FF0000"/>
          <w:kern w:val="0"/>
          <w:szCs w:val="21"/>
        </w:rPr>
        <w:t>四</w:t>
      </w:r>
      <w:r w:rsidRPr="00C74EE1">
        <w:rPr>
          <w:rFonts w:ascii="Times New Roman" w:hAnsi="Times New Roman"/>
          <w:b/>
          <w:color w:val="FF0000"/>
          <w:kern w:val="0"/>
          <w:szCs w:val="21"/>
        </w:rPr>
        <w:t>）下午</w:t>
      </w:r>
      <w:r w:rsidRPr="00C74EE1">
        <w:rPr>
          <w:rFonts w:ascii="Times New Roman" w:hAnsi="Times New Roman"/>
          <w:b/>
          <w:color w:val="FF0000"/>
          <w:kern w:val="0"/>
          <w:szCs w:val="21"/>
        </w:rPr>
        <w:t>16:00</w:t>
      </w:r>
      <w:r w:rsidRPr="00C74EE1">
        <w:rPr>
          <w:rFonts w:ascii="Times New Roman" w:hAnsi="Times New Roman"/>
          <w:color w:val="FF0000"/>
          <w:kern w:val="0"/>
          <w:szCs w:val="21"/>
        </w:rPr>
        <w:t xml:space="preserve"> (</w:t>
      </w:r>
      <w:r w:rsidRPr="00C74EE1">
        <w:rPr>
          <w:rFonts w:ascii="Times New Roman" w:hAnsi="Times New Roman"/>
          <w:color w:val="FF0000"/>
          <w:kern w:val="0"/>
          <w:szCs w:val="21"/>
        </w:rPr>
        <w:t>北京时间</w:t>
      </w:r>
      <w:r w:rsidRPr="00C74EE1">
        <w:rPr>
          <w:rFonts w:ascii="Times New Roman" w:hAnsi="Times New Roman"/>
          <w:color w:val="FF0000"/>
          <w:kern w:val="0"/>
          <w:szCs w:val="21"/>
        </w:rPr>
        <w:t>)</w:t>
      </w:r>
      <w:r w:rsidRPr="00C74EE1">
        <w:rPr>
          <w:rFonts w:ascii="Times New Roman" w:hAnsi="Times New Roman"/>
          <w:kern w:val="0"/>
          <w:szCs w:val="21"/>
        </w:rPr>
        <w:t>之前邮寄到深圳大学招投标管理中心（深圳大学汇元楼</w:t>
      </w:r>
      <w:r w:rsidRPr="00C74EE1">
        <w:rPr>
          <w:rFonts w:ascii="Times New Roman" w:hAnsi="Times New Roman"/>
          <w:kern w:val="0"/>
          <w:szCs w:val="21"/>
        </w:rPr>
        <w:t>242</w:t>
      </w:r>
      <w:r w:rsidRPr="00C74EE1">
        <w:rPr>
          <w:rFonts w:ascii="Times New Roman" w:hAnsi="Times New Roman"/>
          <w:kern w:val="0"/>
          <w:szCs w:val="21"/>
        </w:rPr>
        <w:t>室</w:t>
      </w:r>
      <w:r w:rsidRPr="00C74EE1">
        <w:rPr>
          <w:rFonts w:ascii="Times New Roman" w:hAnsi="Times New Roman"/>
          <w:kern w:val="0"/>
          <w:szCs w:val="21"/>
        </w:rPr>
        <w:t xml:space="preserve"> </w:t>
      </w:r>
      <w:r w:rsidRPr="00C74EE1">
        <w:rPr>
          <w:rFonts w:ascii="Times New Roman" w:hAnsi="Times New Roman"/>
          <w:kern w:val="0"/>
          <w:szCs w:val="21"/>
        </w:rPr>
        <w:t>黄老师（</w:t>
      </w:r>
      <w:r w:rsidRPr="00C74EE1">
        <w:rPr>
          <w:rFonts w:ascii="Times New Roman" w:hAnsi="Times New Roman"/>
          <w:kern w:val="0"/>
          <w:szCs w:val="21"/>
        </w:rPr>
        <w:t>0755</w:t>
      </w:r>
      <w:r w:rsidRPr="00C74EE1">
        <w:rPr>
          <w:rFonts w:ascii="Times New Roman" w:hAnsi="Times New Roman"/>
          <w:kern w:val="0"/>
          <w:szCs w:val="21"/>
        </w:rPr>
        <w:t>）</w:t>
      </w:r>
      <w:r w:rsidR="003B0D21" w:rsidRPr="003B0D21">
        <w:rPr>
          <w:rFonts w:ascii="Times New Roman" w:hAnsi="Times New Roman"/>
          <w:kern w:val="0"/>
          <w:szCs w:val="21"/>
        </w:rPr>
        <w:t>26532310</w:t>
      </w:r>
      <w:r w:rsidRPr="00C74EE1">
        <w:rPr>
          <w:rFonts w:ascii="Times New Roman" w:hAnsi="Times New Roman"/>
          <w:kern w:val="0"/>
          <w:szCs w:val="21"/>
        </w:rPr>
        <w:t>）。以文件送达时间为准。不接受快递到付。</w:t>
      </w:r>
    </w:p>
    <w:p w14:paraId="1BE6C529" w14:textId="77777777" w:rsidR="002B331E" w:rsidRPr="00C74EE1" w:rsidRDefault="002B331E" w:rsidP="002B331E">
      <w:pPr>
        <w:pStyle w:val="aff1"/>
        <w:adjustRightInd w:val="0"/>
        <w:snapToGrid w:val="0"/>
        <w:spacing w:line="360" w:lineRule="auto"/>
        <w:ind w:left="420"/>
        <w:rPr>
          <w:rFonts w:ascii="Times New Roman" w:hAnsi="Times New Roman"/>
          <w:kern w:val="0"/>
          <w:szCs w:val="21"/>
        </w:rPr>
      </w:pPr>
      <w:r w:rsidRPr="00C74EE1">
        <w:rPr>
          <w:rFonts w:ascii="Times New Roman" w:hAnsi="Times New Roman"/>
          <w:kern w:val="0"/>
          <w:szCs w:val="21"/>
        </w:rPr>
        <w:t>投标文件密封性要求：投标人邮寄的投标文件应在快递包装内有完整的密封包装，密封包装上应有明确的项目编号、项目名称、投标公司名称。密封包装不完整、有破损且该破损可能导致文件内容泄露的投标文件将被拒绝接收。</w:t>
      </w:r>
    </w:p>
    <w:p w14:paraId="7F2666BF" w14:textId="77777777" w:rsidR="002B331E" w:rsidRPr="00C74EE1" w:rsidRDefault="002B331E" w:rsidP="002B331E">
      <w:pPr>
        <w:pStyle w:val="aff1"/>
        <w:numPr>
          <w:ilvl w:val="0"/>
          <w:numId w:val="3"/>
        </w:numPr>
        <w:tabs>
          <w:tab w:val="left" w:pos="420"/>
        </w:tabs>
        <w:adjustRightInd w:val="0"/>
        <w:snapToGrid w:val="0"/>
        <w:spacing w:line="360" w:lineRule="auto"/>
        <w:ind w:firstLineChars="0"/>
        <w:rPr>
          <w:rFonts w:ascii="Times New Roman" w:hAnsi="Times New Roman"/>
          <w:kern w:val="0"/>
          <w:szCs w:val="21"/>
        </w:rPr>
      </w:pPr>
      <w:r w:rsidRPr="00C74EE1">
        <w:rPr>
          <w:rFonts w:ascii="Times New Roman" w:hAnsi="Times New Roman"/>
          <w:kern w:val="0"/>
          <w:szCs w:val="21"/>
        </w:rPr>
        <w:t>开标时间和地点：</w:t>
      </w:r>
    </w:p>
    <w:p w14:paraId="7F4097B5" w14:textId="2DE15718" w:rsidR="002B331E" w:rsidRPr="00C74EE1" w:rsidRDefault="002B331E" w:rsidP="002B331E">
      <w:pPr>
        <w:pStyle w:val="aff1"/>
        <w:adjustRightInd w:val="0"/>
        <w:snapToGrid w:val="0"/>
        <w:spacing w:line="360" w:lineRule="auto"/>
        <w:ind w:left="420"/>
        <w:rPr>
          <w:rFonts w:ascii="Times New Roman" w:hAnsi="Times New Roman"/>
          <w:kern w:val="0"/>
          <w:szCs w:val="21"/>
        </w:rPr>
      </w:pPr>
      <w:r w:rsidRPr="00C74EE1">
        <w:rPr>
          <w:rFonts w:ascii="Times New Roman" w:hAnsi="Times New Roman"/>
          <w:kern w:val="0"/>
          <w:szCs w:val="21"/>
        </w:rPr>
        <w:t>定于</w:t>
      </w:r>
      <w:r w:rsidRPr="00C74EE1">
        <w:rPr>
          <w:rFonts w:ascii="Times New Roman" w:hAnsi="Times New Roman"/>
          <w:color w:val="FF0000"/>
          <w:kern w:val="0"/>
          <w:szCs w:val="21"/>
        </w:rPr>
        <w:t>2020</w:t>
      </w:r>
      <w:r w:rsidRPr="00C74EE1">
        <w:rPr>
          <w:rFonts w:ascii="Times New Roman" w:hAnsi="Times New Roman"/>
          <w:color w:val="FF0000"/>
          <w:kern w:val="0"/>
          <w:szCs w:val="21"/>
        </w:rPr>
        <w:t>年</w:t>
      </w:r>
      <w:r w:rsidR="00F25933">
        <w:rPr>
          <w:rFonts w:ascii="Times New Roman" w:hAnsi="Times New Roman"/>
          <w:color w:val="FF0000"/>
          <w:kern w:val="0"/>
          <w:szCs w:val="21"/>
        </w:rPr>
        <w:t>06</w:t>
      </w:r>
      <w:r w:rsidRPr="00C74EE1">
        <w:rPr>
          <w:rFonts w:ascii="Times New Roman" w:hAnsi="Times New Roman"/>
          <w:color w:val="FF0000"/>
          <w:kern w:val="0"/>
          <w:szCs w:val="21"/>
        </w:rPr>
        <w:t>月</w:t>
      </w:r>
      <w:r w:rsidR="00F25933">
        <w:rPr>
          <w:rFonts w:ascii="Times New Roman" w:hAnsi="Times New Roman"/>
          <w:color w:val="FF0000"/>
          <w:kern w:val="0"/>
          <w:szCs w:val="21"/>
        </w:rPr>
        <w:t>1</w:t>
      </w:r>
      <w:r w:rsidR="00A70816">
        <w:rPr>
          <w:rFonts w:ascii="Times New Roman" w:hAnsi="Times New Roman"/>
          <w:color w:val="FF0000"/>
          <w:kern w:val="0"/>
          <w:szCs w:val="21"/>
        </w:rPr>
        <w:t>9</w:t>
      </w:r>
      <w:r w:rsidRPr="00C74EE1">
        <w:rPr>
          <w:rFonts w:ascii="Times New Roman" w:hAnsi="Times New Roman"/>
          <w:color w:val="FF0000"/>
          <w:kern w:val="0"/>
          <w:szCs w:val="21"/>
        </w:rPr>
        <w:t>日</w:t>
      </w:r>
      <w:r w:rsidR="00A70816">
        <w:rPr>
          <w:rFonts w:ascii="Times New Roman" w:hAnsi="Times New Roman"/>
          <w:color w:val="FF0000"/>
          <w:kern w:val="0"/>
          <w:szCs w:val="21"/>
        </w:rPr>
        <w:t>14</w:t>
      </w:r>
      <w:r w:rsidRPr="00C74EE1">
        <w:rPr>
          <w:rFonts w:ascii="Times New Roman" w:hAnsi="Times New Roman"/>
          <w:color w:val="FF0000"/>
          <w:kern w:val="0"/>
          <w:szCs w:val="21"/>
        </w:rPr>
        <w:t>:30</w:t>
      </w:r>
      <w:r w:rsidRPr="00C74EE1">
        <w:rPr>
          <w:rFonts w:ascii="Times New Roman" w:hAnsi="Times New Roman"/>
          <w:color w:val="FF0000"/>
          <w:kern w:val="0"/>
          <w:szCs w:val="21"/>
        </w:rPr>
        <w:t>时</w:t>
      </w:r>
      <w:r w:rsidRPr="00C74EE1">
        <w:rPr>
          <w:rFonts w:ascii="Times New Roman" w:hAnsi="Times New Roman"/>
          <w:kern w:val="0"/>
          <w:szCs w:val="21"/>
        </w:rPr>
        <w:t>，在深圳大学招投标管理中心公开开标。地点：深圳市南山区南海大道</w:t>
      </w:r>
      <w:r w:rsidRPr="00C74EE1">
        <w:rPr>
          <w:rFonts w:ascii="Times New Roman" w:hAnsi="Times New Roman"/>
          <w:kern w:val="0"/>
          <w:szCs w:val="21"/>
        </w:rPr>
        <w:t>3688</w:t>
      </w:r>
      <w:r w:rsidRPr="00C74EE1">
        <w:rPr>
          <w:rFonts w:ascii="Times New Roman" w:hAnsi="Times New Roman"/>
          <w:kern w:val="0"/>
          <w:szCs w:val="21"/>
        </w:rPr>
        <w:t>号</w:t>
      </w:r>
      <w:r w:rsidRPr="00C74EE1">
        <w:rPr>
          <w:rFonts w:ascii="Times New Roman" w:hAnsi="Times New Roman"/>
          <w:kern w:val="0"/>
          <w:szCs w:val="21"/>
        </w:rPr>
        <w:t xml:space="preserve"> </w:t>
      </w:r>
      <w:r w:rsidRPr="00C74EE1">
        <w:rPr>
          <w:rFonts w:ascii="Times New Roman" w:hAnsi="Times New Roman"/>
          <w:kern w:val="0"/>
          <w:szCs w:val="21"/>
        </w:rPr>
        <w:t>深圳大学汇元楼</w:t>
      </w:r>
      <w:r w:rsidRPr="00C74EE1">
        <w:rPr>
          <w:rFonts w:ascii="Times New Roman" w:hAnsi="Times New Roman"/>
          <w:kern w:val="0"/>
          <w:szCs w:val="21"/>
        </w:rPr>
        <w:t>241</w:t>
      </w:r>
      <w:r w:rsidRPr="00C74EE1">
        <w:rPr>
          <w:rFonts w:ascii="Times New Roman" w:hAnsi="Times New Roman"/>
          <w:kern w:val="0"/>
          <w:szCs w:val="21"/>
        </w:rPr>
        <w:t>室。</w:t>
      </w:r>
      <w:r w:rsidRPr="00C74EE1">
        <w:rPr>
          <w:rFonts w:ascii="Times New Roman" w:hAnsi="Times New Roman"/>
          <w:color w:val="000000"/>
          <w:kern w:val="0"/>
          <w:szCs w:val="21"/>
        </w:rPr>
        <w:t>出于疫情防控需要，此项目不邀请投标代表出席开标仪式。</w:t>
      </w:r>
    </w:p>
    <w:p w14:paraId="78C753BF" w14:textId="77777777" w:rsidR="000424DC" w:rsidRDefault="002B331E" w:rsidP="000424DC">
      <w:pPr>
        <w:pStyle w:val="aff1"/>
        <w:numPr>
          <w:ilvl w:val="0"/>
          <w:numId w:val="3"/>
        </w:numPr>
        <w:tabs>
          <w:tab w:val="left" w:pos="420"/>
        </w:tabs>
        <w:adjustRightInd w:val="0"/>
        <w:snapToGrid w:val="0"/>
        <w:spacing w:line="360" w:lineRule="auto"/>
        <w:ind w:firstLineChars="0"/>
        <w:rPr>
          <w:rFonts w:ascii="Times New Roman" w:hAnsi="Times New Roman"/>
          <w:kern w:val="0"/>
          <w:szCs w:val="21"/>
        </w:rPr>
      </w:pPr>
      <w:r w:rsidRPr="00C74EE1">
        <w:rPr>
          <w:rFonts w:ascii="Times New Roman" w:hAnsi="Times New Roman"/>
          <w:kern w:val="0"/>
          <w:szCs w:val="21"/>
        </w:rPr>
        <w:t>已经购买招标文件的潜在投标人，若不参加投标应在开标截止日前</w:t>
      </w:r>
      <w:r w:rsidRPr="00C74EE1">
        <w:rPr>
          <w:rFonts w:ascii="Times New Roman" w:hAnsi="Times New Roman"/>
          <w:kern w:val="0"/>
          <w:szCs w:val="21"/>
        </w:rPr>
        <w:t>3</w:t>
      </w:r>
      <w:r w:rsidRPr="00C74EE1">
        <w:rPr>
          <w:rFonts w:ascii="Times New Roman" w:hAnsi="Times New Roman"/>
          <w:kern w:val="0"/>
          <w:szCs w:val="21"/>
        </w:rPr>
        <w:t>天以书面形式通知深圳大学招投标管理中心。</w:t>
      </w:r>
    </w:p>
    <w:p w14:paraId="2E206B4E" w14:textId="3BAF17D4" w:rsidR="002B331E" w:rsidRPr="000424DC" w:rsidRDefault="002B331E" w:rsidP="000424DC">
      <w:pPr>
        <w:pStyle w:val="aff1"/>
        <w:numPr>
          <w:ilvl w:val="0"/>
          <w:numId w:val="3"/>
        </w:numPr>
        <w:tabs>
          <w:tab w:val="left" w:pos="420"/>
        </w:tabs>
        <w:adjustRightInd w:val="0"/>
        <w:snapToGrid w:val="0"/>
        <w:spacing w:line="360" w:lineRule="auto"/>
        <w:ind w:firstLineChars="0"/>
        <w:rPr>
          <w:rFonts w:ascii="Times New Roman" w:hAnsi="Times New Roman"/>
          <w:kern w:val="0"/>
          <w:szCs w:val="21"/>
        </w:rPr>
      </w:pPr>
      <w:r w:rsidRPr="000424DC">
        <w:rPr>
          <w:rFonts w:ascii="Times New Roman" w:hAnsi="Times New Roman"/>
          <w:kern w:val="0"/>
          <w:szCs w:val="21"/>
        </w:rPr>
        <w:t>交纳投标保证金：本项目无须交纳投标保证金。</w:t>
      </w:r>
      <w:r w:rsidRPr="000424DC">
        <w:rPr>
          <w:rFonts w:ascii="Times New Roman" w:hAnsi="Times New Roman"/>
          <w:kern w:val="0"/>
          <w:szCs w:val="21"/>
        </w:rPr>
        <w:t xml:space="preserve"> </w:t>
      </w:r>
    </w:p>
    <w:p w14:paraId="2CC1662E" w14:textId="77777777" w:rsidR="002B331E" w:rsidRPr="00C74EE1" w:rsidRDefault="002B331E" w:rsidP="002B331E">
      <w:pPr>
        <w:adjustRightInd w:val="0"/>
        <w:snapToGrid w:val="0"/>
        <w:spacing w:line="360" w:lineRule="auto"/>
        <w:ind w:firstLineChars="200" w:firstLine="420"/>
        <w:jc w:val="left"/>
        <w:rPr>
          <w:rFonts w:ascii="Times New Roman" w:eastAsia="宋体" w:hAnsi="Times New Roman" w:cs="Times New Roman"/>
          <w:szCs w:val="21"/>
          <w:u w:val="single"/>
        </w:rPr>
      </w:pPr>
    </w:p>
    <w:p w14:paraId="1279BA32" w14:textId="77777777" w:rsidR="002B331E" w:rsidRPr="00C74EE1" w:rsidRDefault="002B331E" w:rsidP="002B331E">
      <w:pPr>
        <w:adjustRightInd w:val="0"/>
        <w:snapToGrid w:val="0"/>
        <w:spacing w:line="360" w:lineRule="auto"/>
        <w:jc w:val="right"/>
        <w:rPr>
          <w:rFonts w:ascii="Times New Roman" w:eastAsia="宋体" w:hAnsi="Times New Roman" w:cs="Times New Roman"/>
          <w:color w:val="000000"/>
          <w:szCs w:val="21"/>
        </w:rPr>
      </w:pPr>
      <w:r w:rsidRPr="00C74EE1">
        <w:rPr>
          <w:rFonts w:ascii="Times New Roman" w:eastAsia="宋体" w:hAnsi="Times New Roman" w:cs="Times New Roman"/>
          <w:color w:val="000000"/>
          <w:szCs w:val="21"/>
        </w:rPr>
        <w:t>招标机构名称：深圳大学招投标管理中心</w:t>
      </w:r>
    </w:p>
    <w:p w14:paraId="62E8CE94" w14:textId="77777777" w:rsidR="002B331E" w:rsidRPr="00C74EE1" w:rsidRDefault="002B331E" w:rsidP="002B331E">
      <w:pPr>
        <w:adjustRightInd w:val="0"/>
        <w:snapToGrid w:val="0"/>
        <w:spacing w:line="360" w:lineRule="auto"/>
        <w:jc w:val="right"/>
        <w:rPr>
          <w:rFonts w:ascii="Times New Roman" w:eastAsia="宋体" w:hAnsi="Times New Roman" w:cs="Times New Roman"/>
          <w:color w:val="000000"/>
          <w:szCs w:val="21"/>
        </w:rPr>
      </w:pPr>
      <w:r w:rsidRPr="00C74EE1">
        <w:rPr>
          <w:rFonts w:ascii="Times New Roman" w:eastAsia="宋体" w:hAnsi="Times New Roman" w:cs="Times New Roman"/>
          <w:color w:val="000000"/>
          <w:szCs w:val="21"/>
        </w:rPr>
        <w:t>联系人：</w:t>
      </w:r>
      <w:r>
        <w:rPr>
          <w:rFonts w:ascii="Times New Roman" w:eastAsia="宋体" w:hAnsi="Times New Roman" w:cs="Times New Roman" w:hint="eastAsia"/>
          <w:color w:val="000000"/>
          <w:szCs w:val="21"/>
        </w:rPr>
        <w:t>吕</w:t>
      </w:r>
      <w:r w:rsidRPr="00C74EE1">
        <w:rPr>
          <w:rFonts w:ascii="Times New Roman" w:eastAsia="宋体" w:hAnsi="Times New Roman" w:cs="Times New Roman"/>
          <w:color w:val="000000"/>
          <w:szCs w:val="21"/>
        </w:rPr>
        <w:t>老师</w:t>
      </w:r>
      <w:r w:rsidRPr="00C74EE1">
        <w:rPr>
          <w:rFonts w:ascii="Times New Roman" w:eastAsia="宋体" w:hAnsi="Times New Roman" w:cs="Times New Roman"/>
          <w:color w:val="000000"/>
          <w:szCs w:val="21"/>
        </w:rPr>
        <w:t xml:space="preserve"> </w:t>
      </w:r>
      <w:r w:rsidRPr="00C74EE1">
        <w:rPr>
          <w:rFonts w:ascii="Times New Roman" w:eastAsia="宋体" w:hAnsi="Times New Roman" w:cs="Times New Roman"/>
          <w:color w:val="000000"/>
          <w:szCs w:val="21"/>
        </w:rPr>
        <w:t>电话：（</w:t>
      </w:r>
      <w:r w:rsidRPr="00C74EE1">
        <w:rPr>
          <w:rFonts w:ascii="Times New Roman" w:eastAsia="宋体" w:hAnsi="Times New Roman" w:cs="Times New Roman"/>
          <w:color w:val="000000"/>
          <w:szCs w:val="21"/>
        </w:rPr>
        <w:t>0755</w:t>
      </w:r>
      <w:r w:rsidRPr="00C74EE1">
        <w:rPr>
          <w:rFonts w:ascii="Times New Roman" w:eastAsia="宋体" w:hAnsi="Times New Roman" w:cs="Times New Roman"/>
          <w:color w:val="000000"/>
          <w:szCs w:val="21"/>
        </w:rPr>
        <w:t>）</w:t>
      </w:r>
      <w:r w:rsidRPr="00C74EE1">
        <w:rPr>
          <w:rFonts w:ascii="Times New Roman" w:eastAsia="宋体" w:hAnsi="Times New Roman" w:cs="Times New Roman"/>
          <w:color w:val="000000"/>
          <w:szCs w:val="21"/>
        </w:rPr>
        <w:t>26</w:t>
      </w:r>
      <w:r>
        <w:rPr>
          <w:rFonts w:ascii="Times New Roman" w:eastAsia="宋体" w:hAnsi="Times New Roman" w:cs="Times New Roman"/>
          <w:color w:val="000000"/>
          <w:szCs w:val="21"/>
        </w:rPr>
        <w:t>99 9664</w:t>
      </w:r>
    </w:p>
    <w:p w14:paraId="1849E95F" w14:textId="77777777" w:rsidR="002B331E" w:rsidRPr="00C74EE1" w:rsidRDefault="002B331E" w:rsidP="002B331E">
      <w:pPr>
        <w:adjustRightInd w:val="0"/>
        <w:snapToGrid w:val="0"/>
        <w:spacing w:line="360" w:lineRule="auto"/>
        <w:jc w:val="right"/>
        <w:rPr>
          <w:rFonts w:ascii="Times New Roman" w:eastAsia="宋体" w:hAnsi="Times New Roman" w:cs="Times New Roman"/>
          <w:color w:val="000000"/>
          <w:szCs w:val="21"/>
        </w:rPr>
      </w:pPr>
      <w:r w:rsidRPr="00C74EE1">
        <w:rPr>
          <w:rFonts w:ascii="Times New Roman" w:eastAsia="宋体" w:hAnsi="Times New Roman" w:cs="Times New Roman"/>
          <w:color w:val="000000"/>
          <w:szCs w:val="21"/>
        </w:rPr>
        <w:t>招投标投诉电话：</w:t>
      </w:r>
      <w:r w:rsidRPr="00C74EE1">
        <w:rPr>
          <w:rFonts w:ascii="Times New Roman" w:eastAsia="宋体" w:hAnsi="Times New Roman" w:cs="Times New Roman"/>
          <w:color w:val="000000"/>
          <w:szCs w:val="21"/>
        </w:rPr>
        <w:t xml:space="preserve">0755-26535738  </w:t>
      </w:r>
      <w:r w:rsidRPr="00C74EE1">
        <w:rPr>
          <w:rFonts w:ascii="Times New Roman" w:eastAsia="宋体" w:hAnsi="Times New Roman" w:cs="Times New Roman"/>
          <w:color w:val="000000"/>
          <w:szCs w:val="21"/>
        </w:rPr>
        <w:t>投诉邮箱：</w:t>
      </w:r>
      <w:hyperlink r:id="rId9" w:history="1">
        <w:r w:rsidRPr="00C74EE1">
          <w:rPr>
            <w:rFonts w:ascii="Times New Roman" w:eastAsia="宋体" w:hAnsi="Times New Roman" w:cs="Times New Roman"/>
            <w:color w:val="0000FF"/>
            <w:szCs w:val="21"/>
            <w:u w:val="single"/>
          </w:rPr>
          <w:t>CHENJC@SZU.EDU.CN</w:t>
        </w:r>
      </w:hyperlink>
    </w:p>
    <w:p w14:paraId="668AA0AD" w14:textId="77777777" w:rsidR="002B331E" w:rsidRPr="00C74EE1" w:rsidRDefault="002B331E" w:rsidP="002B331E">
      <w:pPr>
        <w:adjustRightInd w:val="0"/>
        <w:snapToGrid w:val="0"/>
        <w:spacing w:line="360" w:lineRule="auto"/>
        <w:jc w:val="right"/>
        <w:rPr>
          <w:rFonts w:ascii="Times New Roman" w:eastAsia="宋体" w:hAnsi="Times New Roman" w:cs="Times New Roman"/>
          <w:color w:val="000000"/>
          <w:szCs w:val="21"/>
        </w:rPr>
      </w:pPr>
      <w:r w:rsidRPr="00C74EE1">
        <w:rPr>
          <w:rFonts w:ascii="Times New Roman" w:eastAsia="宋体" w:hAnsi="Times New Roman" w:cs="Times New Roman"/>
          <w:color w:val="000000"/>
          <w:szCs w:val="21"/>
        </w:rPr>
        <w:t>受理单位</w:t>
      </w:r>
      <w:r w:rsidRPr="00C74EE1">
        <w:rPr>
          <w:rFonts w:ascii="Times New Roman" w:eastAsia="宋体" w:hAnsi="Times New Roman" w:cs="Times New Roman"/>
          <w:color w:val="000000"/>
          <w:szCs w:val="21"/>
        </w:rPr>
        <w:t xml:space="preserve">:  </w:t>
      </w:r>
      <w:r w:rsidRPr="00C74EE1">
        <w:rPr>
          <w:rFonts w:ascii="Times New Roman" w:eastAsia="宋体" w:hAnsi="Times New Roman" w:cs="Times New Roman"/>
          <w:color w:val="000000"/>
          <w:szCs w:val="21"/>
        </w:rPr>
        <w:t>深圳大学招投标管理中心</w:t>
      </w:r>
    </w:p>
    <w:p w14:paraId="6F42EB68" w14:textId="77777777" w:rsidR="002B331E" w:rsidRPr="00C74EE1" w:rsidRDefault="002B331E" w:rsidP="002B331E">
      <w:pPr>
        <w:adjustRightInd w:val="0"/>
        <w:snapToGrid w:val="0"/>
        <w:spacing w:line="360" w:lineRule="auto"/>
        <w:jc w:val="right"/>
        <w:rPr>
          <w:rFonts w:ascii="Times New Roman" w:eastAsia="宋体" w:hAnsi="Times New Roman" w:cs="Times New Roman"/>
          <w:color w:val="000000"/>
          <w:szCs w:val="21"/>
        </w:rPr>
      </w:pPr>
      <w:r w:rsidRPr="00C74EE1">
        <w:rPr>
          <w:rFonts w:ascii="Times New Roman" w:eastAsia="宋体" w:hAnsi="Times New Roman" w:cs="Times New Roman"/>
          <w:color w:val="000000"/>
          <w:szCs w:val="21"/>
        </w:rPr>
        <w:lastRenderedPageBreak/>
        <w:t>纪委监督电话：</w:t>
      </w:r>
      <w:r w:rsidRPr="00C74EE1">
        <w:rPr>
          <w:rFonts w:ascii="Times New Roman" w:eastAsia="宋体" w:hAnsi="Times New Roman" w:cs="Times New Roman"/>
          <w:color w:val="000000"/>
          <w:szCs w:val="21"/>
        </w:rPr>
        <w:t>(0755)2653 4925</w:t>
      </w:r>
    </w:p>
    <w:p w14:paraId="754DD775" w14:textId="77777777" w:rsidR="002B331E" w:rsidRPr="00C74EE1" w:rsidRDefault="002B331E" w:rsidP="002B331E">
      <w:pPr>
        <w:adjustRightInd w:val="0"/>
        <w:snapToGrid w:val="0"/>
        <w:spacing w:line="360" w:lineRule="auto"/>
        <w:rPr>
          <w:rFonts w:ascii="Times New Roman" w:eastAsia="宋体" w:hAnsi="Times New Roman" w:cs="Times New Roman"/>
          <w:kern w:val="0"/>
          <w:szCs w:val="21"/>
        </w:rPr>
      </w:pPr>
    </w:p>
    <w:p w14:paraId="464FAC3F" w14:textId="77777777" w:rsidR="002B331E" w:rsidRPr="00C74EE1" w:rsidRDefault="002B331E" w:rsidP="002B331E">
      <w:pPr>
        <w:adjustRightInd w:val="0"/>
        <w:snapToGrid w:val="0"/>
        <w:spacing w:line="360" w:lineRule="auto"/>
        <w:jc w:val="right"/>
        <w:rPr>
          <w:rFonts w:ascii="Times New Roman" w:eastAsia="宋体" w:hAnsi="Times New Roman" w:cs="Times New Roman"/>
          <w:kern w:val="0"/>
          <w:szCs w:val="21"/>
        </w:rPr>
      </w:pPr>
      <w:r w:rsidRPr="00C74EE1">
        <w:rPr>
          <w:rFonts w:ascii="Times New Roman" w:eastAsia="宋体" w:hAnsi="Times New Roman" w:cs="Times New Roman"/>
          <w:kern w:val="0"/>
          <w:szCs w:val="21"/>
        </w:rPr>
        <w:t>深圳大学招投标管理中心</w:t>
      </w:r>
    </w:p>
    <w:p w14:paraId="4F1A7904" w14:textId="414FE81E" w:rsidR="00AB03A9" w:rsidRPr="003B18A1" w:rsidRDefault="002B331E" w:rsidP="002B331E">
      <w:pPr>
        <w:spacing w:line="260" w:lineRule="exact"/>
        <w:jc w:val="right"/>
        <w:rPr>
          <w:rFonts w:ascii="Times New Roman" w:eastAsia="宋体" w:hAnsi="Times New Roman" w:cs="Times New Roman"/>
          <w:szCs w:val="21"/>
        </w:rPr>
      </w:pPr>
      <w:r w:rsidRPr="00BF027A">
        <w:rPr>
          <w:rFonts w:ascii="Times New Roman" w:eastAsia="宋体" w:hAnsi="Times New Roman" w:cs="Times New Roman"/>
          <w:kern w:val="0"/>
          <w:szCs w:val="21"/>
        </w:rPr>
        <w:t>2020</w:t>
      </w:r>
      <w:r w:rsidRPr="00BF027A">
        <w:rPr>
          <w:rFonts w:ascii="Times New Roman" w:eastAsia="宋体" w:hAnsi="Times New Roman" w:cs="Times New Roman"/>
          <w:kern w:val="0"/>
          <w:szCs w:val="21"/>
        </w:rPr>
        <w:t>年</w:t>
      </w:r>
      <w:r w:rsidR="00BF027A" w:rsidRPr="00BF027A">
        <w:rPr>
          <w:rFonts w:ascii="Times New Roman" w:eastAsia="宋体" w:hAnsi="Times New Roman" w:cs="Times New Roman" w:hint="eastAsia"/>
          <w:kern w:val="0"/>
          <w:szCs w:val="21"/>
        </w:rPr>
        <w:t>0</w:t>
      </w:r>
      <w:r w:rsidR="008328CC">
        <w:rPr>
          <w:rFonts w:ascii="Times New Roman" w:eastAsia="宋体" w:hAnsi="Times New Roman" w:cs="Times New Roman"/>
          <w:kern w:val="0"/>
          <w:szCs w:val="21"/>
        </w:rPr>
        <w:t>6</w:t>
      </w:r>
      <w:r w:rsidRPr="00BF027A">
        <w:rPr>
          <w:rFonts w:ascii="Times New Roman" w:eastAsia="宋体" w:hAnsi="Times New Roman" w:cs="Times New Roman"/>
          <w:kern w:val="0"/>
          <w:szCs w:val="21"/>
        </w:rPr>
        <w:t>月</w:t>
      </w:r>
      <w:r w:rsidR="008328CC">
        <w:rPr>
          <w:rFonts w:ascii="Times New Roman" w:eastAsia="宋体" w:hAnsi="Times New Roman" w:cs="Times New Roman"/>
          <w:kern w:val="0"/>
          <w:szCs w:val="21"/>
        </w:rPr>
        <w:t>08</w:t>
      </w:r>
      <w:r w:rsidRPr="00BF027A">
        <w:rPr>
          <w:rFonts w:ascii="Times New Roman" w:eastAsia="宋体" w:hAnsi="Times New Roman" w:cs="Times New Roman"/>
          <w:kern w:val="0"/>
          <w:szCs w:val="21"/>
        </w:rPr>
        <w:t>日</w:t>
      </w:r>
    </w:p>
    <w:bookmarkEnd w:id="17"/>
    <w:bookmarkEnd w:id="18"/>
    <w:p w14:paraId="45A15EED" w14:textId="77777777" w:rsidR="00AB03A9" w:rsidRPr="003B18A1" w:rsidRDefault="00AB03A9" w:rsidP="00027244">
      <w:pPr>
        <w:spacing w:line="276" w:lineRule="auto"/>
        <w:rPr>
          <w:rFonts w:ascii="Times New Roman" w:eastAsia="宋体" w:hAnsi="Times New Roman" w:cs="Times New Roman"/>
          <w:b/>
          <w:bCs/>
          <w:kern w:val="0"/>
          <w:sz w:val="24"/>
          <w:szCs w:val="20"/>
        </w:rPr>
      </w:pPr>
    </w:p>
    <w:p w14:paraId="5AC38715" w14:textId="77777777" w:rsidR="00AB03A9" w:rsidRPr="00AB03A9" w:rsidRDefault="00AB03A9" w:rsidP="00B75FC5">
      <w:pPr>
        <w:pageBreakBefore/>
        <w:spacing w:line="276" w:lineRule="auto"/>
        <w:jc w:val="center"/>
        <w:rPr>
          <w:rFonts w:ascii="Times New Roman" w:eastAsia="宋体" w:hAnsi="Times New Roman" w:cs="Times New Roman"/>
          <w:sz w:val="24"/>
          <w:szCs w:val="24"/>
        </w:rPr>
      </w:pPr>
      <w:r w:rsidRPr="00AB03A9">
        <w:rPr>
          <w:rFonts w:ascii="宋体" w:eastAsia="宋体" w:hAnsi="宋体" w:cs="Times New Roman" w:hint="eastAsia"/>
          <w:b/>
          <w:bCs/>
          <w:kern w:val="0"/>
          <w:sz w:val="24"/>
          <w:szCs w:val="20"/>
        </w:rPr>
        <w:lastRenderedPageBreak/>
        <w:t>第二章  招标项目需求</w:t>
      </w:r>
    </w:p>
    <w:p w14:paraId="1A221A6E" w14:textId="77777777" w:rsidR="00AB03A9" w:rsidRPr="00AB03A9" w:rsidRDefault="00AB03A9" w:rsidP="009F57C3">
      <w:pPr>
        <w:keepNext/>
        <w:keepLines/>
        <w:adjustRightInd w:val="0"/>
        <w:spacing w:beforeLines="50" w:before="231" w:afterLines="50" w:after="231"/>
        <w:jc w:val="center"/>
        <w:textAlignment w:val="baseline"/>
        <w:outlineLvl w:val="1"/>
        <w:rPr>
          <w:rFonts w:ascii="宋体" w:eastAsia="宋体" w:hAnsi="宋体" w:cs="Times New Roman"/>
          <w:b/>
          <w:bCs/>
          <w:kern w:val="0"/>
          <w:sz w:val="28"/>
          <w:szCs w:val="28"/>
        </w:rPr>
      </w:pPr>
      <w:bookmarkStart w:id="19" w:name="_Toc60560625"/>
      <w:bookmarkStart w:id="20" w:name="_Toc60631620"/>
      <w:bookmarkStart w:id="21" w:name="_Toc73517639"/>
      <w:bookmarkStart w:id="22" w:name="_Toc73518117"/>
      <w:bookmarkStart w:id="23" w:name="_Toc73521547"/>
      <w:bookmarkStart w:id="24" w:name="_Toc73521635"/>
      <w:bookmarkStart w:id="25" w:name="_Toc100052364"/>
      <w:bookmarkStart w:id="26" w:name="_Toc101074876"/>
      <w:r w:rsidRPr="00AB03A9">
        <w:rPr>
          <w:rFonts w:ascii="宋体" w:eastAsia="宋体" w:hAnsi="宋体" w:cs="Times New Roman" w:hint="eastAsia"/>
          <w:b/>
          <w:bCs/>
          <w:kern w:val="0"/>
          <w:sz w:val="28"/>
          <w:szCs w:val="28"/>
        </w:rPr>
        <w:t>一、对通用条款的补充内容</w:t>
      </w:r>
    </w:p>
    <w:tbl>
      <w:tblPr>
        <w:tblW w:w="8367" w:type="dxa"/>
        <w:jc w:val="cente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807"/>
        <w:gridCol w:w="2160"/>
        <w:gridCol w:w="5400"/>
      </w:tblGrid>
      <w:tr w:rsidR="00AB03A9" w:rsidRPr="002B331E" w14:paraId="77285442" w14:textId="77777777" w:rsidTr="0010431D">
        <w:trPr>
          <w:cantSplit/>
          <w:trHeight w:val="20"/>
          <w:jc w:val="center"/>
        </w:trPr>
        <w:tc>
          <w:tcPr>
            <w:tcW w:w="807" w:type="dxa"/>
            <w:vAlign w:val="center"/>
          </w:tcPr>
          <w:bookmarkEnd w:id="19"/>
          <w:bookmarkEnd w:id="20"/>
          <w:bookmarkEnd w:id="21"/>
          <w:bookmarkEnd w:id="22"/>
          <w:bookmarkEnd w:id="23"/>
          <w:bookmarkEnd w:id="24"/>
          <w:bookmarkEnd w:id="25"/>
          <w:bookmarkEnd w:id="26"/>
          <w:p w14:paraId="295CB3B9" w14:textId="77777777" w:rsidR="00AB03A9" w:rsidRPr="002B331E" w:rsidRDefault="00AB03A9" w:rsidP="00AB03A9">
            <w:pPr>
              <w:jc w:val="center"/>
              <w:rPr>
                <w:rFonts w:ascii="Times New Roman" w:eastAsia="宋体" w:hAnsi="Times New Roman" w:cs="Times New Roman"/>
                <w:b/>
                <w:bCs/>
                <w:szCs w:val="24"/>
              </w:rPr>
            </w:pPr>
            <w:r w:rsidRPr="002B331E">
              <w:rPr>
                <w:rFonts w:ascii="Times New Roman" w:eastAsia="宋体" w:hAnsi="Times New Roman" w:cs="Times New Roman"/>
                <w:b/>
                <w:bCs/>
                <w:szCs w:val="24"/>
              </w:rPr>
              <w:t>序号</w:t>
            </w:r>
          </w:p>
        </w:tc>
        <w:tc>
          <w:tcPr>
            <w:tcW w:w="2160" w:type="dxa"/>
            <w:vAlign w:val="center"/>
          </w:tcPr>
          <w:p w14:paraId="646777CD" w14:textId="77777777" w:rsidR="00AB03A9" w:rsidRPr="002B331E" w:rsidRDefault="00AB03A9" w:rsidP="00AB03A9">
            <w:pPr>
              <w:jc w:val="center"/>
              <w:rPr>
                <w:rFonts w:ascii="Times New Roman" w:eastAsia="宋体" w:hAnsi="Times New Roman" w:cs="Times New Roman"/>
                <w:b/>
                <w:bCs/>
                <w:szCs w:val="24"/>
              </w:rPr>
            </w:pPr>
            <w:r w:rsidRPr="002B331E">
              <w:rPr>
                <w:rFonts w:ascii="Times New Roman" w:eastAsia="宋体" w:hAnsi="Times New Roman" w:cs="Times New Roman"/>
                <w:b/>
                <w:bCs/>
                <w:szCs w:val="24"/>
              </w:rPr>
              <w:t>内</w:t>
            </w:r>
            <w:r w:rsidRPr="002B331E">
              <w:rPr>
                <w:rFonts w:ascii="Times New Roman" w:eastAsia="宋体" w:hAnsi="Times New Roman" w:cs="Times New Roman"/>
                <w:b/>
                <w:bCs/>
                <w:szCs w:val="24"/>
              </w:rPr>
              <w:t xml:space="preserve">   </w:t>
            </w:r>
            <w:r w:rsidRPr="002B331E">
              <w:rPr>
                <w:rFonts w:ascii="Times New Roman" w:eastAsia="宋体" w:hAnsi="Times New Roman" w:cs="Times New Roman"/>
                <w:b/>
                <w:bCs/>
                <w:szCs w:val="24"/>
              </w:rPr>
              <w:t>容</w:t>
            </w:r>
          </w:p>
        </w:tc>
        <w:tc>
          <w:tcPr>
            <w:tcW w:w="5400" w:type="dxa"/>
            <w:vAlign w:val="center"/>
          </w:tcPr>
          <w:p w14:paraId="706BEB21" w14:textId="77777777" w:rsidR="00AB03A9" w:rsidRPr="002B331E" w:rsidRDefault="00AB03A9" w:rsidP="00AB03A9">
            <w:pPr>
              <w:jc w:val="center"/>
              <w:rPr>
                <w:rFonts w:ascii="Times New Roman" w:eastAsia="宋体" w:hAnsi="Times New Roman" w:cs="Times New Roman"/>
                <w:b/>
                <w:bCs/>
                <w:szCs w:val="24"/>
              </w:rPr>
            </w:pPr>
            <w:r w:rsidRPr="002B331E">
              <w:rPr>
                <w:rFonts w:ascii="Times New Roman" w:eastAsia="宋体" w:hAnsi="Times New Roman" w:cs="Times New Roman"/>
                <w:b/>
                <w:bCs/>
                <w:szCs w:val="24"/>
              </w:rPr>
              <w:t>规</w:t>
            </w:r>
            <w:r w:rsidRPr="002B331E">
              <w:rPr>
                <w:rFonts w:ascii="Times New Roman" w:eastAsia="宋体" w:hAnsi="Times New Roman" w:cs="Times New Roman"/>
                <w:b/>
                <w:bCs/>
                <w:szCs w:val="24"/>
              </w:rPr>
              <w:t xml:space="preserve">      </w:t>
            </w:r>
            <w:r w:rsidRPr="002B331E">
              <w:rPr>
                <w:rFonts w:ascii="Times New Roman" w:eastAsia="宋体" w:hAnsi="Times New Roman" w:cs="Times New Roman"/>
                <w:b/>
                <w:bCs/>
                <w:szCs w:val="24"/>
              </w:rPr>
              <w:t>定</w:t>
            </w:r>
          </w:p>
        </w:tc>
      </w:tr>
      <w:tr w:rsidR="00AB03A9" w:rsidRPr="002B331E" w14:paraId="759236B8" w14:textId="77777777" w:rsidTr="0010431D">
        <w:trPr>
          <w:cantSplit/>
          <w:trHeight w:val="20"/>
          <w:jc w:val="center"/>
        </w:trPr>
        <w:tc>
          <w:tcPr>
            <w:tcW w:w="807" w:type="dxa"/>
            <w:vAlign w:val="center"/>
          </w:tcPr>
          <w:p w14:paraId="6135712B" w14:textId="77777777" w:rsidR="00AB03A9" w:rsidRPr="002B331E" w:rsidRDefault="00AB03A9" w:rsidP="00AB03A9">
            <w:pPr>
              <w:jc w:val="center"/>
              <w:rPr>
                <w:rFonts w:ascii="Times New Roman" w:eastAsia="宋体" w:hAnsi="Times New Roman" w:cs="Times New Roman"/>
                <w:szCs w:val="24"/>
              </w:rPr>
            </w:pPr>
            <w:r w:rsidRPr="002B331E">
              <w:rPr>
                <w:rFonts w:ascii="Times New Roman" w:eastAsia="宋体" w:hAnsi="Times New Roman" w:cs="Times New Roman"/>
                <w:szCs w:val="24"/>
              </w:rPr>
              <w:t>1</w:t>
            </w:r>
          </w:p>
        </w:tc>
        <w:tc>
          <w:tcPr>
            <w:tcW w:w="2160" w:type="dxa"/>
            <w:vAlign w:val="center"/>
          </w:tcPr>
          <w:p w14:paraId="5A436EF0" w14:textId="77777777" w:rsidR="00AB03A9" w:rsidRPr="002B331E" w:rsidRDefault="00AB03A9" w:rsidP="00AB03A9">
            <w:pPr>
              <w:rPr>
                <w:rFonts w:ascii="Times New Roman" w:eastAsia="宋体" w:hAnsi="Times New Roman" w:cs="Times New Roman"/>
                <w:szCs w:val="24"/>
              </w:rPr>
            </w:pPr>
            <w:r w:rsidRPr="002B331E">
              <w:rPr>
                <w:rFonts w:ascii="Times New Roman" w:eastAsia="宋体" w:hAnsi="Times New Roman" w:cs="Times New Roman"/>
                <w:szCs w:val="24"/>
              </w:rPr>
              <w:t>联合体投标</w:t>
            </w:r>
          </w:p>
        </w:tc>
        <w:tc>
          <w:tcPr>
            <w:tcW w:w="5400" w:type="dxa"/>
            <w:vAlign w:val="center"/>
          </w:tcPr>
          <w:p w14:paraId="6803D1BD" w14:textId="77777777" w:rsidR="00AB03A9" w:rsidRPr="002B331E" w:rsidRDefault="00AB03A9" w:rsidP="00AB03A9">
            <w:pPr>
              <w:rPr>
                <w:rFonts w:ascii="Times New Roman" w:eastAsia="宋体" w:hAnsi="Times New Roman" w:cs="Times New Roman"/>
                <w:snapToGrid w:val="0"/>
                <w:kern w:val="0"/>
                <w:szCs w:val="32"/>
                <w:u w:val="single"/>
                <w:lang w:val="zh-CN"/>
              </w:rPr>
            </w:pPr>
            <w:r w:rsidRPr="002B331E">
              <w:rPr>
                <w:rFonts w:ascii="Times New Roman" w:eastAsia="宋体" w:hAnsi="Times New Roman" w:cs="Times New Roman"/>
                <w:snapToGrid w:val="0"/>
                <w:kern w:val="0"/>
                <w:szCs w:val="32"/>
                <w:u w:val="single"/>
                <w:lang w:val="zh-CN"/>
              </w:rPr>
              <w:t>见《招标公告》中</w:t>
            </w:r>
            <w:r w:rsidRPr="002B331E">
              <w:rPr>
                <w:rFonts w:ascii="Times New Roman" w:eastAsia="宋体" w:hAnsi="Times New Roman" w:cs="Times New Roman"/>
                <w:snapToGrid w:val="0"/>
                <w:kern w:val="0"/>
                <w:szCs w:val="32"/>
                <w:u w:val="single"/>
                <w:lang w:val="zh-CN"/>
              </w:rPr>
              <w:t>“</w:t>
            </w:r>
            <w:r w:rsidRPr="002B331E">
              <w:rPr>
                <w:rFonts w:ascii="Times New Roman" w:eastAsia="宋体" w:hAnsi="Times New Roman" w:cs="Times New Roman"/>
                <w:snapToGrid w:val="0"/>
                <w:kern w:val="0"/>
                <w:szCs w:val="32"/>
                <w:u w:val="single"/>
                <w:lang w:val="zh-CN"/>
              </w:rPr>
              <w:t>投标人资格要求</w:t>
            </w:r>
            <w:r w:rsidRPr="002B331E">
              <w:rPr>
                <w:rFonts w:ascii="Times New Roman" w:eastAsia="宋体" w:hAnsi="Times New Roman" w:cs="Times New Roman"/>
                <w:snapToGrid w:val="0"/>
                <w:kern w:val="0"/>
                <w:szCs w:val="32"/>
                <w:u w:val="single"/>
                <w:lang w:val="zh-CN"/>
              </w:rPr>
              <w:t>”</w:t>
            </w:r>
            <w:r w:rsidRPr="002B331E">
              <w:rPr>
                <w:rFonts w:ascii="Times New Roman" w:eastAsia="宋体" w:hAnsi="Times New Roman" w:cs="Times New Roman"/>
                <w:snapToGrid w:val="0"/>
                <w:kern w:val="0"/>
                <w:szCs w:val="32"/>
                <w:u w:val="single"/>
                <w:lang w:val="zh-CN"/>
              </w:rPr>
              <w:t>部分的相关内容</w:t>
            </w:r>
          </w:p>
        </w:tc>
      </w:tr>
      <w:tr w:rsidR="00AB03A9" w:rsidRPr="002B331E" w14:paraId="6DE5BA1B" w14:textId="77777777" w:rsidTr="0010431D">
        <w:trPr>
          <w:cantSplit/>
          <w:trHeight w:val="20"/>
          <w:jc w:val="center"/>
        </w:trPr>
        <w:tc>
          <w:tcPr>
            <w:tcW w:w="807" w:type="dxa"/>
            <w:vAlign w:val="center"/>
          </w:tcPr>
          <w:p w14:paraId="054A22BD" w14:textId="77777777" w:rsidR="00AB03A9" w:rsidRPr="002B331E" w:rsidRDefault="00AB03A9" w:rsidP="00AB03A9">
            <w:pPr>
              <w:jc w:val="center"/>
              <w:rPr>
                <w:rFonts w:ascii="Times New Roman" w:eastAsia="宋体" w:hAnsi="Times New Roman" w:cs="Times New Roman"/>
                <w:szCs w:val="24"/>
              </w:rPr>
            </w:pPr>
            <w:r w:rsidRPr="002B331E">
              <w:rPr>
                <w:rFonts w:ascii="Times New Roman" w:eastAsia="宋体" w:hAnsi="Times New Roman" w:cs="Times New Roman"/>
                <w:szCs w:val="24"/>
              </w:rPr>
              <w:t>2</w:t>
            </w:r>
          </w:p>
        </w:tc>
        <w:tc>
          <w:tcPr>
            <w:tcW w:w="2160" w:type="dxa"/>
            <w:vAlign w:val="center"/>
          </w:tcPr>
          <w:p w14:paraId="082363BC" w14:textId="77777777" w:rsidR="00AB03A9" w:rsidRPr="002B331E" w:rsidRDefault="00AB03A9" w:rsidP="00AB03A9">
            <w:pPr>
              <w:rPr>
                <w:rFonts w:ascii="Times New Roman" w:eastAsia="宋体" w:hAnsi="Times New Roman" w:cs="Times New Roman"/>
                <w:szCs w:val="24"/>
              </w:rPr>
            </w:pPr>
            <w:r w:rsidRPr="002B331E">
              <w:rPr>
                <w:rFonts w:ascii="Times New Roman" w:eastAsia="宋体" w:hAnsi="Times New Roman" w:cs="Times New Roman"/>
                <w:szCs w:val="24"/>
              </w:rPr>
              <w:t>投标有效期</w:t>
            </w:r>
          </w:p>
        </w:tc>
        <w:tc>
          <w:tcPr>
            <w:tcW w:w="5400" w:type="dxa"/>
            <w:vAlign w:val="center"/>
          </w:tcPr>
          <w:p w14:paraId="50B5EA2E" w14:textId="77777777" w:rsidR="00AB03A9" w:rsidRPr="002B331E" w:rsidRDefault="00AB03A9" w:rsidP="00AB03A9">
            <w:pPr>
              <w:rPr>
                <w:rFonts w:ascii="Times New Roman" w:eastAsia="宋体" w:hAnsi="Times New Roman" w:cs="Times New Roman"/>
                <w:szCs w:val="24"/>
              </w:rPr>
            </w:pPr>
            <w:r w:rsidRPr="002B331E">
              <w:rPr>
                <w:rFonts w:ascii="Times New Roman" w:eastAsia="宋体" w:hAnsi="Times New Roman" w:cs="Times New Roman"/>
                <w:szCs w:val="24"/>
                <w:u w:val="single"/>
              </w:rPr>
              <w:t>60</w:t>
            </w:r>
            <w:r w:rsidRPr="002B331E">
              <w:rPr>
                <w:rFonts w:ascii="Times New Roman" w:eastAsia="宋体" w:hAnsi="Times New Roman" w:cs="Times New Roman"/>
                <w:szCs w:val="24"/>
                <w:u w:val="single"/>
              </w:rPr>
              <w:t>日历天</w:t>
            </w:r>
            <w:r w:rsidRPr="002B331E">
              <w:rPr>
                <w:rFonts w:ascii="Times New Roman" w:eastAsia="宋体" w:hAnsi="Times New Roman" w:cs="Times New Roman"/>
                <w:szCs w:val="24"/>
              </w:rPr>
              <w:t>（从投标截止之日算起）</w:t>
            </w:r>
          </w:p>
        </w:tc>
      </w:tr>
      <w:tr w:rsidR="00AB03A9" w:rsidRPr="002B331E" w14:paraId="1F76E314" w14:textId="77777777" w:rsidTr="0010431D">
        <w:trPr>
          <w:cantSplit/>
          <w:trHeight w:val="20"/>
          <w:jc w:val="center"/>
        </w:trPr>
        <w:tc>
          <w:tcPr>
            <w:tcW w:w="807" w:type="dxa"/>
            <w:vAlign w:val="center"/>
          </w:tcPr>
          <w:p w14:paraId="21217E05" w14:textId="77777777" w:rsidR="00AB03A9" w:rsidRPr="002B331E" w:rsidRDefault="00AB03A9" w:rsidP="00AB03A9">
            <w:pPr>
              <w:jc w:val="center"/>
              <w:rPr>
                <w:rFonts w:ascii="Times New Roman" w:eastAsia="宋体" w:hAnsi="Times New Roman" w:cs="Times New Roman"/>
                <w:szCs w:val="24"/>
              </w:rPr>
            </w:pPr>
            <w:r w:rsidRPr="002B331E">
              <w:rPr>
                <w:rFonts w:ascii="Times New Roman" w:eastAsia="宋体" w:hAnsi="Times New Roman" w:cs="Times New Roman"/>
                <w:szCs w:val="24"/>
              </w:rPr>
              <w:t>3</w:t>
            </w:r>
          </w:p>
        </w:tc>
        <w:tc>
          <w:tcPr>
            <w:tcW w:w="2160" w:type="dxa"/>
            <w:vAlign w:val="center"/>
          </w:tcPr>
          <w:p w14:paraId="1CEC41FC" w14:textId="77777777" w:rsidR="00AB03A9" w:rsidRPr="002B331E" w:rsidRDefault="00AB03A9" w:rsidP="00AB03A9">
            <w:pPr>
              <w:rPr>
                <w:rFonts w:ascii="Times New Roman" w:eastAsia="宋体" w:hAnsi="Times New Roman" w:cs="Times New Roman"/>
                <w:szCs w:val="24"/>
              </w:rPr>
            </w:pPr>
            <w:r w:rsidRPr="002B331E">
              <w:rPr>
                <w:rFonts w:ascii="Times New Roman" w:eastAsia="宋体" w:hAnsi="Times New Roman" w:cs="Times New Roman"/>
                <w:szCs w:val="24"/>
              </w:rPr>
              <w:t>投标人的替代方案</w:t>
            </w:r>
          </w:p>
        </w:tc>
        <w:tc>
          <w:tcPr>
            <w:tcW w:w="5400" w:type="dxa"/>
            <w:vAlign w:val="center"/>
          </w:tcPr>
          <w:p w14:paraId="2EAC34EB" w14:textId="77777777" w:rsidR="00AB03A9" w:rsidRPr="002B331E" w:rsidRDefault="00AB03A9" w:rsidP="00AB03A9">
            <w:pPr>
              <w:rPr>
                <w:rFonts w:ascii="Times New Roman" w:eastAsia="宋体" w:hAnsi="Times New Roman" w:cs="Times New Roman"/>
                <w:szCs w:val="24"/>
              </w:rPr>
            </w:pPr>
            <w:r w:rsidRPr="002B331E">
              <w:rPr>
                <w:rFonts w:ascii="Times New Roman" w:eastAsia="宋体" w:hAnsi="Times New Roman" w:cs="Times New Roman"/>
                <w:szCs w:val="24"/>
              </w:rPr>
              <w:t>不允许</w:t>
            </w:r>
          </w:p>
        </w:tc>
      </w:tr>
      <w:tr w:rsidR="00AB03A9" w:rsidRPr="002B331E" w14:paraId="3ACFA27D" w14:textId="77777777" w:rsidTr="0010431D">
        <w:trPr>
          <w:cantSplit/>
          <w:trHeight w:val="20"/>
          <w:jc w:val="center"/>
        </w:trPr>
        <w:tc>
          <w:tcPr>
            <w:tcW w:w="807" w:type="dxa"/>
            <w:vAlign w:val="center"/>
          </w:tcPr>
          <w:p w14:paraId="2EF24996" w14:textId="77777777" w:rsidR="00AB03A9" w:rsidRPr="002B331E" w:rsidRDefault="00AB03A9" w:rsidP="00AB03A9">
            <w:pPr>
              <w:jc w:val="center"/>
              <w:rPr>
                <w:rFonts w:ascii="Times New Roman" w:eastAsia="宋体" w:hAnsi="Times New Roman" w:cs="Times New Roman"/>
                <w:szCs w:val="24"/>
              </w:rPr>
            </w:pPr>
            <w:r w:rsidRPr="002B331E">
              <w:rPr>
                <w:rFonts w:ascii="Times New Roman" w:eastAsia="宋体" w:hAnsi="Times New Roman" w:cs="Times New Roman"/>
                <w:szCs w:val="24"/>
              </w:rPr>
              <w:t>4</w:t>
            </w:r>
          </w:p>
        </w:tc>
        <w:tc>
          <w:tcPr>
            <w:tcW w:w="2160" w:type="dxa"/>
            <w:vAlign w:val="center"/>
          </w:tcPr>
          <w:p w14:paraId="1FFDD8BC" w14:textId="77777777" w:rsidR="00AB03A9" w:rsidRPr="002B331E" w:rsidRDefault="00AB03A9" w:rsidP="00AB03A9">
            <w:pPr>
              <w:rPr>
                <w:rFonts w:ascii="Times New Roman" w:eastAsia="宋体" w:hAnsi="Times New Roman" w:cs="Times New Roman"/>
                <w:szCs w:val="24"/>
              </w:rPr>
            </w:pPr>
            <w:r w:rsidRPr="002B331E">
              <w:rPr>
                <w:rFonts w:ascii="Times New Roman" w:eastAsia="宋体" w:hAnsi="Times New Roman" w:cs="Times New Roman"/>
                <w:szCs w:val="24"/>
              </w:rPr>
              <w:t>投标文件的投递</w:t>
            </w:r>
          </w:p>
        </w:tc>
        <w:tc>
          <w:tcPr>
            <w:tcW w:w="5400" w:type="dxa"/>
            <w:vAlign w:val="center"/>
          </w:tcPr>
          <w:p w14:paraId="68706495" w14:textId="7F90C946" w:rsidR="00AB03A9" w:rsidRPr="002B331E" w:rsidRDefault="002B331E" w:rsidP="001017B7">
            <w:pPr>
              <w:rPr>
                <w:rFonts w:ascii="Times New Roman" w:eastAsia="宋体" w:hAnsi="Times New Roman" w:cs="Times New Roman"/>
                <w:szCs w:val="24"/>
              </w:rPr>
            </w:pPr>
            <w:r w:rsidRPr="002B331E">
              <w:rPr>
                <w:rFonts w:ascii="Times New Roman" w:eastAsia="宋体" w:hAnsi="Times New Roman" w:cs="Times New Roman"/>
                <w:color w:val="000000"/>
                <w:kern w:val="0"/>
                <w:szCs w:val="21"/>
              </w:rPr>
              <w:t>投标人必须在招标文件规定的投标截止时间前将密封的投标文件</w:t>
            </w:r>
            <w:r w:rsidRPr="002B331E">
              <w:rPr>
                <w:rFonts w:ascii="Times New Roman" w:eastAsia="宋体" w:hAnsi="Times New Roman" w:cs="Times New Roman"/>
                <w:b/>
                <w:color w:val="FF0000"/>
                <w:kern w:val="0"/>
                <w:szCs w:val="21"/>
              </w:rPr>
              <w:t>邮寄</w:t>
            </w:r>
            <w:r w:rsidRPr="002B331E">
              <w:rPr>
                <w:rFonts w:ascii="Times New Roman" w:eastAsia="宋体" w:hAnsi="Times New Roman" w:cs="Times New Roman"/>
                <w:color w:val="000000"/>
                <w:kern w:val="0"/>
                <w:szCs w:val="21"/>
              </w:rPr>
              <w:t>到深圳大学招投标管理中心（以快递到达时间为准）</w:t>
            </w:r>
          </w:p>
        </w:tc>
      </w:tr>
      <w:tr w:rsidR="00AB03A9" w:rsidRPr="002B331E" w14:paraId="58B55076" w14:textId="77777777" w:rsidTr="0010431D">
        <w:trPr>
          <w:cantSplit/>
          <w:trHeight w:val="20"/>
          <w:jc w:val="center"/>
        </w:trPr>
        <w:tc>
          <w:tcPr>
            <w:tcW w:w="807" w:type="dxa"/>
            <w:tcBorders>
              <w:top w:val="single" w:sz="6" w:space="0" w:color="auto"/>
              <w:left w:val="double" w:sz="4" w:space="0" w:color="auto"/>
              <w:bottom w:val="single" w:sz="6" w:space="0" w:color="auto"/>
              <w:right w:val="single" w:sz="6" w:space="0" w:color="auto"/>
            </w:tcBorders>
            <w:vAlign w:val="center"/>
          </w:tcPr>
          <w:p w14:paraId="4A9960A3" w14:textId="77777777" w:rsidR="00AB03A9" w:rsidRPr="002B331E" w:rsidRDefault="00AB03A9" w:rsidP="00AB03A9">
            <w:pPr>
              <w:jc w:val="center"/>
              <w:rPr>
                <w:rFonts w:ascii="Times New Roman" w:eastAsia="宋体" w:hAnsi="Times New Roman" w:cs="Times New Roman"/>
                <w:szCs w:val="24"/>
              </w:rPr>
            </w:pPr>
            <w:r w:rsidRPr="002B331E">
              <w:rPr>
                <w:rFonts w:ascii="Times New Roman" w:eastAsia="宋体" w:hAnsi="Times New Roman" w:cs="Times New Roman"/>
                <w:szCs w:val="24"/>
              </w:rPr>
              <w:t>5</w:t>
            </w:r>
          </w:p>
        </w:tc>
        <w:tc>
          <w:tcPr>
            <w:tcW w:w="2160" w:type="dxa"/>
            <w:tcBorders>
              <w:top w:val="single" w:sz="6" w:space="0" w:color="auto"/>
              <w:left w:val="single" w:sz="6" w:space="0" w:color="auto"/>
              <w:bottom w:val="single" w:sz="6" w:space="0" w:color="auto"/>
              <w:right w:val="single" w:sz="6" w:space="0" w:color="auto"/>
            </w:tcBorders>
            <w:vAlign w:val="center"/>
          </w:tcPr>
          <w:p w14:paraId="791D3523" w14:textId="77777777" w:rsidR="00AB03A9" w:rsidRPr="002B331E" w:rsidRDefault="00AB03A9" w:rsidP="00AB03A9">
            <w:pPr>
              <w:rPr>
                <w:rFonts w:ascii="Times New Roman" w:eastAsia="宋体" w:hAnsi="Times New Roman" w:cs="Times New Roman"/>
                <w:szCs w:val="24"/>
              </w:rPr>
            </w:pPr>
            <w:r w:rsidRPr="002B331E">
              <w:rPr>
                <w:rFonts w:ascii="Times New Roman" w:eastAsia="宋体" w:hAnsi="Times New Roman" w:cs="Times New Roman"/>
                <w:szCs w:val="24"/>
              </w:rPr>
              <w:t>财政预算限额</w:t>
            </w:r>
          </w:p>
        </w:tc>
        <w:tc>
          <w:tcPr>
            <w:tcW w:w="5400" w:type="dxa"/>
            <w:tcBorders>
              <w:top w:val="single" w:sz="6" w:space="0" w:color="auto"/>
              <w:left w:val="single" w:sz="6" w:space="0" w:color="auto"/>
              <w:bottom w:val="single" w:sz="6" w:space="0" w:color="auto"/>
              <w:right w:val="double" w:sz="4" w:space="0" w:color="auto"/>
            </w:tcBorders>
            <w:vAlign w:val="center"/>
          </w:tcPr>
          <w:p w14:paraId="5BCA5F27" w14:textId="69A1BFE3" w:rsidR="0051181C" w:rsidRDefault="0051181C" w:rsidP="0051181C">
            <w:pPr>
              <w:rPr>
                <w:rFonts w:ascii="Times New Roman" w:eastAsia="宋体" w:hAnsi="Times New Roman"/>
                <w:color w:val="FF0000"/>
                <w:szCs w:val="24"/>
              </w:rPr>
            </w:pPr>
            <w:r w:rsidRPr="0042145D">
              <w:rPr>
                <w:rFonts w:ascii="Times New Roman" w:eastAsia="宋体" w:hAnsi="Times New Roman"/>
                <w:color w:val="FF0000"/>
                <w:szCs w:val="24"/>
              </w:rPr>
              <w:t>A</w:t>
            </w:r>
            <w:r w:rsidRPr="0042145D">
              <w:rPr>
                <w:rFonts w:ascii="Times New Roman" w:eastAsia="宋体" w:hAnsi="Times New Roman"/>
                <w:color w:val="FF0000"/>
                <w:szCs w:val="24"/>
              </w:rPr>
              <w:t>包</w:t>
            </w:r>
            <w:r>
              <w:rPr>
                <w:rFonts w:ascii="Times New Roman" w:eastAsia="宋体" w:hAnsi="Times New Roman" w:hint="eastAsia"/>
                <w:color w:val="FF0000"/>
                <w:szCs w:val="24"/>
              </w:rPr>
              <w:t>：</w:t>
            </w:r>
            <w:r w:rsidR="00596AB8">
              <w:rPr>
                <w:rFonts w:ascii="Times New Roman" w:eastAsia="宋体" w:hAnsi="Times New Roman"/>
                <w:color w:val="FF0000"/>
                <w:szCs w:val="24"/>
              </w:rPr>
              <w:t>290</w:t>
            </w:r>
            <w:r>
              <w:rPr>
                <w:rFonts w:ascii="Times New Roman" w:eastAsia="宋体" w:hAnsi="Times New Roman" w:hint="eastAsia"/>
                <w:color w:val="FF0000"/>
                <w:szCs w:val="24"/>
              </w:rPr>
              <w:t>,</w:t>
            </w:r>
            <w:r>
              <w:rPr>
                <w:rFonts w:ascii="Times New Roman" w:eastAsia="宋体" w:hAnsi="Times New Roman"/>
                <w:color w:val="FF0000"/>
                <w:szCs w:val="24"/>
              </w:rPr>
              <w:t>000</w:t>
            </w:r>
            <w:r w:rsidRPr="0042145D">
              <w:rPr>
                <w:rFonts w:ascii="Times New Roman" w:eastAsia="宋体" w:hAnsi="Times New Roman"/>
                <w:color w:val="FF0000"/>
                <w:szCs w:val="24"/>
              </w:rPr>
              <w:t>元（人民币）</w:t>
            </w:r>
            <w:r>
              <w:rPr>
                <w:rFonts w:ascii="Times New Roman" w:eastAsia="宋体" w:hAnsi="Times New Roman" w:hint="eastAsia"/>
                <w:color w:val="FF0000"/>
                <w:szCs w:val="24"/>
              </w:rPr>
              <w:t>；</w:t>
            </w:r>
          </w:p>
          <w:p w14:paraId="708C7D71" w14:textId="1AA6694D" w:rsidR="00AB03A9" w:rsidRPr="002B331E" w:rsidRDefault="0051181C" w:rsidP="00596AB8">
            <w:pPr>
              <w:rPr>
                <w:rFonts w:ascii="Times New Roman" w:eastAsia="宋体" w:hAnsi="Times New Roman" w:cs="Times New Roman"/>
                <w:szCs w:val="24"/>
              </w:rPr>
            </w:pPr>
            <w:r w:rsidRPr="0042145D">
              <w:rPr>
                <w:rFonts w:ascii="Times New Roman" w:eastAsia="宋体" w:hAnsi="Times New Roman"/>
                <w:color w:val="FF0000"/>
                <w:szCs w:val="24"/>
              </w:rPr>
              <w:t>B</w:t>
            </w:r>
            <w:r w:rsidRPr="0042145D">
              <w:rPr>
                <w:rFonts w:ascii="Times New Roman" w:eastAsia="宋体" w:hAnsi="Times New Roman"/>
                <w:color w:val="FF0000"/>
                <w:szCs w:val="24"/>
              </w:rPr>
              <w:t>包</w:t>
            </w:r>
            <w:r>
              <w:rPr>
                <w:rFonts w:ascii="Times New Roman" w:eastAsia="宋体" w:hAnsi="Times New Roman" w:hint="eastAsia"/>
                <w:color w:val="FF0000"/>
                <w:szCs w:val="24"/>
              </w:rPr>
              <w:t>：</w:t>
            </w:r>
            <w:r w:rsidR="00596AB8">
              <w:rPr>
                <w:rFonts w:ascii="Times New Roman" w:eastAsia="宋体" w:hAnsi="Times New Roman"/>
                <w:color w:val="FF0000"/>
                <w:szCs w:val="24"/>
              </w:rPr>
              <w:t>280</w:t>
            </w:r>
            <w:r w:rsidRPr="00D50798">
              <w:rPr>
                <w:rFonts w:ascii="Times New Roman" w:eastAsia="宋体" w:hAnsi="Times New Roman" w:hint="eastAsia"/>
                <w:color w:val="FF0000"/>
                <w:szCs w:val="24"/>
              </w:rPr>
              <w:t>,</w:t>
            </w:r>
            <w:r w:rsidRPr="00D50798">
              <w:rPr>
                <w:rFonts w:ascii="Times New Roman" w:eastAsia="宋体" w:hAnsi="Times New Roman"/>
                <w:color w:val="FF0000"/>
                <w:szCs w:val="24"/>
              </w:rPr>
              <w:t>000</w:t>
            </w:r>
            <w:r w:rsidRPr="0042145D">
              <w:rPr>
                <w:rFonts w:ascii="Times New Roman" w:eastAsia="宋体" w:hAnsi="Times New Roman"/>
                <w:color w:val="FF0000"/>
                <w:szCs w:val="24"/>
              </w:rPr>
              <w:t>元（人民币）</w:t>
            </w:r>
            <w:bookmarkStart w:id="27" w:name="_GoBack"/>
            <w:bookmarkEnd w:id="27"/>
            <w:r>
              <w:rPr>
                <w:rFonts w:ascii="Times New Roman" w:eastAsia="宋体" w:hAnsi="Times New Roman" w:hint="eastAsia"/>
                <w:color w:val="FF0000"/>
                <w:szCs w:val="24"/>
              </w:rPr>
              <w:t>。</w:t>
            </w:r>
          </w:p>
        </w:tc>
      </w:tr>
      <w:tr w:rsidR="00AB03A9" w:rsidRPr="002B331E" w14:paraId="15785498" w14:textId="77777777" w:rsidTr="0010431D">
        <w:trPr>
          <w:cantSplit/>
          <w:trHeight w:val="20"/>
          <w:jc w:val="center"/>
        </w:trPr>
        <w:tc>
          <w:tcPr>
            <w:tcW w:w="807" w:type="dxa"/>
            <w:tcBorders>
              <w:top w:val="single" w:sz="6" w:space="0" w:color="auto"/>
              <w:left w:val="double" w:sz="4" w:space="0" w:color="auto"/>
              <w:bottom w:val="single" w:sz="6" w:space="0" w:color="auto"/>
              <w:right w:val="single" w:sz="6" w:space="0" w:color="auto"/>
            </w:tcBorders>
            <w:vAlign w:val="center"/>
          </w:tcPr>
          <w:p w14:paraId="3EDC94CF" w14:textId="77777777" w:rsidR="00AB03A9" w:rsidRPr="002B331E" w:rsidRDefault="00AB03A9" w:rsidP="00AB03A9">
            <w:pPr>
              <w:jc w:val="center"/>
              <w:rPr>
                <w:rFonts w:ascii="Times New Roman" w:eastAsia="宋体" w:hAnsi="Times New Roman" w:cs="Times New Roman"/>
                <w:szCs w:val="24"/>
              </w:rPr>
            </w:pPr>
            <w:r w:rsidRPr="002B331E">
              <w:rPr>
                <w:rFonts w:ascii="Times New Roman" w:eastAsia="宋体" w:hAnsi="Times New Roman" w:cs="Times New Roman"/>
                <w:szCs w:val="24"/>
              </w:rPr>
              <w:t>6</w:t>
            </w:r>
          </w:p>
        </w:tc>
        <w:tc>
          <w:tcPr>
            <w:tcW w:w="2160" w:type="dxa"/>
            <w:tcBorders>
              <w:top w:val="single" w:sz="6" w:space="0" w:color="auto"/>
              <w:left w:val="single" w:sz="6" w:space="0" w:color="auto"/>
              <w:bottom w:val="single" w:sz="6" w:space="0" w:color="auto"/>
              <w:right w:val="single" w:sz="6" w:space="0" w:color="auto"/>
            </w:tcBorders>
            <w:vAlign w:val="center"/>
          </w:tcPr>
          <w:p w14:paraId="2F45B027" w14:textId="77777777" w:rsidR="00AB03A9" w:rsidRPr="002B331E" w:rsidRDefault="00AB03A9" w:rsidP="00AB03A9">
            <w:pPr>
              <w:rPr>
                <w:rFonts w:ascii="Times New Roman" w:eastAsia="宋体" w:hAnsi="Times New Roman" w:cs="Times New Roman"/>
                <w:szCs w:val="24"/>
              </w:rPr>
            </w:pPr>
            <w:r w:rsidRPr="002B331E">
              <w:rPr>
                <w:rFonts w:ascii="Times New Roman" w:eastAsia="宋体" w:hAnsi="Times New Roman" w:cs="Times New Roman"/>
                <w:szCs w:val="24"/>
              </w:rPr>
              <w:t>投标文件</w:t>
            </w:r>
          </w:p>
        </w:tc>
        <w:tc>
          <w:tcPr>
            <w:tcW w:w="5400" w:type="dxa"/>
            <w:tcBorders>
              <w:top w:val="single" w:sz="6" w:space="0" w:color="auto"/>
              <w:left w:val="single" w:sz="6" w:space="0" w:color="auto"/>
              <w:bottom w:val="single" w:sz="6" w:space="0" w:color="auto"/>
              <w:right w:val="double" w:sz="4" w:space="0" w:color="auto"/>
            </w:tcBorders>
            <w:vAlign w:val="center"/>
          </w:tcPr>
          <w:p w14:paraId="57F50BBB" w14:textId="48DDF1C6" w:rsidR="00034F78" w:rsidRPr="002B331E" w:rsidRDefault="00034F78" w:rsidP="00034F78">
            <w:pPr>
              <w:rPr>
                <w:rFonts w:ascii="Times New Roman" w:eastAsia="宋体" w:hAnsi="Times New Roman" w:cs="Times New Roman"/>
                <w:szCs w:val="24"/>
              </w:rPr>
            </w:pPr>
            <w:r w:rsidRPr="002B331E">
              <w:rPr>
                <w:rFonts w:ascii="Times New Roman" w:eastAsia="宋体" w:hAnsi="Times New Roman" w:cs="Times New Roman"/>
                <w:szCs w:val="24"/>
              </w:rPr>
              <w:t>投标文件正本</w:t>
            </w:r>
            <w:r w:rsidR="00F3322E" w:rsidRPr="002B331E">
              <w:rPr>
                <w:rFonts w:ascii="Times New Roman" w:eastAsia="宋体" w:hAnsi="Times New Roman" w:cs="Times New Roman"/>
                <w:szCs w:val="24"/>
              </w:rPr>
              <w:t xml:space="preserve"> </w:t>
            </w:r>
            <w:r w:rsidRPr="002B331E">
              <w:rPr>
                <w:rFonts w:ascii="Times New Roman" w:eastAsia="宋体" w:hAnsi="Times New Roman" w:cs="Times New Roman"/>
                <w:color w:val="FF0000"/>
                <w:szCs w:val="24"/>
              </w:rPr>
              <w:t>一</w:t>
            </w:r>
            <w:r w:rsidR="00F3322E" w:rsidRPr="002B331E">
              <w:rPr>
                <w:rFonts w:ascii="Times New Roman" w:eastAsia="宋体" w:hAnsi="Times New Roman" w:cs="Times New Roman"/>
                <w:color w:val="FF0000"/>
                <w:szCs w:val="24"/>
              </w:rPr>
              <w:t xml:space="preserve"> </w:t>
            </w:r>
            <w:r w:rsidRPr="002B331E">
              <w:rPr>
                <w:rFonts w:ascii="Times New Roman" w:eastAsia="宋体" w:hAnsi="Times New Roman" w:cs="Times New Roman"/>
                <w:szCs w:val="24"/>
              </w:rPr>
              <w:t>份，副本</w:t>
            </w:r>
            <w:r w:rsidRPr="002B331E">
              <w:rPr>
                <w:rFonts w:ascii="Times New Roman" w:eastAsia="宋体" w:hAnsi="Times New Roman" w:cs="Times New Roman"/>
                <w:szCs w:val="24"/>
              </w:rPr>
              <w:t xml:space="preserve"> </w:t>
            </w:r>
            <w:r w:rsidRPr="002B331E">
              <w:rPr>
                <w:rFonts w:ascii="Times New Roman" w:eastAsia="宋体" w:hAnsi="Times New Roman" w:cs="Times New Roman"/>
                <w:color w:val="FF0000"/>
                <w:szCs w:val="24"/>
              </w:rPr>
              <w:t>四</w:t>
            </w:r>
            <w:r w:rsidRPr="002B331E">
              <w:rPr>
                <w:rFonts w:ascii="Times New Roman" w:eastAsia="宋体" w:hAnsi="Times New Roman" w:cs="Times New Roman"/>
                <w:szCs w:val="24"/>
              </w:rPr>
              <w:t xml:space="preserve"> </w:t>
            </w:r>
            <w:r w:rsidRPr="002B331E">
              <w:rPr>
                <w:rFonts w:ascii="Times New Roman" w:eastAsia="宋体" w:hAnsi="Times New Roman" w:cs="Times New Roman"/>
                <w:szCs w:val="24"/>
              </w:rPr>
              <w:t>份，份数不足按</w:t>
            </w:r>
            <w:r w:rsidR="00761B7B" w:rsidRPr="002B331E">
              <w:rPr>
                <w:rFonts w:ascii="Times New Roman" w:eastAsia="宋体" w:hAnsi="Times New Roman" w:cs="Times New Roman"/>
                <w:szCs w:val="24"/>
                <w:highlight w:val="yellow"/>
              </w:rPr>
              <w:t>投标无效</w:t>
            </w:r>
            <w:r w:rsidRPr="002B331E">
              <w:rPr>
                <w:rFonts w:ascii="Times New Roman" w:eastAsia="宋体" w:hAnsi="Times New Roman" w:cs="Times New Roman"/>
                <w:szCs w:val="24"/>
              </w:rPr>
              <w:t>处理。</w:t>
            </w:r>
          </w:p>
          <w:p w14:paraId="6ECFF6F9" w14:textId="443387E8" w:rsidR="00034F78" w:rsidRPr="002B331E" w:rsidRDefault="00034F78" w:rsidP="00034F78">
            <w:pPr>
              <w:rPr>
                <w:rFonts w:ascii="Times New Roman" w:eastAsia="宋体" w:hAnsi="Times New Roman" w:cs="Times New Roman"/>
                <w:szCs w:val="24"/>
              </w:rPr>
            </w:pPr>
            <w:r w:rsidRPr="002B331E">
              <w:rPr>
                <w:rFonts w:ascii="Times New Roman" w:eastAsia="宋体" w:hAnsi="Times New Roman" w:cs="Times New Roman"/>
                <w:szCs w:val="24"/>
              </w:rPr>
              <w:t>投标文件采用</w:t>
            </w:r>
            <w:r w:rsidRPr="002B331E">
              <w:rPr>
                <w:rFonts w:ascii="Times New Roman" w:eastAsia="宋体" w:hAnsi="Times New Roman" w:cs="Times New Roman"/>
                <w:szCs w:val="24"/>
              </w:rPr>
              <w:t>A4</w:t>
            </w:r>
            <w:r w:rsidRPr="002B331E">
              <w:rPr>
                <w:rFonts w:ascii="Times New Roman" w:eastAsia="宋体" w:hAnsi="Times New Roman" w:cs="Times New Roman"/>
                <w:szCs w:val="24"/>
              </w:rPr>
              <w:t>版胶印装订，不得采用活页夹装订，投标文件中的任何一页不能是裁剪粘贴式的，否则按</w:t>
            </w:r>
            <w:r w:rsidR="00F3322E" w:rsidRPr="002B331E">
              <w:rPr>
                <w:rFonts w:ascii="Times New Roman" w:eastAsia="宋体" w:hAnsi="Times New Roman" w:cs="Times New Roman"/>
                <w:szCs w:val="24"/>
                <w:highlight w:val="yellow"/>
              </w:rPr>
              <w:t>投标无效</w:t>
            </w:r>
            <w:r w:rsidRPr="002B331E">
              <w:rPr>
                <w:rFonts w:ascii="Times New Roman" w:eastAsia="宋体" w:hAnsi="Times New Roman" w:cs="Times New Roman"/>
                <w:szCs w:val="24"/>
              </w:rPr>
              <w:t>处理。</w:t>
            </w:r>
          </w:p>
          <w:p w14:paraId="1F8391AD" w14:textId="50016CF8" w:rsidR="00AB03A9" w:rsidRPr="002B331E" w:rsidRDefault="00034F78" w:rsidP="00F3322E">
            <w:pPr>
              <w:rPr>
                <w:rFonts w:ascii="Times New Roman" w:eastAsia="宋体" w:hAnsi="Times New Roman" w:cs="Times New Roman"/>
                <w:szCs w:val="24"/>
              </w:rPr>
            </w:pPr>
            <w:r w:rsidRPr="002B331E">
              <w:rPr>
                <w:rFonts w:ascii="Times New Roman" w:eastAsia="宋体" w:hAnsi="Times New Roman" w:cs="Times New Roman"/>
                <w:szCs w:val="24"/>
              </w:rPr>
              <w:t>需要将投标一览表另外再单独密封一份提交。</w:t>
            </w:r>
          </w:p>
        </w:tc>
      </w:tr>
      <w:tr w:rsidR="00AB03A9" w:rsidRPr="002B331E" w14:paraId="2D796F41" w14:textId="77777777" w:rsidTr="0010431D">
        <w:trPr>
          <w:cantSplit/>
          <w:trHeight w:val="20"/>
          <w:jc w:val="center"/>
        </w:trPr>
        <w:tc>
          <w:tcPr>
            <w:tcW w:w="807" w:type="dxa"/>
            <w:vAlign w:val="center"/>
          </w:tcPr>
          <w:p w14:paraId="44520E48" w14:textId="77777777" w:rsidR="00AB03A9" w:rsidRPr="002B331E" w:rsidRDefault="00AB03A9" w:rsidP="00AB03A9">
            <w:pPr>
              <w:jc w:val="center"/>
              <w:rPr>
                <w:rFonts w:ascii="Times New Roman" w:eastAsia="宋体" w:hAnsi="Times New Roman" w:cs="Times New Roman"/>
                <w:szCs w:val="24"/>
              </w:rPr>
            </w:pPr>
            <w:r w:rsidRPr="002B331E">
              <w:rPr>
                <w:rFonts w:ascii="Times New Roman" w:eastAsia="宋体" w:hAnsi="Times New Roman" w:cs="Times New Roman"/>
                <w:szCs w:val="24"/>
              </w:rPr>
              <w:t>7</w:t>
            </w:r>
          </w:p>
        </w:tc>
        <w:tc>
          <w:tcPr>
            <w:tcW w:w="2160" w:type="dxa"/>
            <w:vAlign w:val="center"/>
          </w:tcPr>
          <w:p w14:paraId="1AFAA970" w14:textId="77777777" w:rsidR="00AB03A9" w:rsidRPr="002B331E" w:rsidRDefault="00AB03A9" w:rsidP="00AB03A9">
            <w:pPr>
              <w:rPr>
                <w:rFonts w:ascii="Times New Roman" w:eastAsia="宋体" w:hAnsi="Times New Roman" w:cs="Times New Roman"/>
                <w:szCs w:val="24"/>
              </w:rPr>
            </w:pPr>
            <w:r w:rsidRPr="002B331E">
              <w:rPr>
                <w:rFonts w:ascii="Times New Roman" w:eastAsia="宋体" w:hAnsi="Times New Roman" w:cs="Times New Roman"/>
                <w:szCs w:val="24"/>
              </w:rPr>
              <w:t>履约担保金额</w:t>
            </w:r>
            <w:r w:rsidRPr="002B331E">
              <w:rPr>
                <w:rFonts w:ascii="Times New Roman" w:eastAsia="宋体" w:hAnsi="Times New Roman" w:cs="Times New Roman"/>
                <w:szCs w:val="24"/>
                <w:u w:val="single"/>
              </w:rPr>
              <w:t>（不得超过合同金额的</w:t>
            </w:r>
            <w:r w:rsidRPr="002B331E">
              <w:rPr>
                <w:rFonts w:ascii="Times New Roman" w:eastAsia="宋体" w:hAnsi="Times New Roman" w:cs="Times New Roman"/>
                <w:szCs w:val="24"/>
                <w:u w:val="single"/>
              </w:rPr>
              <w:t>5%</w:t>
            </w:r>
            <w:r w:rsidRPr="002B331E">
              <w:rPr>
                <w:rFonts w:ascii="Times New Roman" w:eastAsia="宋体" w:hAnsi="Times New Roman" w:cs="Times New Roman"/>
                <w:szCs w:val="24"/>
                <w:u w:val="single"/>
              </w:rPr>
              <w:t>）</w:t>
            </w:r>
          </w:p>
        </w:tc>
        <w:tc>
          <w:tcPr>
            <w:tcW w:w="5400" w:type="dxa"/>
            <w:vAlign w:val="center"/>
          </w:tcPr>
          <w:p w14:paraId="1D42F9E4" w14:textId="62EB70B2" w:rsidR="00AB03A9" w:rsidRPr="002B331E" w:rsidRDefault="005F0846" w:rsidP="007C4487">
            <w:pPr>
              <w:rPr>
                <w:rFonts w:ascii="Times New Roman" w:eastAsia="宋体" w:hAnsi="Times New Roman" w:cs="Times New Roman" w:hint="eastAsia"/>
                <w:szCs w:val="24"/>
              </w:rPr>
            </w:pPr>
            <w:r>
              <w:rPr>
                <w:rFonts w:ascii="Times New Roman" w:eastAsia="宋体" w:hAnsi="Times New Roman" w:hint="eastAsia"/>
                <w:color w:val="FF0000"/>
                <w:szCs w:val="24"/>
              </w:rPr>
              <w:t>无</w:t>
            </w:r>
          </w:p>
        </w:tc>
      </w:tr>
    </w:tbl>
    <w:p w14:paraId="26ADD8C5" w14:textId="77777777" w:rsidR="00AB03A9" w:rsidRPr="00AB03A9" w:rsidRDefault="00AB03A9" w:rsidP="00AB03A9">
      <w:pPr>
        <w:rPr>
          <w:rFonts w:ascii="Times New Roman" w:eastAsia="宋体" w:hAnsi="Times New Roman" w:cs="Times New Roman"/>
          <w:b/>
          <w:szCs w:val="24"/>
        </w:rPr>
      </w:pPr>
      <w:r w:rsidRPr="00AB03A9">
        <w:rPr>
          <w:rFonts w:ascii="Times New Roman" w:eastAsia="宋体" w:hAnsi="Times New Roman" w:cs="Times New Roman" w:hint="eastAsia"/>
          <w:szCs w:val="21"/>
        </w:rPr>
        <w:t>备注：本表为通用条款相关内容的补充和明确，如与通用条款相冲突的以本表为准。</w:t>
      </w:r>
    </w:p>
    <w:p w14:paraId="7661D455" w14:textId="77777777" w:rsidR="00AB03A9" w:rsidRPr="00AB03A9" w:rsidRDefault="00AB03A9" w:rsidP="00AB03A9">
      <w:pPr>
        <w:rPr>
          <w:rFonts w:ascii="Times New Roman" w:eastAsia="宋体" w:hAnsi="Times New Roman" w:cs="Times New Roman"/>
          <w:b/>
          <w:szCs w:val="24"/>
        </w:rPr>
      </w:pPr>
    </w:p>
    <w:p w14:paraId="221BA7C2" w14:textId="77777777" w:rsidR="00AB03A9" w:rsidRDefault="00AB03A9" w:rsidP="009F57C3">
      <w:pPr>
        <w:keepNext/>
        <w:keepLines/>
        <w:adjustRightInd w:val="0"/>
        <w:spacing w:beforeLines="50" w:before="231" w:afterLines="50" w:after="231"/>
        <w:jc w:val="center"/>
        <w:textAlignment w:val="baseline"/>
        <w:outlineLvl w:val="1"/>
        <w:rPr>
          <w:rFonts w:ascii="宋体" w:eastAsia="宋体" w:hAnsi="宋体" w:cs="Times New Roman"/>
          <w:b/>
          <w:bCs/>
          <w:kern w:val="0"/>
          <w:sz w:val="28"/>
          <w:szCs w:val="28"/>
        </w:rPr>
      </w:pPr>
      <w:bookmarkStart w:id="28" w:name="_Toc128884461"/>
      <w:r>
        <w:rPr>
          <w:rFonts w:ascii="宋体" w:eastAsia="宋体" w:hAnsi="宋体" w:cs="Times New Roman" w:hint="eastAsia"/>
          <w:b/>
          <w:bCs/>
          <w:kern w:val="0"/>
          <w:sz w:val="28"/>
          <w:szCs w:val="28"/>
        </w:rPr>
        <w:t>二、项目概况</w:t>
      </w:r>
      <w:bookmarkEnd w:id="28"/>
    </w:p>
    <w:p w14:paraId="2B9501C5" w14:textId="00688B29" w:rsidR="0051181C" w:rsidRPr="0042145D" w:rsidRDefault="0051181C" w:rsidP="0051181C">
      <w:pPr>
        <w:rPr>
          <w:rFonts w:ascii="Times New Roman" w:eastAsia="宋体" w:hAnsi="Times New Roman"/>
          <w:kern w:val="20"/>
          <w:szCs w:val="21"/>
        </w:rPr>
      </w:pPr>
      <w:r w:rsidRPr="0042145D">
        <w:rPr>
          <w:rFonts w:ascii="Times New Roman" w:eastAsia="宋体" w:hAnsi="Times New Roman"/>
          <w:kern w:val="20"/>
          <w:szCs w:val="21"/>
        </w:rPr>
        <w:t>1</w:t>
      </w:r>
      <w:r w:rsidRPr="0042145D">
        <w:rPr>
          <w:rFonts w:ascii="Times New Roman" w:eastAsia="宋体" w:hAnsi="Times New Roman"/>
          <w:kern w:val="20"/>
          <w:szCs w:val="21"/>
        </w:rPr>
        <w:t>．</w:t>
      </w:r>
      <w:r w:rsidRPr="0042145D">
        <w:rPr>
          <w:rFonts w:ascii="Times New Roman" w:eastAsia="宋体" w:hAnsi="Times New Roman"/>
          <w:b/>
          <w:bCs/>
          <w:szCs w:val="21"/>
        </w:rPr>
        <w:t>项目</w:t>
      </w:r>
      <w:r>
        <w:rPr>
          <w:rFonts w:ascii="Times New Roman" w:eastAsia="宋体" w:hAnsi="Times New Roman" w:hint="eastAsia"/>
          <w:b/>
          <w:bCs/>
          <w:szCs w:val="21"/>
        </w:rPr>
        <w:t>概况</w:t>
      </w:r>
      <w:r w:rsidRPr="0042145D">
        <w:rPr>
          <w:rFonts w:ascii="Times New Roman" w:eastAsia="宋体" w:hAnsi="Times New Roman"/>
          <w:b/>
          <w:bCs/>
          <w:szCs w:val="21"/>
        </w:rPr>
        <w:t>：</w:t>
      </w:r>
      <w:r w:rsidR="004E6BE0" w:rsidRPr="004E6BE0">
        <w:rPr>
          <w:rFonts w:ascii="Times New Roman" w:eastAsia="宋体" w:hAnsi="Times New Roman" w:hint="eastAsia"/>
          <w:kern w:val="20"/>
          <w:szCs w:val="21"/>
        </w:rPr>
        <w:t>深圳大学图书馆</w:t>
      </w:r>
      <w:r w:rsidR="004E6BE0" w:rsidRPr="004E6BE0">
        <w:rPr>
          <w:rFonts w:ascii="Times New Roman" w:eastAsia="宋体" w:hAnsi="Times New Roman"/>
          <w:kern w:val="20"/>
          <w:szCs w:val="21"/>
        </w:rPr>
        <w:t>2021</w:t>
      </w:r>
      <w:r w:rsidR="004E6BE0" w:rsidRPr="004E6BE0">
        <w:rPr>
          <w:rFonts w:ascii="Times New Roman" w:eastAsia="宋体" w:hAnsi="Times New Roman"/>
          <w:kern w:val="20"/>
          <w:szCs w:val="21"/>
        </w:rPr>
        <w:t>年国内期刊供货资格</w:t>
      </w:r>
      <w:r w:rsidRPr="0042145D">
        <w:rPr>
          <w:rFonts w:ascii="Times New Roman" w:eastAsia="宋体" w:hAnsi="Times New Roman"/>
          <w:kern w:val="20"/>
          <w:szCs w:val="21"/>
        </w:rPr>
        <w:t>。</w:t>
      </w:r>
    </w:p>
    <w:p w14:paraId="0E71A8C7" w14:textId="4A282A62" w:rsidR="0051181C" w:rsidRPr="0042145D" w:rsidRDefault="0051181C" w:rsidP="0051181C">
      <w:pPr>
        <w:rPr>
          <w:rFonts w:ascii="Times New Roman" w:eastAsia="宋体" w:hAnsi="Times New Roman"/>
          <w:kern w:val="20"/>
          <w:szCs w:val="21"/>
        </w:rPr>
      </w:pPr>
      <w:r w:rsidRPr="0042145D">
        <w:rPr>
          <w:rFonts w:ascii="Times New Roman" w:eastAsia="宋体" w:hAnsi="Times New Roman"/>
          <w:kern w:val="20"/>
          <w:szCs w:val="21"/>
        </w:rPr>
        <w:t>2</w:t>
      </w:r>
      <w:r w:rsidRPr="0042145D">
        <w:rPr>
          <w:rFonts w:ascii="Times New Roman" w:eastAsia="宋体" w:hAnsi="Times New Roman"/>
          <w:kern w:val="20"/>
          <w:szCs w:val="21"/>
        </w:rPr>
        <w:t>．</w:t>
      </w:r>
      <w:r w:rsidRPr="0042145D">
        <w:rPr>
          <w:rFonts w:ascii="Times New Roman" w:eastAsia="宋体" w:hAnsi="Times New Roman"/>
          <w:b/>
          <w:bCs/>
          <w:szCs w:val="21"/>
        </w:rPr>
        <w:t>采购范围：</w:t>
      </w:r>
      <w:r w:rsidR="004E6BE0" w:rsidRPr="004E6BE0">
        <w:rPr>
          <w:rFonts w:ascii="Times New Roman" w:eastAsia="宋体" w:hAnsi="Times New Roman" w:hint="eastAsia"/>
          <w:kern w:val="20"/>
          <w:szCs w:val="21"/>
        </w:rPr>
        <w:t>本项目分为</w:t>
      </w:r>
      <w:r w:rsidR="004E6BE0" w:rsidRPr="004E6BE0">
        <w:rPr>
          <w:rFonts w:ascii="Times New Roman" w:eastAsia="宋体" w:hAnsi="Times New Roman"/>
          <w:kern w:val="20"/>
          <w:szCs w:val="21"/>
        </w:rPr>
        <w:t>A</w:t>
      </w:r>
      <w:r w:rsidR="004E6BE0" w:rsidRPr="004E6BE0">
        <w:rPr>
          <w:rFonts w:ascii="Times New Roman" w:eastAsia="宋体" w:hAnsi="Times New Roman"/>
          <w:kern w:val="20"/>
          <w:szCs w:val="21"/>
        </w:rPr>
        <w:t>、</w:t>
      </w:r>
      <w:r w:rsidR="004E6BE0" w:rsidRPr="004E6BE0">
        <w:rPr>
          <w:rFonts w:ascii="Times New Roman" w:eastAsia="宋体" w:hAnsi="Times New Roman"/>
          <w:kern w:val="20"/>
          <w:szCs w:val="21"/>
        </w:rPr>
        <w:t>B</w:t>
      </w:r>
      <w:r w:rsidR="004E6BE0" w:rsidRPr="004E6BE0">
        <w:rPr>
          <w:rFonts w:ascii="Times New Roman" w:eastAsia="宋体" w:hAnsi="Times New Roman"/>
          <w:kern w:val="20"/>
          <w:szCs w:val="21"/>
        </w:rPr>
        <w:t>两个包。</w:t>
      </w:r>
      <w:r w:rsidR="004E6BE0" w:rsidRPr="004E6BE0">
        <w:rPr>
          <w:rFonts w:ascii="Times New Roman" w:eastAsia="宋体" w:hAnsi="Times New Roman"/>
          <w:kern w:val="20"/>
          <w:szCs w:val="21"/>
        </w:rPr>
        <w:t>A</w:t>
      </w:r>
      <w:r w:rsidR="004E6BE0" w:rsidRPr="004E6BE0">
        <w:rPr>
          <w:rFonts w:ascii="Times New Roman" w:eastAsia="宋体" w:hAnsi="Times New Roman"/>
          <w:kern w:val="20"/>
          <w:szCs w:val="21"/>
        </w:rPr>
        <w:t>包预算</w:t>
      </w:r>
      <w:r w:rsidR="004E6BE0" w:rsidRPr="004E6BE0">
        <w:rPr>
          <w:rFonts w:ascii="Times New Roman" w:eastAsia="宋体" w:hAnsi="Times New Roman"/>
          <w:kern w:val="20"/>
          <w:szCs w:val="21"/>
        </w:rPr>
        <w:t>29</w:t>
      </w:r>
      <w:r w:rsidR="004E6BE0" w:rsidRPr="004E6BE0">
        <w:rPr>
          <w:rFonts w:ascii="Times New Roman" w:eastAsia="宋体" w:hAnsi="Times New Roman"/>
          <w:kern w:val="20"/>
          <w:szCs w:val="21"/>
        </w:rPr>
        <w:t>万元，</w:t>
      </w:r>
      <w:r w:rsidR="004E6BE0" w:rsidRPr="004E6BE0">
        <w:rPr>
          <w:rFonts w:ascii="Times New Roman" w:eastAsia="宋体" w:hAnsi="Times New Roman"/>
          <w:kern w:val="20"/>
          <w:szCs w:val="21"/>
        </w:rPr>
        <w:t>B</w:t>
      </w:r>
      <w:r w:rsidR="004E6BE0" w:rsidRPr="004E6BE0">
        <w:rPr>
          <w:rFonts w:ascii="Times New Roman" w:eastAsia="宋体" w:hAnsi="Times New Roman"/>
          <w:kern w:val="20"/>
          <w:szCs w:val="21"/>
        </w:rPr>
        <w:t>包预算</w:t>
      </w:r>
      <w:r w:rsidR="004E6BE0" w:rsidRPr="004E6BE0">
        <w:rPr>
          <w:rFonts w:ascii="Times New Roman" w:eastAsia="宋体" w:hAnsi="Times New Roman"/>
          <w:kern w:val="20"/>
          <w:szCs w:val="21"/>
        </w:rPr>
        <w:t>28</w:t>
      </w:r>
      <w:r w:rsidR="004E6BE0" w:rsidRPr="004E6BE0">
        <w:rPr>
          <w:rFonts w:ascii="Times New Roman" w:eastAsia="宋体" w:hAnsi="Times New Roman"/>
          <w:kern w:val="20"/>
          <w:szCs w:val="21"/>
        </w:rPr>
        <w:t>万元，合计</w:t>
      </w:r>
      <w:r w:rsidR="004E6BE0" w:rsidRPr="004E6BE0">
        <w:rPr>
          <w:rFonts w:ascii="Times New Roman" w:eastAsia="宋体" w:hAnsi="Times New Roman"/>
          <w:kern w:val="20"/>
          <w:szCs w:val="21"/>
        </w:rPr>
        <w:t>57</w:t>
      </w:r>
      <w:r w:rsidR="004E6BE0" w:rsidRPr="004E6BE0">
        <w:rPr>
          <w:rFonts w:ascii="Times New Roman" w:eastAsia="宋体" w:hAnsi="Times New Roman"/>
          <w:kern w:val="20"/>
          <w:szCs w:val="21"/>
        </w:rPr>
        <w:t>万元。</w:t>
      </w:r>
      <w:r w:rsidR="004E6BE0" w:rsidRPr="004E6BE0">
        <w:rPr>
          <w:rFonts w:ascii="Times New Roman" w:eastAsia="宋体" w:hAnsi="Times New Roman"/>
          <w:kern w:val="20"/>
          <w:szCs w:val="21"/>
        </w:rPr>
        <w:t>A</w:t>
      </w:r>
      <w:r w:rsidR="004E6BE0" w:rsidRPr="004E6BE0">
        <w:rPr>
          <w:rFonts w:ascii="Times New Roman" w:eastAsia="宋体" w:hAnsi="Times New Roman"/>
          <w:kern w:val="20"/>
          <w:szCs w:val="21"/>
        </w:rPr>
        <w:t>包为图书馆馆藏的出版频率较高的期刊（包括周刊、旬刊、半月刊、月刊等）；</w:t>
      </w:r>
      <w:r w:rsidR="004E6BE0" w:rsidRPr="004E6BE0">
        <w:rPr>
          <w:rFonts w:ascii="Times New Roman" w:eastAsia="宋体" w:hAnsi="Times New Roman"/>
          <w:kern w:val="20"/>
          <w:szCs w:val="21"/>
        </w:rPr>
        <w:t>B</w:t>
      </w:r>
      <w:r w:rsidR="004E6BE0" w:rsidRPr="004E6BE0">
        <w:rPr>
          <w:rFonts w:ascii="Times New Roman" w:eastAsia="宋体" w:hAnsi="Times New Roman"/>
          <w:kern w:val="20"/>
          <w:szCs w:val="21"/>
        </w:rPr>
        <w:t>包为图书馆馆藏的出版频率较低的期刊（包括月刊、双月刊、季刊、半年刊等）。国内期刊（邮发刊和非邮发刊）两个包具体名称与数量见附件采购清单。</w:t>
      </w:r>
      <w:r w:rsidR="004E6BE0" w:rsidRPr="004E6BE0">
        <w:rPr>
          <w:rFonts w:ascii="Times New Roman" w:eastAsia="宋体" w:hAnsi="Times New Roman"/>
          <w:b/>
          <w:color w:val="FF0000"/>
          <w:kern w:val="20"/>
          <w:szCs w:val="21"/>
        </w:rPr>
        <w:t>投标人可以选择只投一个包，也</w:t>
      </w:r>
      <w:r w:rsidR="004E6BE0" w:rsidRPr="004E6BE0">
        <w:rPr>
          <w:rFonts w:ascii="Times New Roman" w:eastAsia="宋体" w:hAnsi="Times New Roman"/>
          <w:b/>
          <w:color w:val="FF0000"/>
          <w:kern w:val="20"/>
          <w:szCs w:val="21"/>
        </w:rPr>
        <w:lastRenderedPageBreak/>
        <w:t>可以同时投两个包，但必须根据采购清单分开报价（折扣率）</w:t>
      </w:r>
      <w:r w:rsidR="004E6BE0">
        <w:rPr>
          <w:rFonts w:ascii="Times New Roman" w:eastAsia="宋体" w:hAnsi="Times New Roman" w:hint="eastAsia"/>
          <w:kern w:val="20"/>
          <w:szCs w:val="21"/>
        </w:rPr>
        <w:t>。</w:t>
      </w:r>
    </w:p>
    <w:p w14:paraId="39649556" w14:textId="49E319A6" w:rsidR="0051181C" w:rsidRDefault="0051181C" w:rsidP="0051181C">
      <w:pPr>
        <w:rPr>
          <w:rFonts w:ascii="Times New Roman" w:eastAsia="宋体" w:hAnsi="Times New Roman"/>
          <w:szCs w:val="21"/>
        </w:rPr>
      </w:pPr>
      <w:r w:rsidRPr="0042145D">
        <w:rPr>
          <w:rFonts w:ascii="Times New Roman" w:eastAsia="宋体" w:hAnsi="Times New Roman"/>
          <w:kern w:val="20"/>
          <w:szCs w:val="21"/>
        </w:rPr>
        <w:t>3.</w:t>
      </w:r>
      <w:r w:rsidRPr="0042145D">
        <w:rPr>
          <w:rFonts w:ascii="Times New Roman" w:eastAsia="宋体" w:hAnsi="Times New Roman"/>
          <w:b/>
          <w:bCs/>
          <w:color w:val="000000"/>
          <w:szCs w:val="21"/>
        </w:rPr>
        <w:t xml:space="preserve"> </w:t>
      </w:r>
      <w:r w:rsidRPr="0042145D">
        <w:rPr>
          <w:rFonts w:ascii="Times New Roman" w:eastAsia="宋体" w:hAnsi="Times New Roman"/>
          <w:b/>
          <w:bCs/>
          <w:color w:val="000000"/>
          <w:szCs w:val="21"/>
        </w:rPr>
        <w:t>项目内容：</w:t>
      </w:r>
      <w:r w:rsidR="004E6BE0" w:rsidRPr="004E6BE0">
        <w:rPr>
          <w:rFonts w:ascii="Times New Roman" w:eastAsia="宋体" w:hAnsi="Times New Roman" w:hint="eastAsia"/>
          <w:szCs w:val="21"/>
        </w:rPr>
        <w:t>本项目内容包括深圳大学图书馆提供的采购清单所列所有品种。深圳大学图书馆可对清单品种进行必要的调整并可提供补充清单</w:t>
      </w:r>
      <w:r w:rsidRPr="0042145D">
        <w:rPr>
          <w:rFonts w:ascii="Times New Roman" w:eastAsia="宋体" w:hAnsi="Times New Roman"/>
          <w:szCs w:val="21"/>
        </w:rPr>
        <w:t>。</w:t>
      </w:r>
    </w:p>
    <w:p w14:paraId="2BA3A8DF" w14:textId="54C39271" w:rsidR="00913CF0" w:rsidRPr="0051181C" w:rsidRDefault="00913CF0" w:rsidP="00913CF0">
      <w:pPr>
        <w:ind w:firstLineChars="200" w:firstLine="420"/>
        <w:rPr>
          <w:rFonts w:ascii="Times New Roman" w:eastAsia="宋体" w:hAnsi="Times New Roman" w:cs="Times New Roman"/>
          <w:szCs w:val="24"/>
        </w:rPr>
      </w:pPr>
    </w:p>
    <w:p w14:paraId="124A22A7" w14:textId="77777777" w:rsidR="007C4487" w:rsidRDefault="007C4487" w:rsidP="007C4487">
      <w:pPr>
        <w:pStyle w:val="Style1"/>
        <w:keepNext/>
        <w:keepLines/>
        <w:numPr>
          <w:ilvl w:val="0"/>
          <w:numId w:val="34"/>
        </w:numPr>
        <w:adjustRightInd w:val="0"/>
        <w:spacing w:beforeLines="50" w:before="231" w:afterLines="50" w:after="231"/>
        <w:ind w:firstLineChars="0"/>
        <w:jc w:val="center"/>
        <w:textAlignment w:val="baseline"/>
        <w:outlineLvl w:val="1"/>
        <w:rPr>
          <w:rFonts w:ascii="宋体" w:eastAsia="宋体" w:hAnsi="宋体"/>
          <w:b/>
          <w:bCs/>
          <w:kern w:val="0"/>
          <w:sz w:val="28"/>
          <w:szCs w:val="28"/>
        </w:rPr>
      </w:pPr>
      <w:r>
        <w:rPr>
          <w:rFonts w:ascii="宋体" w:eastAsia="宋体" w:hAnsi="宋体" w:hint="eastAsia"/>
          <w:b/>
          <w:bCs/>
          <w:kern w:val="0"/>
          <w:sz w:val="28"/>
          <w:szCs w:val="28"/>
        </w:rPr>
        <w:t>项目内容</w:t>
      </w:r>
      <w:r>
        <w:rPr>
          <w:rFonts w:ascii="宋体" w:eastAsia="宋体" w:hAnsi="宋体"/>
          <w:b/>
          <w:bCs/>
          <w:kern w:val="0"/>
          <w:sz w:val="28"/>
          <w:szCs w:val="28"/>
        </w:rPr>
        <w:t>及技术要求</w:t>
      </w:r>
    </w:p>
    <w:p w14:paraId="4CD27944" w14:textId="77777777" w:rsidR="004E6BE0" w:rsidRPr="004E6BE0" w:rsidRDefault="004E6BE0" w:rsidP="004E6BE0">
      <w:pPr>
        <w:rPr>
          <w:rFonts w:ascii="Times New Roman" w:eastAsia="宋体" w:hAnsi="Times New Roman"/>
          <w:kern w:val="20"/>
          <w:szCs w:val="21"/>
        </w:rPr>
      </w:pPr>
      <w:r w:rsidRPr="004E6BE0">
        <w:rPr>
          <w:rFonts w:ascii="Times New Roman" w:eastAsia="宋体" w:hAnsi="Times New Roman"/>
          <w:kern w:val="20"/>
          <w:szCs w:val="21"/>
        </w:rPr>
        <w:t xml:space="preserve">1. </w:t>
      </w:r>
      <w:r w:rsidRPr="004E6BE0">
        <w:rPr>
          <w:rFonts w:ascii="Times New Roman" w:eastAsia="宋体" w:hAnsi="Times New Roman"/>
          <w:kern w:val="20"/>
          <w:szCs w:val="21"/>
        </w:rPr>
        <w:t>网站要求：中标人必须建有功能完善、性能稳定的专业化期刊电子商务网站，提供网上目录查询服务，在网站上公布发货信息及催缺信息，便于供需双方通过网络开展业务工作。</w:t>
      </w:r>
    </w:p>
    <w:p w14:paraId="41830144" w14:textId="77777777" w:rsidR="004E6BE0" w:rsidRPr="004E6BE0" w:rsidRDefault="004E6BE0" w:rsidP="004E6BE0">
      <w:pPr>
        <w:rPr>
          <w:rFonts w:ascii="Times New Roman" w:eastAsia="宋体" w:hAnsi="Times New Roman"/>
          <w:kern w:val="20"/>
          <w:szCs w:val="21"/>
        </w:rPr>
      </w:pPr>
      <w:r w:rsidRPr="004E6BE0">
        <w:rPr>
          <w:rFonts w:ascii="Times New Roman" w:eastAsia="宋体" w:hAnsi="Times New Roman"/>
          <w:kern w:val="20"/>
          <w:szCs w:val="21"/>
        </w:rPr>
        <w:t xml:space="preserve">2. </w:t>
      </w:r>
      <w:r w:rsidRPr="004E6BE0">
        <w:rPr>
          <w:rFonts w:ascii="Times New Roman" w:eastAsia="宋体" w:hAnsi="Times New Roman"/>
          <w:kern w:val="20"/>
          <w:szCs w:val="21"/>
        </w:rPr>
        <w:t>目录要求：中标人必须免费提供国内最新纸质期刊征订目录和电子版期刊征订目录。</w:t>
      </w:r>
    </w:p>
    <w:p w14:paraId="43AE2B63" w14:textId="59D46631" w:rsidR="007C4487" w:rsidRPr="0051181C" w:rsidRDefault="004E6BE0" w:rsidP="004E6BE0">
      <w:pPr>
        <w:rPr>
          <w:b/>
          <w:szCs w:val="21"/>
        </w:rPr>
      </w:pPr>
      <w:r w:rsidRPr="004E6BE0">
        <w:rPr>
          <w:rFonts w:ascii="Times New Roman" w:eastAsia="宋体" w:hAnsi="Times New Roman"/>
          <w:kern w:val="20"/>
          <w:szCs w:val="21"/>
        </w:rPr>
        <w:t xml:space="preserve">3. </w:t>
      </w:r>
      <w:r w:rsidRPr="004E6BE0">
        <w:rPr>
          <w:rFonts w:ascii="Times New Roman" w:eastAsia="宋体" w:hAnsi="Times New Roman"/>
          <w:kern w:val="20"/>
          <w:szCs w:val="21"/>
        </w:rPr>
        <w:t>数据要求：中标人必须根据用户的要求免费提供采访数据和编目数据（</w:t>
      </w:r>
      <w:r w:rsidRPr="004E6BE0">
        <w:rPr>
          <w:rFonts w:ascii="Times New Roman" w:eastAsia="宋体" w:hAnsi="Times New Roman"/>
          <w:kern w:val="20"/>
          <w:szCs w:val="21"/>
        </w:rPr>
        <w:t>MARC</w:t>
      </w:r>
      <w:r w:rsidRPr="004E6BE0">
        <w:rPr>
          <w:rFonts w:ascii="Times New Roman" w:eastAsia="宋体" w:hAnsi="Times New Roman"/>
          <w:kern w:val="20"/>
          <w:szCs w:val="21"/>
        </w:rPr>
        <w:t>格式和</w:t>
      </w:r>
      <w:r w:rsidRPr="004E6BE0">
        <w:rPr>
          <w:rFonts w:ascii="Times New Roman" w:eastAsia="宋体" w:hAnsi="Times New Roman"/>
          <w:kern w:val="20"/>
          <w:szCs w:val="21"/>
        </w:rPr>
        <w:t>Excel</w:t>
      </w:r>
      <w:r w:rsidRPr="004E6BE0">
        <w:rPr>
          <w:rFonts w:ascii="Times New Roman" w:eastAsia="宋体" w:hAnsi="Times New Roman"/>
          <w:kern w:val="20"/>
          <w:szCs w:val="21"/>
        </w:rPr>
        <w:t>格式）</w:t>
      </w:r>
      <w:r w:rsidR="0051181C" w:rsidRPr="0051181C">
        <w:rPr>
          <w:rFonts w:ascii="Times New Roman" w:eastAsia="宋体" w:hAnsi="Times New Roman"/>
          <w:kern w:val="20"/>
          <w:szCs w:val="21"/>
        </w:rPr>
        <w:t>。</w:t>
      </w:r>
    </w:p>
    <w:p w14:paraId="0BC34045" w14:textId="77777777" w:rsidR="007C4487" w:rsidRDefault="007C4487" w:rsidP="007C4487">
      <w:pPr>
        <w:keepNext/>
        <w:keepLines/>
        <w:adjustRightInd w:val="0"/>
        <w:spacing w:beforeLines="50" w:before="231" w:afterLines="50" w:after="231"/>
        <w:jc w:val="center"/>
        <w:textAlignment w:val="baseline"/>
        <w:outlineLvl w:val="1"/>
        <w:rPr>
          <w:rFonts w:ascii="宋体" w:eastAsia="宋体" w:hAnsi="宋体"/>
          <w:b/>
          <w:bCs/>
          <w:kern w:val="0"/>
          <w:sz w:val="28"/>
          <w:szCs w:val="28"/>
        </w:rPr>
      </w:pPr>
      <w:r>
        <w:rPr>
          <w:rFonts w:ascii="宋体" w:eastAsia="宋体" w:hAnsi="宋体" w:hint="eastAsia"/>
          <w:b/>
          <w:bCs/>
          <w:kern w:val="0"/>
          <w:sz w:val="28"/>
          <w:szCs w:val="28"/>
        </w:rPr>
        <w:t>四、商务</w:t>
      </w:r>
      <w:r>
        <w:rPr>
          <w:rFonts w:ascii="宋体" w:eastAsia="宋体" w:hAnsi="宋体"/>
          <w:b/>
          <w:bCs/>
          <w:kern w:val="0"/>
          <w:sz w:val="28"/>
          <w:szCs w:val="28"/>
        </w:rPr>
        <w:t>需求</w:t>
      </w:r>
    </w:p>
    <w:p w14:paraId="4387DAEB" w14:textId="72E498BC" w:rsidR="0051181C" w:rsidRPr="0051181C" w:rsidRDefault="0051181C" w:rsidP="0051181C">
      <w:pPr>
        <w:rPr>
          <w:rFonts w:ascii="Times New Roman" w:eastAsia="宋体" w:hAnsi="Times New Roman" w:cs="Times New Roman"/>
          <w:szCs w:val="21"/>
        </w:rPr>
      </w:pPr>
      <w:r w:rsidRPr="0051181C">
        <w:rPr>
          <w:rFonts w:ascii="Times New Roman" w:eastAsia="宋体" w:hAnsi="Times New Roman" w:cs="Times New Roman"/>
          <w:kern w:val="20"/>
          <w:szCs w:val="21"/>
        </w:rPr>
        <w:t xml:space="preserve">1. </w:t>
      </w:r>
      <w:r w:rsidRPr="0051181C">
        <w:rPr>
          <w:rFonts w:ascii="Times New Roman" w:eastAsia="宋体" w:hAnsi="Times New Roman" w:cs="Times New Roman"/>
          <w:b/>
          <w:bCs/>
          <w:color w:val="000000"/>
          <w:szCs w:val="21"/>
        </w:rPr>
        <w:t>订到率</w:t>
      </w:r>
      <w:r w:rsidRPr="0051181C">
        <w:rPr>
          <w:rFonts w:ascii="Times New Roman" w:eastAsia="宋体" w:hAnsi="Times New Roman" w:cs="Times New Roman"/>
          <w:color w:val="000000"/>
          <w:szCs w:val="21"/>
        </w:rPr>
        <w:t>：本次采购的</w:t>
      </w:r>
      <w:r w:rsidR="00D21956">
        <w:rPr>
          <w:rFonts w:ascii="Times New Roman" w:eastAsia="宋体" w:hAnsi="Times New Roman" w:cs="Times New Roman"/>
          <w:color w:val="000000"/>
          <w:szCs w:val="21"/>
        </w:rPr>
        <w:t>国内期刊</w:t>
      </w:r>
      <w:r w:rsidRPr="0051181C">
        <w:rPr>
          <w:rFonts w:ascii="Times New Roman" w:eastAsia="宋体" w:hAnsi="Times New Roman" w:cs="Times New Roman"/>
          <w:color w:val="000000"/>
          <w:szCs w:val="21"/>
        </w:rPr>
        <w:t>清单的在版订到率要求达到</w:t>
      </w:r>
      <w:r w:rsidRPr="0051181C">
        <w:rPr>
          <w:rFonts w:ascii="Times New Roman" w:eastAsia="宋体" w:hAnsi="Times New Roman" w:cs="Times New Roman"/>
          <w:color w:val="000000"/>
          <w:szCs w:val="21"/>
        </w:rPr>
        <w:t>100%</w:t>
      </w:r>
      <w:r w:rsidRPr="0051181C">
        <w:rPr>
          <w:rFonts w:ascii="Times New Roman" w:eastAsia="宋体" w:hAnsi="Times New Roman" w:cs="Times New Roman"/>
          <w:color w:val="000000"/>
          <w:szCs w:val="21"/>
        </w:rPr>
        <w:t>（因停刊等原因确实不能订到的报刊除外）。</w:t>
      </w:r>
    </w:p>
    <w:p w14:paraId="4DE62EFB" w14:textId="7F1113D6" w:rsidR="0051181C" w:rsidRPr="0051181C" w:rsidRDefault="0051181C" w:rsidP="0051181C">
      <w:pPr>
        <w:rPr>
          <w:rFonts w:ascii="Times New Roman" w:eastAsia="宋体" w:hAnsi="Times New Roman" w:cs="Times New Roman"/>
          <w:color w:val="000000"/>
          <w:szCs w:val="21"/>
        </w:rPr>
      </w:pPr>
      <w:r w:rsidRPr="0051181C">
        <w:rPr>
          <w:rFonts w:ascii="Times New Roman" w:eastAsia="宋体" w:hAnsi="Times New Roman" w:cs="Times New Roman"/>
          <w:color w:val="000000"/>
          <w:kern w:val="20"/>
          <w:szCs w:val="21"/>
        </w:rPr>
        <w:t xml:space="preserve">2. </w:t>
      </w:r>
      <w:r w:rsidRPr="0051181C">
        <w:rPr>
          <w:rFonts w:ascii="Times New Roman" w:eastAsia="宋体" w:hAnsi="Times New Roman" w:cs="Times New Roman"/>
          <w:b/>
          <w:bCs/>
          <w:color w:val="000000"/>
          <w:szCs w:val="21"/>
        </w:rPr>
        <w:t>到刊率</w:t>
      </w:r>
      <w:r w:rsidRPr="0051181C">
        <w:rPr>
          <w:rFonts w:ascii="Times New Roman" w:eastAsia="宋体" w:hAnsi="Times New Roman" w:cs="Times New Roman"/>
          <w:color w:val="000000"/>
          <w:szCs w:val="21"/>
        </w:rPr>
        <w:t>：本次采购的能够订到的所有</w:t>
      </w:r>
      <w:r w:rsidR="00D21956">
        <w:rPr>
          <w:rFonts w:ascii="Times New Roman" w:eastAsia="宋体" w:hAnsi="Times New Roman" w:cs="Times New Roman"/>
          <w:color w:val="000000"/>
          <w:szCs w:val="21"/>
        </w:rPr>
        <w:t>国内期刊</w:t>
      </w:r>
      <w:r w:rsidRPr="0051181C">
        <w:rPr>
          <w:rFonts w:ascii="Times New Roman" w:eastAsia="宋体" w:hAnsi="Times New Roman" w:cs="Times New Roman"/>
          <w:color w:val="000000"/>
          <w:szCs w:val="21"/>
        </w:rPr>
        <w:t>的年到刊率（年到刊率</w:t>
      </w:r>
      <w:r w:rsidRPr="0051181C">
        <w:rPr>
          <w:rFonts w:ascii="Times New Roman" w:eastAsia="宋体" w:hAnsi="Times New Roman" w:cs="Times New Roman"/>
          <w:color w:val="000000"/>
          <w:szCs w:val="21"/>
        </w:rPr>
        <w:t>=</w:t>
      </w:r>
      <w:r w:rsidRPr="0051181C">
        <w:rPr>
          <w:rFonts w:ascii="Times New Roman" w:eastAsia="宋体" w:hAnsi="Times New Roman" w:cs="Times New Roman"/>
          <w:color w:val="000000"/>
          <w:szCs w:val="21"/>
        </w:rPr>
        <w:t>年到刊册数</w:t>
      </w:r>
      <w:r w:rsidRPr="0051181C">
        <w:rPr>
          <w:rFonts w:ascii="Times New Roman" w:eastAsia="宋体" w:hAnsi="Times New Roman" w:cs="Times New Roman"/>
          <w:color w:val="000000"/>
          <w:szCs w:val="21"/>
        </w:rPr>
        <w:t>/</w:t>
      </w:r>
      <w:r w:rsidRPr="0051181C">
        <w:rPr>
          <w:rFonts w:ascii="Times New Roman" w:eastAsia="宋体" w:hAnsi="Times New Roman" w:cs="Times New Roman"/>
          <w:color w:val="000000"/>
          <w:szCs w:val="21"/>
        </w:rPr>
        <w:t>年应到刊总册数）要求达到</w:t>
      </w:r>
      <w:r w:rsidRPr="0051181C">
        <w:rPr>
          <w:rFonts w:ascii="Times New Roman" w:eastAsia="宋体" w:hAnsi="Times New Roman" w:cs="Times New Roman"/>
          <w:color w:val="000000"/>
          <w:szCs w:val="21"/>
        </w:rPr>
        <w:t>9</w:t>
      </w:r>
      <w:r w:rsidR="00B91900">
        <w:rPr>
          <w:rFonts w:ascii="Times New Roman" w:eastAsia="宋体" w:hAnsi="Times New Roman" w:cs="Times New Roman"/>
          <w:color w:val="000000"/>
          <w:szCs w:val="21"/>
        </w:rPr>
        <w:t>8</w:t>
      </w:r>
      <w:r w:rsidRPr="0051181C">
        <w:rPr>
          <w:rFonts w:ascii="Times New Roman" w:eastAsia="宋体" w:hAnsi="Times New Roman" w:cs="Times New Roman"/>
          <w:color w:val="000000"/>
          <w:szCs w:val="21"/>
        </w:rPr>
        <w:t>%</w:t>
      </w:r>
      <w:r w:rsidRPr="0051181C">
        <w:rPr>
          <w:rFonts w:ascii="Times New Roman" w:eastAsia="宋体" w:hAnsi="Times New Roman" w:cs="Times New Roman"/>
          <w:color w:val="000000"/>
          <w:szCs w:val="21"/>
        </w:rPr>
        <w:t>以上。</w:t>
      </w:r>
    </w:p>
    <w:p w14:paraId="12A52336" w14:textId="6CFFB1AE" w:rsidR="0051181C" w:rsidRPr="0051181C" w:rsidRDefault="0051181C" w:rsidP="0051181C">
      <w:pPr>
        <w:rPr>
          <w:rFonts w:ascii="Times New Roman" w:eastAsia="宋体" w:hAnsi="Times New Roman" w:cs="Times New Roman"/>
          <w:szCs w:val="21"/>
        </w:rPr>
      </w:pPr>
      <w:r w:rsidRPr="0051181C">
        <w:rPr>
          <w:rFonts w:ascii="Times New Roman" w:eastAsia="宋体" w:hAnsi="Times New Roman" w:cs="Times New Roman"/>
          <w:b/>
          <w:color w:val="000000"/>
          <w:kern w:val="20"/>
          <w:szCs w:val="21"/>
        </w:rPr>
        <w:t xml:space="preserve">3. </w:t>
      </w:r>
      <w:r w:rsidRPr="0051181C">
        <w:rPr>
          <w:rFonts w:ascii="Times New Roman" w:eastAsia="宋体" w:hAnsi="Times New Roman" w:cs="Times New Roman"/>
          <w:b/>
          <w:color w:val="000000"/>
          <w:kern w:val="20"/>
          <w:szCs w:val="21"/>
        </w:rPr>
        <w:t>到刊时间</w:t>
      </w:r>
      <w:r w:rsidRPr="0051181C">
        <w:rPr>
          <w:rFonts w:ascii="Times New Roman" w:eastAsia="宋体" w:hAnsi="Times New Roman" w:cs="Times New Roman"/>
          <w:szCs w:val="21"/>
        </w:rPr>
        <w:t>：要求在</w:t>
      </w:r>
      <w:r w:rsidR="00277FF5">
        <w:rPr>
          <w:rFonts w:ascii="Times New Roman" w:eastAsia="宋体" w:hAnsi="Times New Roman" w:cs="Times New Roman" w:hint="eastAsia"/>
          <w:szCs w:val="21"/>
        </w:rPr>
        <w:t>期刊</w:t>
      </w:r>
      <w:r w:rsidRPr="0051181C">
        <w:rPr>
          <w:rFonts w:ascii="Times New Roman" w:eastAsia="宋体" w:hAnsi="Times New Roman" w:cs="Times New Roman"/>
          <w:szCs w:val="21"/>
        </w:rPr>
        <w:t>出版后</w:t>
      </w:r>
      <w:r w:rsidRPr="0051181C">
        <w:rPr>
          <w:rFonts w:ascii="Times New Roman" w:eastAsia="宋体" w:hAnsi="Times New Roman" w:cs="Times New Roman"/>
          <w:szCs w:val="21"/>
        </w:rPr>
        <w:t>15</w:t>
      </w:r>
      <w:r w:rsidR="00B91900">
        <w:rPr>
          <w:rFonts w:ascii="Times New Roman" w:eastAsia="宋体" w:hAnsi="Times New Roman" w:cs="Times New Roman" w:hint="eastAsia"/>
          <w:szCs w:val="21"/>
        </w:rPr>
        <w:t>天之</w:t>
      </w:r>
      <w:r w:rsidRPr="0051181C">
        <w:rPr>
          <w:rFonts w:ascii="Times New Roman" w:eastAsia="宋体" w:hAnsi="Times New Roman" w:cs="Times New Roman"/>
          <w:szCs w:val="21"/>
        </w:rPr>
        <w:t>内</w:t>
      </w:r>
      <w:r w:rsidR="00B91900">
        <w:rPr>
          <w:rFonts w:ascii="Times New Roman" w:eastAsia="宋体" w:hAnsi="Times New Roman" w:cs="Times New Roman" w:hint="eastAsia"/>
          <w:szCs w:val="21"/>
        </w:rPr>
        <w:t>送货到</w:t>
      </w:r>
      <w:r w:rsidR="00B91900">
        <w:rPr>
          <w:rFonts w:ascii="Times New Roman" w:eastAsia="宋体" w:hAnsi="Times New Roman" w:cs="Times New Roman"/>
          <w:szCs w:val="21"/>
        </w:rPr>
        <w:t>馆</w:t>
      </w:r>
      <w:r w:rsidRPr="0051181C">
        <w:rPr>
          <w:rFonts w:ascii="Times New Roman" w:eastAsia="宋体" w:hAnsi="Times New Roman" w:cs="Times New Roman"/>
          <w:szCs w:val="21"/>
        </w:rPr>
        <w:t>。</w:t>
      </w:r>
    </w:p>
    <w:p w14:paraId="644481CB" w14:textId="218F8DCD" w:rsidR="0051181C" w:rsidRPr="0051181C" w:rsidRDefault="0051181C" w:rsidP="0051181C">
      <w:pPr>
        <w:rPr>
          <w:rFonts w:ascii="Times New Roman" w:eastAsia="宋体" w:hAnsi="Times New Roman" w:cs="Times New Roman"/>
          <w:szCs w:val="21"/>
        </w:rPr>
      </w:pPr>
      <w:r w:rsidRPr="0051181C">
        <w:rPr>
          <w:rFonts w:ascii="Times New Roman" w:eastAsia="宋体" w:hAnsi="Times New Roman" w:cs="Times New Roman"/>
          <w:kern w:val="20"/>
          <w:szCs w:val="21"/>
        </w:rPr>
        <w:t xml:space="preserve">4. </w:t>
      </w:r>
      <w:r w:rsidR="008C6F75" w:rsidRPr="008C6F75">
        <w:rPr>
          <w:rFonts w:ascii="Times New Roman" w:eastAsia="宋体" w:hAnsi="Times New Roman" w:cs="Times New Roman" w:hint="eastAsia"/>
          <w:b/>
          <w:bCs/>
          <w:szCs w:val="21"/>
        </w:rPr>
        <w:t>期刊质量：</w:t>
      </w:r>
      <w:r w:rsidR="008C6F75" w:rsidRPr="008C6F75">
        <w:rPr>
          <w:rFonts w:ascii="Times New Roman" w:eastAsia="宋体" w:hAnsi="Times New Roman" w:cs="Times New Roman" w:hint="eastAsia"/>
          <w:bCs/>
          <w:szCs w:val="21"/>
        </w:rPr>
        <w:t>中标人必须保证提供正版期刊。提供的期刊与采购清单不符，期刊出现装订、印刷质量问题和损坏，中标人必须无条件负责退换</w:t>
      </w:r>
      <w:r w:rsidRPr="0051181C">
        <w:rPr>
          <w:rFonts w:ascii="Times New Roman" w:eastAsia="宋体" w:hAnsi="Times New Roman" w:cs="Times New Roman"/>
          <w:szCs w:val="21"/>
        </w:rPr>
        <w:t>。</w:t>
      </w:r>
    </w:p>
    <w:p w14:paraId="7B3EFCE5" w14:textId="77777777" w:rsidR="00B91900" w:rsidRPr="00B91900" w:rsidRDefault="00B91900" w:rsidP="00B91900">
      <w:pPr>
        <w:adjustRightInd w:val="0"/>
        <w:snapToGrid w:val="0"/>
        <w:spacing w:line="360" w:lineRule="auto"/>
        <w:jc w:val="left"/>
        <w:rPr>
          <w:rFonts w:ascii="Times New Roman" w:eastAsia="宋体" w:hAnsi="Times New Roman" w:cs="Times New Roman"/>
          <w:b/>
          <w:bCs/>
          <w:szCs w:val="21"/>
        </w:rPr>
      </w:pPr>
      <w:r w:rsidRPr="00B91900">
        <w:rPr>
          <w:rFonts w:ascii="Times New Roman" w:eastAsia="宋体" w:hAnsi="Times New Roman" w:cs="Times New Roman"/>
          <w:b/>
          <w:kern w:val="20"/>
          <w:szCs w:val="21"/>
        </w:rPr>
        <w:t xml:space="preserve">5. </w:t>
      </w:r>
      <w:r w:rsidRPr="00B91900">
        <w:rPr>
          <w:rFonts w:ascii="Times New Roman" w:eastAsia="宋体" w:hAnsi="Times New Roman" w:cs="Times New Roman"/>
          <w:b/>
          <w:bCs/>
          <w:szCs w:val="21"/>
        </w:rPr>
        <w:t>送货要求：</w:t>
      </w:r>
    </w:p>
    <w:p w14:paraId="3A78E317" w14:textId="77777777" w:rsidR="00B91900" w:rsidRPr="00B91900" w:rsidRDefault="00B91900" w:rsidP="00B91900">
      <w:pPr>
        <w:numPr>
          <w:ilvl w:val="0"/>
          <w:numId w:val="38"/>
        </w:numPr>
        <w:tabs>
          <w:tab w:val="left" w:pos="180"/>
          <w:tab w:val="left" w:pos="360"/>
          <w:tab w:val="left" w:pos="540"/>
          <w:tab w:val="left" w:pos="720"/>
        </w:tabs>
        <w:adjustRightInd w:val="0"/>
        <w:snapToGrid w:val="0"/>
        <w:spacing w:line="360" w:lineRule="auto"/>
        <w:ind w:left="480" w:hanging="480"/>
        <w:jc w:val="left"/>
        <w:rPr>
          <w:rFonts w:ascii="Times New Roman" w:eastAsia="宋体" w:hAnsi="Times New Roman" w:cs="Times New Roman"/>
          <w:szCs w:val="21"/>
        </w:rPr>
      </w:pPr>
      <w:r w:rsidRPr="00B91900">
        <w:rPr>
          <w:rFonts w:ascii="Times New Roman" w:eastAsia="宋体" w:hAnsi="Times New Roman" w:cs="Times New Roman"/>
          <w:szCs w:val="21"/>
        </w:rPr>
        <w:t>中标人必须指派专人负责发货和送货业务（送货进校门必须提前</w:t>
      </w:r>
      <w:r w:rsidRPr="00B91900">
        <w:rPr>
          <w:rFonts w:ascii="Times New Roman" w:eastAsia="宋体" w:hAnsi="Times New Roman" w:cs="Times New Roman"/>
          <w:szCs w:val="21"/>
        </w:rPr>
        <w:t>1</w:t>
      </w:r>
      <w:r w:rsidRPr="00B91900">
        <w:rPr>
          <w:rFonts w:ascii="Times New Roman" w:eastAsia="宋体" w:hAnsi="Times New Roman" w:cs="Times New Roman"/>
          <w:szCs w:val="21"/>
        </w:rPr>
        <w:t>至</w:t>
      </w:r>
      <w:r w:rsidRPr="00B91900">
        <w:rPr>
          <w:rFonts w:ascii="Times New Roman" w:eastAsia="宋体" w:hAnsi="Times New Roman" w:cs="Times New Roman"/>
          <w:szCs w:val="21"/>
        </w:rPr>
        <w:t>2</w:t>
      </w:r>
      <w:r w:rsidRPr="00B91900">
        <w:rPr>
          <w:rFonts w:ascii="Times New Roman" w:eastAsia="宋体" w:hAnsi="Times New Roman" w:cs="Times New Roman"/>
          <w:szCs w:val="21"/>
        </w:rPr>
        <w:t>天把</w:t>
      </w:r>
      <w:r w:rsidRPr="00B91900">
        <w:rPr>
          <w:rFonts w:ascii="Times New Roman" w:eastAsia="宋体" w:hAnsi="Times New Roman" w:cs="Times New Roman"/>
          <w:szCs w:val="21"/>
        </w:rPr>
        <w:t>“</w:t>
      </w:r>
      <w:r w:rsidRPr="00B91900">
        <w:rPr>
          <w:rFonts w:ascii="Times New Roman" w:eastAsia="宋体" w:hAnsi="Times New Roman" w:cs="Times New Roman"/>
          <w:szCs w:val="21"/>
        </w:rPr>
        <w:t>送货车辆所属单位、车牌号码、驾驶员姓名和电话号码、送货日期和逗留时间以及预计出入的校门名称</w:t>
      </w:r>
      <w:r w:rsidRPr="00B91900">
        <w:rPr>
          <w:rFonts w:ascii="Times New Roman" w:eastAsia="宋体" w:hAnsi="Times New Roman" w:cs="Times New Roman"/>
          <w:szCs w:val="21"/>
        </w:rPr>
        <w:t>”</w:t>
      </w:r>
      <w:r w:rsidRPr="00B91900">
        <w:rPr>
          <w:rFonts w:ascii="Times New Roman" w:eastAsia="宋体" w:hAnsi="Times New Roman" w:cs="Times New Roman"/>
          <w:szCs w:val="21"/>
        </w:rPr>
        <w:t>等信息告知图书馆采访部相关负责老师上网办理外来公务车辆准入申请手续），</w:t>
      </w:r>
      <w:r w:rsidRPr="00B91900">
        <w:rPr>
          <w:rFonts w:ascii="Times New Roman" w:eastAsia="宋体" w:hAnsi="Times New Roman" w:cs="Times New Roman"/>
          <w:kern w:val="0"/>
          <w:szCs w:val="21"/>
        </w:rPr>
        <w:t>负责免费</w:t>
      </w:r>
      <w:r w:rsidRPr="00B91900">
        <w:rPr>
          <w:rFonts w:ascii="Times New Roman" w:eastAsia="宋体" w:hAnsi="Times New Roman" w:cs="Times New Roman"/>
          <w:szCs w:val="21"/>
        </w:rPr>
        <w:t>配送期刊到用户指定地点</w:t>
      </w:r>
      <w:r w:rsidRPr="00B91900">
        <w:rPr>
          <w:rFonts w:ascii="Times New Roman" w:eastAsia="宋体" w:hAnsi="Times New Roman" w:cs="Times New Roman"/>
          <w:kern w:val="0"/>
          <w:szCs w:val="21"/>
        </w:rPr>
        <w:t>（</w:t>
      </w:r>
      <w:r w:rsidRPr="00B91900">
        <w:rPr>
          <w:rFonts w:ascii="Times New Roman" w:eastAsia="宋体" w:hAnsi="Times New Roman" w:cs="Times New Roman"/>
          <w:szCs w:val="21"/>
        </w:rPr>
        <w:t>中标人承担所有运输费用，包括出入校园的停车费）。</w:t>
      </w:r>
    </w:p>
    <w:p w14:paraId="4AACB39C" w14:textId="77777777" w:rsidR="00B91900" w:rsidRPr="00B91900" w:rsidRDefault="00B91900" w:rsidP="00B91900">
      <w:pPr>
        <w:numPr>
          <w:ilvl w:val="0"/>
          <w:numId w:val="38"/>
        </w:numPr>
        <w:tabs>
          <w:tab w:val="left" w:pos="180"/>
          <w:tab w:val="left" w:pos="360"/>
          <w:tab w:val="left" w:pos="540"/>
          <w:tab w:val="left" w:pos="720"/>
        </w:tabs>
        <w:adjustRightInd w:val="0"/>
        <w:snapToGrid w:val="0"/>
        <w:spacing w:line="360" w:lineRule="auto"/>
        <w:ind w:left="480" w:hanging="480"/>
        <w:jc w:val="left"/>
        <w:rPr>
          <w:rFonts w:ascii="Times New Roman" w:eastAsia="宋体" w:hAnsi="Times New Roman" w:cs="Times New Roman"/>
          <w:szCs w:val="21"/>
        </w:rPr>
      </w:pPr>
      <w:r w:rsidRPr="00B91900">
        <w:rPr>
          <w:rFonts w:ascii="Times New Roman" w:eastAsia="宋体" w:hAnsi="Times New Roman" w:cs="Times New Roman"/>
          <w:szCs w:val="21"/>
        </w:rPr>
        <w:t>中标人在每批货物中必须提供与每批期刊数量、品种、价格相符的详细电脑清单和标有批次的回执单。每份期刊必须有明确清晰的标识，包括供货商、刊号、附赠刊等。</w:t>
      </w:r>
    </w:p>
    <w:p w14:paraId="5E7341BC" w14:textId="77777777" w:rsidR="00B91900" w:rsidRPr="00B91900" w:rsidRDefault="00B91900" w:rsidP="00B91900">
      <w:pPr>
        <w:numPr>
          <w:ilvl w:val="0"/>
          <w:numId w:val="38"/>
        </w:numPr>
        <w:tabs>
          <w:tab w:val="left" w:pos="180"/>
          <w:tab w:val="left" w:pos="360"/>
          <w:tab w:val="left" w:pos="540"/>
          <w:tab w:val="left" w:pos="720"/>
        </w:tabs>
        <w:adjustRightInd w:val="0"/>
        <w:snapToGrid w:val="0"/>
        <w:spacing w:line="360" w:lineRule="auto"/>
        <w:ind w:left="480" w:hanging="480"/>
        <w:jc w:val="left"/>
        <w:rPr>
          <w:rFonts w:ascii="Times New Roman" w:eastAsia="宋体" w:hAnsi="Times New Roman" w:cs="Times New Roman"/>
          <w:szCs w:val="21"/>
        </w:rPr>
      </w:pPr>
      <w:r w:rsidRPr="00B91900">
        <w:rPr>
          <w:rFonts w:ascii="Times New Roman" w:eastAsia="宋体" w:hAnsi="Times New Roman" w:cs="Times New Roman"/>
          <w:szCs w:val="21"/>
        </w:rPr>
        <w:t>中标人必须具有方便快捷的国内配送渠道，及时准确地送货，出版频率较高的期刊（</w:t>
      </w:r>
      <w:r w:rsidRPr="00B91900">
        <w:rPr>
          <w:rFonts w:ascii="Times New Roman" w:eastAsia="宋体" w:hAnsi="Times New Roman" w:cs="Times New Roman"/>
          <w:szCs w:val="21"/>
        </w:rPr>
        <w:t>A</w:t>
      </w:r>
      <w:r w:rsidRPr="00B91900">
        <w:rPr>
          <w:rFonts w:ascii="Times New Roman" w:eastAsia="宋体" w:hAnsi="Times New Roman" w:cs="Times New Roman"/>
          <w:szCs w:val="21"/>
        </w:rPr>
        <w:t>包）要求每周至少送货三次，出版频率较低的期刊（</w:t>
      </w:r>
      <w:r w:rsidRPr="00B91900">
        <w:rPr>
          <w:rFonts w:ascii="Times New Roman" w:eastAsia="宋体" w:hAnsi="Times New Roman" w:cs="Times New Roman"/>
          <w:szCs w:val="21"/>
        </w:rPr>
        <w:t>B</w:t>
      </w:r>
      <w:r w:rsidRPr="00B91900">
        <w:rPr>
          <w:rFonts w:ascii="Times New Roman" w:eastAsia="宋体" w:hAnsi="Times New Roman" w:cs="Times New Roman"/>
          <w:szCs w:val="21"/>
        </w:rPr>
        <w:t>包）要求每周至少送货两次。</w:t>
      </w:r>
    </w:p>
    <w:p w14:paraId="06ADAFE1" w14:textId="77777777" w:rsidR="00B91900" w:rsidRPr="00B91900" w:rsidRDefault="00B91900" w:rsidP="00B91900">
      <w:pPr>
        <w:numPr>
          <w:ilvl w:val="0"/>
          <w:numId w:val="38"/>
        </w:numPr>
        <w:tabs>
          <w:tab w:val="left" w:pos="180"/>
          <w:tab w:val="left" w:pos="360"/>
          <w:tab w:val="left" w:pos="540"/>
          <w:tab w:val="left" w:pos="720"/>
        </w:tabs>
        <w:adjustRightInd w:val="0"/>
        <w:snapToGrid w:val="0"/>
        <w:spacing w:line="360" w:lineRule="auto"/>
        <w:ind w:left="480" w:hanging="480"/>
        <w:jc w:val="left"/>
        <w:rPr>
          <w:rFonts w:ascii="Times New Roman" w:eastAsia="宋体" w:hAnsi="Times New Roman" w:cs="Times New Roman"/>
          <w:szCs w:val="21"/>
        </w:rPr>
      </w:pPr>
      <w:r w:rsidRPr="00B91900">
        <w:rPr>
          <w:rFonts w:ascii="Times New Roman" w:eastAsia="宋体" w:hAnsi="Times New Roman" w:cs="Times New Roman"/>
          <w:szCs w:val="21"/>
        </w:rPr>
        <w:t>中标人必须具有所有非邮发刊和各种内部发行刊物的订购、配送能力。</w:t>
      </w:r>
    </w:p>
    <w:p w14:paraId="5040F167" w14:textId="77777777" w:rsidR="00B91900" w:rsidRPr="00B91900" w:rsidRDefault="00B91900" w:rsidP="00B91900">
      <w:pPr>
        <w:tabs>
          <w:tab w:val="left" w:pos="180"/>
          <w:tab w:val="left" w:pos="360"/>
          <w:tab w:val="left" w:pos="540"/>
          <w:tab w:val="left" w:pos="720"/>
        </w:tabs>
        <w:adjustRightInd w:val="0"/>
        <w:snapToGrid w:val="0"/>
        <w:spacing w:line="360" w:lineRule="auto"/>
        <w:jc w:val="left"/>
        <w:rPr>
          <w:rFonts w:ascii="Times New Roman" w:eastAsia="宋体" w:hAnsi="Times New Roman" w:cs="Times New Roman"/>
          <w:b/>
          <w:bCs/>
          <w:szCs w:val="21"/>
        </w:rPr>
      </w:pPr>
      <w:r w:rsidRPr="00B91900">
        <w:rPr>
          <w:rFonts w:ascii="Times New Roman" w:eastAsia="宋体" w:hAnsi="Times New Roman" w:cs="Times New Roman"/>
          <w:b/>
          <w:kern w:val="20"/>
          <w:szCs w:val="21"/>
        </w:rPr>
        <w:lastRenderedPageBreak/>
        <w:t xml:space="preserve">6. </w:t>
      </w:r>
      <w:r w:rsidRPr="00B91900">
        <w:rPr>
          <w:rFonts w:ascii="Times New Roman" w:eastAsia="宋体" w:hAnsi="Times New Roman" w:cs="Times New Roman"/>
          <w:b/>
          <w:bCs/>
          <w:szCs w:val="21"/>
        </w:rPr>
        <w:t>信息反馈：</w:t>
      </w:r>
    </w:p>
    <w:p w14:paraId="6679CBC4" w14:textId="77777777" w:rsidR="00B91900" w:rsidRPr="00B91900" w:rsidRDefault="00B91900" w:rsidP="00B91900">
      <w:pPr>
        <w:numPr>
          <w:ilvl w:val="0"/>
          <w:numId w:val="35"/>
        </w:numPr>
        <w:tabs>
          <w:tab w:val="left" w:pos="180"/>
          <w:tab w:val="left" w:pos="360"/>
          <w:tab w:val="left" w:pos="540"/>
          <w:tab w:val="left" w:pos="720"/>
          <w:tab w:val="num" w:pos="840"/>
        </w:tabs>
        <w:adjustRightInd w:val="0"/>
        <w:snapToGrid w:val="0"/>
        <w:spacing w:line="360" w:lineRule="auto"/>
        <w:ind w:left="480" w:hanging="480"/>
        <w:jc w:val="left"/>
        <w:rPr>
          <w:rFonts w:ascii="Times New Roman" w:eastAsia="宋体" w:hAnsi="Times New Roman" w:cs="Times New Roman"/>
          <w:szCs w:val="21"/>
        </w:rPr>
      </w:pPr>
      <w:r w:rsidRPr="00B91900">
        <w:rPr>
          <w:rFonts w:ascii="Times New Roman" w:eastAsia="宋体" w:hAnsi="Times New Roman" w:cs="Times New Roman"/>
          <w:szCs w:val="21"/>
        </w:rPr>
        <w:t>中标人必须有专人追踪每批期刊的收货情况，及时发现丢刊和送货延误问题。</w:t>
      </w:r>
    </w:p>
    <w:p w14:paraId="698B05C0" w14:textId="77777777" w:rsidR="00B91900" w:rsidRPr="00B91900" w:rsidRDefault="00B91900" w:rsidP="00B91900">
      <w:pPr>
        <w:numPr>
          <w:ilvl w:val="0"/>
          <w:numId w:val="35"/>
        </w:numPr>
        <w:tabs>
          <w:tab w:val="left" w:pos="180"/>
          <w:tab w:val="left" w:pos="360"/>
          <w:tab w:val="left" w:pos="540"/>
          <w:tab w:val="left" w:pos="720"/>
          <w:tab w:val="num" w:pos="840"/>
        </w:tabs>
        <w:adjustRightInd w:val="0"/>
        <w:snapToGrid w:val="0"/>
        <w:spacing w:line="360" w:lineRule="auto"/>
        <w:ind w:left="480" w:hanging="480"/>
        <w:jc w:val="left"/>
        <w:rPr>
          <w:rFonts w:ascii="Times New Roman" w:eastAsia="宋体" w:hAnsi="Times New Roman" w:cs="Times New Roman"/>
          <w:b/>
          <w:bCs/>
          <w:color w:val="000000"/>
          <w:szCs w:val="21"/>
        </w:rPr>
      </w:pPr>
      <w:r w:rsidRPr="00B91900">
        <w:rPr>
          <w:rFonts w:ascii="Times New Roman" w:eastAsia="宋体" w:hAnsi="Times New Roman" w:cs="Times New Roman"/>
          <w:szCs w:val="21"/>
        </w:rPr>
        <w:t>中标人必须编制专门的</w:t>
      </w:r>
      <w:r w:rsidRPr="00B91900">
        <w:rPr>
          <w:rFonts w:ascii="Times New Roman" w:eastAsia="宋体" w:hAnsi="Times New Roman" w:cs="Times New Roman"/>
          <w:szCs w:val="21"/>
        </w:rPr>
        <w:t>“</w:t>
      </w:r>
      <w:r w:rsidRPr="00B91900">
        <w:rPr>
          <w:rFonts w:ascii="Times New Roman" w:eastAsia="宋体" w:hAnsi="Times New Roman" w:cs="Times New Roman"/>
          <w:szCs w:val="21"/>
        </w:rPr>
        <w:t>期刊变动情况表</w:t>
      </w:r>
      <w:r w:rsidRPr="00B91900">
        <w:rPr>
          <w:rFonts w:ascii="Times New Roman" w:eastAsia="宋体" w:hAnsi="Times New Roman" w:cs="Times New Roman"/>
          <w:szCs w:val="21"/>
        </w:rPr>
        <w:t>”</w:t>
      </w:r>
      <w:r w:rsidRPr="00B91900">
        <w:rPr>
          <w:rFonts w:ascii="Times New Roman" w:eastAsia="宋体" w:hAnsi="Times New Roman" w:cs="Times New Roman"/>
          <w:szCs w:val="21"/>
        </w:rPr>
        <w:t>，发现停刊等情况应及时通知用户以便执行相应的退款结算手续。</w:t>
      </w:r>
    </w:p>
    <w:p w14:paraId="15689801" w14:textId="77777777" w:rsidR="00B91900" w:rsidRPr="00B91900" w:rsidRDefault="00B91900" w:rsidP="00B91900">
      <w:pPr>
        <w:tabs>
          <w:tab w:val="left" w:pos="180"/>
          <w:tab w:val="left" w:pos="360"/>
          <w:tab w:val="left" w:pos="540"/>
          <w:tab w:val="left" w:pos="720"/>
        </w:tabs>
        <w:adjustRightInd w:val="0"/>
        <w:snapToGrid w:val="0"/>
        <w:spacing w:line="360" w:lineRule="auto"/>
        <w:jc w:val="left"/>
        <w:rPr>
          <w:rFonts w:ascii="Times New Roman" w:eastAsia="宋体" w:hAnsi="Times New Roman" w:cs="Times New Roman"/>
          <w:szCs w:val="21"/>
        </w:rPr>
      </w:pPr>
      <w:r w:rsidRPr="00B91900">
        <w:rPr>
          <w:rFonts w:ascii="Times New Roman" w:eastAsia="宋体" w:hAnsi="Times New Roman" w:cs="Times New Roman"/>
          <w:b/>
          <w:kern w:val="20"/>
          <w:szCs w:val="21"/>
        </w:rPr>
        <w:t xml:space="preserve">7. </w:t>
      </w:r>
      <w:r w:rsidRPr="00B91900">
        <w:rPr>
          <w:rFonts w:ascii="Times New Roman" w:eastAsia="宋体" w:hAnsi="Times New Roman" w:cs="Times New Roman"/>
          <w:b/>
          <w:bCs/>
          <w:szCs w:val="21"/>
        </w:rPr>
        <w:t>查补缺刊</w:t>
      </w:r>
      <w:r w:rsidRPr="00B91900">
        <w:rPr>
          <w:rFonts w:ascii="Times New Roman" w:eastAsia="宋体" w:hAnsi="Times New Roman" w:cs="Times New Roman"/>
          <w:color w:val="FF0000"/>
          <w:szCs w:val="21"/>
        </w:rPr>
        <w:t>（要求投标人在投标文件中提供查补缺刊的专门机构或人员名单及期刊补缺保证措施）</w:t>
      </w:r>
      <w:r w:rsidRPr="00B91900">
        <w:rPr>
          <w:rFonts w:ascii="Times New Roman" w:eastAsia="宋体" w:hAnsi="Times New Roman" w:cs="Times New Roman"/>
          <w:szCs w:val="21"/>
        </w:rPr>
        <w:t>：</w:t>
      </w:r>
    </w:p>
    <w:p w14:paraId="212F8F0D" w14:textId="77777777" w:rsidR="00B91900" w:rsidRDefault="00B91900" w:rsidP="00B91900">
      <w:pPr>
        <w:pStyle w:val="aff1"/>
        <w:numPr>
          <w:ilvl w:val="0"/>
          <w:numId w:val="36"/>
        </w:numPr>
        <w:tabs>
          <w:tab w:val="left" w:pos="180"/>
          <w:tab w:val="left" w:pos="360"/>
          <w:tab w:val="left" w:pos="540"/>
          <w:tab w:val="left" w:pos="720"/>
        </w:tabs>
        <w:adjustRightInd w:val="0"/>
        <w:snapToGrid w:val="0"/>
        <w:spacing w:line="360" w:lineRule="auto"/>
        <w:ind w:firstLineChars="0"/>
        <w:jc w:val="left"/>
        <w:rPr>
          <w:rFonts w:ascii="Times New Roman" w:hAnsi="Times New Roman"/>
          <w:szCs w:val="21"/>
        </w:rPr>
      </w:pPr>
      <w:r w:rsidRPr="00B91900">
        <w:rPr>
          <w:rFonts w:ascii="Times New Roman" w:hAnsi="Times New Roman"/>
          <w:szCs w:val="21"/>
        </w:rPr>
        <w:t>中标人必须有专门的机构或人员负责查补缺刊工作。</w:t>
      </w:r>
    </w:p>
    <w:p w14:paraId="056DA584" w14:textId="77777777" w:rsidR="00B91900" w:rsidRDefault="00B91900" w:rsidP="00B91900">
      <w:pPr>
        <w:pStyle w:val="aff1"/>
        <w:numPr>
          <w:ilvl w:val="0"/>
          <w:numId w:val="36"/>
        </w:numPr>
        <w:tabs>
          <w:tab w:val="left" w:pos="180"/>
          <w:tab w:val="left" w:pos="360"/>
          <w:tab w:val="left" w:pos="540"/>
          <w:tab w:val="left" w:pos="720"/>
        </w:tabs>
        <w:adjustRightInd w:val="0"/>
        <w:snapToGrid w:val="0"/>
        <w:spacing w:line="360" w:lineRule="auto"/>
        <w:ind w:firstLineChars="0"/>
        <w:jc w:val="left"/>
        <w:rPr>
          <w:rFonts w:ascii="Times New Roman" w:hAnsi="Times New Roman"/>
          <w:szCs w:val="21"/>
        </w:rPr>
      </w:pPr>
      <w:r w:rsidRPr="00B91900">
        <w:rPr>
          <w:rFonts w:ascii="Times New Roman" w:hAnsi="Times New Roman"/>
          <w:szCs w:val="21"/>
        </w:rPr>
        <w:t>中标人必须定期（</w:t>
      </w:r>
      <w:r w:rsidRPr="00B91900">
        <w:rPr>
          <w:rFonts w:ascii="Times New Roman" w:hAnsi="Times New Roman"/>
          <w:szCs w:val="21"/>
        </w:rPr>
        <w:t>3</w:t>
      </w:r>
      <w:r w:rsidRPr="00B91900">
        <w:rPr>
          <w:rFonts w:ascii="Times New Roman" w:hAnsi="Times New Roman"/>
          <w:szCs w:val="21"/>
        </w:rPr>
        <w:t>个月）主动提供</w:t>
      </w:r>
      <w:r w:rsidRPr="00B91900">
        <w:rPr>
          <w:rFonts w:ascii="Times New Roman" w:hAnsi="Times New Roman"/>
          <w:szCs w:val="21"/>
        </w:rPr>
        <w:t>“</w:t>
      </w:r>
      <w:r w:rsidRPr="00B91900">
        <w:rPr>
          <w:rFonts w:ascii="Times New Roman" w:hAnsi="Times New Roman"/>
          <w:szCs w:val="21"/>
        </w:rPr>
        <w:t>未到期刊清单</w:t>
      </w:r>
      <w:r w:rsidRPr="00B91900">
        <w:rPr>
          <w:rFonts w:ascii="Times New Roman" w:hAnsi="Times New Roman"/>
          <w:szCs w:val="21"/>
        </w:rPr>
        <w:t>”</w:t>
      </w:r>
      <w:r w:rsidRPr="00B91900">
        <w:rPr>
          <w:rFonts w:ascii="Times New Roman" w:hAnsi="Times New Roman"/>
          <w:szCs w:val="21"/>
        </w:rPr>
        <w:t>并说明原因。</w:t>
      </w:r>
    </w:p>
    <w:p w14:paraId="75B9601E" w14:textId="77777777" w:rsidR="00B91900" w:rsidRDefault="00B91900" w:rsidP="00B91900">
      <w:pPr>
        <w:pStyle w:val="aff1"/>
        <w:numPr>
          <w:ilvl w:val="0"/>
          <w:numId w:val="36"/>
        </w:numPr>
        <w:tabs>
          <w:tab w:val="left" w:pos="180"/>
          <w:tab w:val="left" w:pos="360"/>
          <w:tab w:val="left" w:pos="540"/>
          <w:tab w:val="left" w:pos="720"/>
        </w:tabs>
        <w:adjustRightInd w:val="0"/>
        <w:snapToGrid w:val="0"/>
        <w:spacing w:line="360" w:lineRule="auto"/>
        <w:ind w:firstLineChars="0"/>
        <w:jc w:val="left"/>
        <w:rPr>
          <w:rFonts w:ascii="Times New Roman" w:hAnsi="Times New Roman"/>
          <w:szCs w:val="21"/>
        </w:rPr>
      </w:pPr>
      <w:r w:rsidRPr="00B91900">
        <w:rPr>
          <w:rFonts w:ascii="Times New Roman" w:hAnsi="Times New Roman"/>
          <w:szCs w:val="21"/>
        </w:rPr>
        <w:t>过期未到的期刊，中标人必须在</w:t>
      </w:r>
      <w:r w:rsidRPr="00B91900">
        <w:rPr>
          <w:rFonts w:ascii="Times New Roman" w:hAnsi="Times New Roman"/>
          <w:szCs w:val="21"/>
        </w:rPr>
        <w:t>1</w:t>
      </w:r>
      <w:r w:rsidRPr="00B91900">
        <w:rPr>
          <w:rFonts w:ascii="Times New Roman" w:hAnsi="Times New Roman"/>
          <w:szCs w:val="21"/>
        </w:rPr>
        <w:t>个月内补齐。</w:t>
      </w:r>
    </w:p>
    <w:p w14:paraId="7BB59326" w14:textId="77777777" w:rsidR="00B91900" w:rsidRDefault="00B91900" w:rsidP="00B91900">
      <w:pPr>
        <w:pStyle w:val="aff1"/>
        <w:numPr>
          <w:ilvl w:val="0"/>
          <w:numId w:val="36"/>
        </w:numPr>
        <w:tabs>
          <w:tab w:val="left" w:pos="180"/>
          <w:tab w:val="left" w:pos="360"/>
          <w:tab w:val="left" w:pos="540"/>
          <w:tab w:val="left" w:pos="720"/>
        </w:tabs>
        <w:adjustRightInd w:val="0"/>
        <w:snapToGrid w:val="0"/>
        <w:spacing w:line="360" w:lineRule="auto"/>
        <w:ind w:firstLineChars="0"/>
        <w:jc w:val="left"/>
        <w:rPr>
          <w:rFonts w:ascii="Times New Roman" w:hAnsi="Times New Roman"/>
          <w:szCs w:val="21"/>
        </w:rPr>
      </w:pPr>
      <w:r w:rsidRPr="00B91900">
        <w:rPr>
          <w:rFonts w:ascii="Times New Roman" w:hAnsi="Times New Roman"/>
          <w:szCs w:val="21"/>
        </w:rPr>
        <w:t>无法补回的期刊，中标人可采取复制的方法，但必须达到用户满意的效果。</w:t>
      </w:r>
    </w:p>
    <w:p w14:paraId="017A8D97" w14:textId="7FDB206C" w:rsidR="00B91900" w:rsidRPr="00B91900" w:rsidRDefault="00B91900" w:rsidP="00B91900">
      <w:pPr>
        <w:pStyle w:val="aff1"/>
        <w:numPr>
          <w:ilvl w:val="0"/>
          <w:numId w:val="36"/>
        </w:numPr>
        <w:tabs>
          <w:tab w:val="left" w:pos="180"/>
          <w:tab w:val="left" w:pos="360"/>
          <w:tab w:val="left" w:pos="540"/>
          <w:tab w:val="left" w:pos="720"/>
        </w:tabs>
        <w:adjustRightInd w:val="0"/>
        <w:snapToGrid w:val="0"/>
        <w:spacing w:line="360" w:lineRule="auto"/>
        <w:ind w:firstLineChars="0"/>
        <w:jc w:val="left"/>
        <w:rPr>
          <w:rFonts w:ascii="Times New Roman" w:hAnsi="Times New Roman"/>
          <w:szCs w:val="21"/>
        </w:rPr>
      </w:pPr>
      <w:r w:rsidRPr="00B91900">
        <w:rPr>
          <w:rFonts w:ascii="Times New Roman" w:hAnsi="Times New Roman"/>
          <w:szCs w:val="21"/>
        </w:rPr>
        <w:t>复制期刊的比例不得超过</w:t>
      </w:r>
      <w:r w:rsidRPr="00B91900">
        <w:rPr>
          <w:rFonts w:ascii="Times New Roman" w:hAnsi="Times New Roman"/>
          <w:szCs w:val="21"/>
        </w:rPr>
        <w:t>1</w:t>
      </w:r>
      <w:r w:rsidRPr="00B91900">
        <w:rPr>
          <w:rFonts w:ascii="Times New Roman" w:hAnsi="Times New Roman"/>
          <w:szCs w:val="21"/>
        </w:rPr>
        <w:t>％。</w:t>
      </w:r>
    </w:p>
    <w:p w14:paraId="559693B3" w14:textId="77777777" w:rsidR="00B91900" w:rsidRPr="00B91900" w:rsidRDefault="00B91900" w:rsidP="00B91900">
      <w:pPr>
        <w:adjustRightInd w:val="0"/>
        <w:snapToGrid w:val="0"/>
        <w:spacing w:line="360" w:lineRule="auto"/>
        <w:jc w:val="left"/>
        <w:rPr>
          <w:rFonts w:ascii="Times New Roman" w:eastAsia="宋体" w:hAnsi="Times New Roman" w:cs="Times New Roman"/>
          <w:b/>
          <w:bCs/>
          <w:szCs w:val="21"/>
        </w:rPr>
      </w:pPr>
      <w:r w:rsidRPr="00B91900">
        <w:rPr>
          <w:rFonts w:ascii="Times New Roman" w:eastAsia="宋体" w:hAnsi="Times New Roman" w:cs="Times New Roman"/>
          <w:b/>
          <w:kern w:val="20"/>
          <w:szCs w:val="21"/>
        </w:rPr>
        <w:t xml:space="preserve">8. </w:t>
      </w:r>
      <w:r w:rsidRPr="00B91900">
        <w:rPr>
          <w:rFonts w:ascii="Times New Roman" w:eastAsia="宋体" w:hAnsi="Times New Roman" w:cs="Times New Roman"/>
          <w:b/>
          <w:bCs/>
          <w:szCs w:val="21"/>
        </w:rPr>
        <w:t>品种与数量：</w:t>
      </w:r>
      <w:r w:rsidRPr="00B91900">
        <w:rPr>
          <w:rFonts w:ascii="Times New Roman" w:eastAsia="宋体" w:hAnsi="Times New Roman" w:cs="Times New Roman"/>
          <w:szCs w:val="21"/>
        </w:rPr>
        <w:t>中标人必须严格按采购人采购清单的期刊品种和数量及时供货（除推迟出版或停刊外），不得随意增减采购清单的报刊品种和数量，除非采购人自己作出调整或增减</w:t>
      </w:r>
      <w:r w:rsidRPr="00B91900">
        <w:rPr>
          <w:rFonts w:ascii="Times New Roman" w:eastAsia="宋体" w:hAnsi="Times New Roman" w:cs="Times New Roman"/>
          <w:color w:val="FF0000"/>
          <w:szCs w:val="21"/>
        </w:rPr>
        <w:t>（要求投标人在投标文件中提供不能订到期刊清单表一份并说明理由）</w:t>
      </w:r>
      <w:r w:rsidRPr="00B91900">
        <w:rPr>
          <w:rFonts w:ascii="Times New Roman" w:eastAsia="宋体" w:hAnsi="Times New Roman" w:cs="Times New Roman"/>
          <w:szCs w:val="21"/>
        </w:rPr>
        <w:t>。</w:t>
      </w:r>
    </w:p>
    <w:p w14:paraId="0CAD1C90" w14:textId="77777777" w:rsidR="00B91900" w:rsidRPr="00B91900" w:rsidRDefault="00B91900" w:rsidP="00B91900">
      <w:pPr>
        <w:tabs>
          <w:tab w:val="left" w:pos="180"/>
          <w:tab w:val="left" w:pos="360"/>
          <w:tab w:val="left" w:pos="540"/>
          <w:tab w:val="left" w:pos="720"/>
        </w:tabs>
        <w:adjustRightInd w:val="0"/>
        <w:snapToGrid w:val="0"/>
        <w:spacing w:line="360" w:lineRule="auto"/>
        <w:jc w:val="left"/>
        <w:rPr>
          <w:rFonts w:ascii="Times New Roman" w:eastAsia="宋体" w:hAnsi="Times New Roman" w:cs="Times New Roman"/>
          <w:szCs w:val="21"/>
        </w:rPr>
      </w:pPr>
      <w:r w:rsidRPr="00B91900">
        <w:rPr>
          <w:rFonts w:ascii="Times New Roman" w:eastAsia="宋体" w:hAnsi="Times New Roman" w:cs="Times New Roman"/>
          <w:b/>
          <w:kern w:val="20"/>
          <w:szCs w:val="21"/>
        </w:rPr>
        <w:t xml:space="preserve">9. </w:t>
      </w:r>
      <w:r w:rsidRPr="00B91900">
        <w:rPr>
          <w:rFonts w:ascii="Times New Roman" w:eastAsia="宋体" w:hAnsi="Times New Roman" w:cs="Times New Roman"/>
          <w:b/>
          <w:bCs/>
          <w:color w:val="000000"/>
          <w:szCs w:val="21"/>
        </w:rPr>
        <w:t>赠刊要求：</w:t>
      </w:r>
      <w:r w:rsidRPr="00B91900">
        <w:rPr>
          <w:rFonts w:ascii="Times New Roman" w:eastAsia="宋体" w:hAnsi="Times New Roman" w:cs="Times New Roman"/>
          <w:szCs w:val="21"/>
        </w:rPr>
        <w:t>随刊附送的赠刊必须齐全，及时提供免费电子刊信息供用户选择使用。</w:t>
      </w:r>
    </w:p>
    <w:p w14:paraId="682D79C8" w14:textId="77777777" w:rsidR="00B91900" w:rsidRPr="00B91900" w:rsidRDefault="00B91900" w:rsidP="00B91900">
      <w:pPr>
        <w:adjustRightInd w:val="0"/>
        <w:snapToGrid w:val="0"/>
        <w:spacing w:line="360" w:lineRule="auto"/>
        <w:jc w:val="left"/>
        <w:rPr>
          <w:rFonts w:ascii="Times New Roman" w:eastAsia="宋体" w:hAnsi="Times New Roman" w:cs="Times New Roman"/>
          <w:b/>
          <w:szCs w:val="21"/>
        </w:rPr>
      </w:pPr>
      <w:r w:rsidRPr="00B91900">
        <w:rPr>
          <w:rFonts w:ascii="Times New Roman" w:eastAsia="宋体" w:hAnsi="Times New Roman" w:cs="Times New Roman"/>
          <w:b/>
          <w:kern w:val="20"/>
          <w:szCs w:val="21"/>
        </w:rPr>
        <w:t xml:space="preserve">10. </w:t>
      </w:r>
      <w:r w:rsidRPr="00B91900">
        <w:rPr>
          <w:rFonts w:ascii="Times New Roman" w:eastAsia="宋体" w:hAnsi="Times New Roman" w:cs="Times New Roman"/>
          <w:b/>
          <w:bCs/>
          <w:szCs w:val="21"/>
        </w:rPr>
        <w:t>财务结算：</w:t>
      </w:r>
    </w:p>
    <w:p w14:paraId="6BDF743A" w14:textId="77777777" w:rsidR="00B91900" w:rsidRDefault="00B91900" w:rsidP="00B91900">
      <w:pPr>
        <w:pStyle w:val="aff1"/>
        <w:numPr>
          <w:ilvl w:val="0"/>
          <w:numId w:val="39"/>
        </w:numPr>
        <w:tabs>
          <w:tab w:val="left" w:pos="180"/>
          <w:tab w:val="left" w:pos="360"/>
          <w:tab w:val="left" w:pos="540"/>
          <w:tab w:val="left" w:pos="720"/>
        </w:tabs>
        <w:adjustRightInd w:val="0"/>
        <w:snapToGrid w:val="0"/>
        <w:spacing w:line="360" w:lineRule="auto"/>
        <w:ind w:firstLineChars="0"/>
        <w:jc w:val="left"/>
        <w:rPr>
          <w:rFonts w:ascii="Times New Roman" w:hAnsi="Times New Roman"/>
          <w:szCs w:val="21"/>
        </w:rPr>
      </w:pPr>
      <w:r w:rsidRPr="00B91900">
        <w:rPr>
          <w:rFonts w:ascii="Times New Roman" w:hAnsi="Times New Roman"/>
          <w:szCs w:val="21"/>
        </w:rPr>
        <w:t>中标人必须提供明细财务结算清单。包括每种期刊的码洋、实洋、折扣率、计算方法等。</w:t>
      </w:r>
    </w:p>
    <w:p w14:paraId="786E0BBC" w14:textId="77777777" w:rsidR="00B91900" w:rsidRPr="00B91900" w:rsidRDefault="00B91900" w:rsidP="00B91900">
      <w:pPr>
        <w:pStyle w:val="aff1"/>
        <w:numPr>
          <w:ilvl w:val="0"/>
          <w:numId w:val="39"/>
        </w:numPr>
        <w:tabs>
          <w:tab w:val="left" w:pos="180"/>
          <w:tab w:val="left" w:pos="360"/>
          <w:tab w:val="left" w:pos="540"/>
          <w:tab w:val="left" w:pos="720"/>
        </w:tabs>
        <w:adjustRightInd w:val="0"/>
        <w:snapToGrid w:val="0"/>
        <w:spacing w:line="360" w:lineRule="auto"/>
        <w:ind w:firstLineChars="0"/>
        <w:jc w:val="left"/>
        <w:rPr>
          <w:rFonts w:ascii="Times New Roman" w:hAnsi="Times New Roman"/>
          <w:szCs w:val="21"/>
        </w:rPr>
      </w:pPr>
      <w:r w:rsidRPr="00B91900">
        <w:rPr>
          <w:rFonts w:ascii="Times New Roman" w:hAnsi="Times New Roman"/>
          <w:color w:val="000000"/>
          <w:szCs w:val="21"/>
        </w:rPr>
        <w:t>差错、停刊报刊的退款手续：必须按</w:t>
      </w:r>
      <w:r w:rsidRPr="00B91900">
        <w:rPr>
          <w:rFonts w:ascii="Times New Roman" w:hAnsi="Times New Roman"/>
          <w:szCs w:val="21"/>
        </w:rPr>
        <w:t>明细财务结算清单所列期刊价格及时</w:t>
      </w:r>
      <w:r w:rsidRPr="00B91900">
        <w:rPr>
          <w:rFonts w:ascii="Times New Roman" w:hAnsi="Times New Roman"/>
          <w:color w:val="000000"/>
          <w:szCs w:val="21"/>
        </w:rPr>
        <w:t>退款。</w:t>
      </w:r>
    </w:p>
    <w:p w14:paraId="28BD0872" w14:textId="77777777" w:rsidR="00B91900" w:rsidRPr="00B91900" w:rsidRDefault="00B91900" w:rsidP="00B91900">
      <w:pPr>
        <w:pStyle w:val="aff1"/>
        <w:numPr>
          <w:ilvl w:val="0"/>
          <w:numId w:val="39"/>
        </w:numPr>
        <w:tabs>
          <w:tab w:val="left" w:pos="180"/>
          <w:tab w:val="left" w:pos="360"/>
          <w:tab w:val="left" w:pos="540"/>
          <w:tab w:val="left" w:pos="720"/>
        </w:tabs>
        <w:adjustRightInd w:val="0"/>
        <w:snapToGrid w:val="0"/>
        <w:spacing w:line="360" w:lineRule="auto"/>
        <w:ind w:firstLineChars="0"/>
        <w:jc w:val="left"/>
        <w:rPr>
          <w:rFonts w:ascii="Times New Roman" w:hAnsi="Times New Roman"/>
          <w:szCs w:val="21"/>
        </w:rPr>
      </w:pPr>
      <w:r w:rsidRPr="00B91900">
        <w:rPr>
          <w:rFonts w:ascii="Times New Roman" w:hAnsi="Times New Roman"/>
          <w:szCs w:val="21"/>
        </w:rPr>
        <w:t>复制期刊只能收取复制费用，原刊款必须扣除（复制费不得超过原刊款），并及时</w:t>
      </w:r>
      <w:r w:rsidRPr="00B91900">
        <w:rPr>
          <w:rFonts w:ascii="Times New Roman" w:hAnsi="Times New Roman"/>
          <w:color w:val="000000"/>
          <w:szCs w:val="21"/>
        </w:rPr>
        <w:t>退款。</w:t>
      </w:r>
    </w:p>
    <w:p w14:paraId="4324E841" w14:textId="77777777" w:rsidR="00B91900" w:rsidRDefault="00B91900" w:rsidP="00B91900">
      <w:pPr>
        <w:pStyle w:val="aff1"/>
        <w:numPr>
          <w:ilvl w:val="0"/>
          <w:numId w:val="39"/>
        </w:numPr>
        <w:tabs>
          <w:tab w:val="left" w:pos="180"/>
          <w:tab w:val="left" w:pos="360"/>
          <w:tab w:val="left" w:pos="540"/>
          <w:tab w:val="left" w:pos="720"/>
        </w:tabs>
        <w:adjustRightInd w:val="0"/>
        <w:snapToGrid w:val="0"/>
        <w:spacing w:line="360" w:lineRule="auto"/>
        <w:ind w:firstLineChars="0"/>
        <w:jc w:val="left"/>
        <w:rPr>
          <w:rFonts w:ascii="Times New Roman" w:hAnsi="Times New Roman"/>
          <w:szCs w:val="21"/>
        </w:rPr>
      </w:pPr>
      <w:r w:rsidRPr="00B91900">
        <w:rPr>
          <w:rFonts w:ascii="Times New Roman" w:hAnsi="Times New Roman"/>
          <w:szCs w:val="21"/>
        </w:rPr>
        <w:t>按照确定的中标价格进行结算。</w:t>
      </w:r>
    </w:p>
    <w:p w14:paraId="4DB96787" w14:textId="79EED602" w:rsidR="00B91900" w:rsidRPr="00B91900" w:rsidRDefault="00B91900" w:rsidP="00B91900">
      <w:pPr>
        <w:pStyle w:val="aff1"/>
        <w:numPr>
          <w:ilvl w:val="0"/>
          <w:numId w:val="39"/>
        </w:numPr>
        <w:tabs>
          <w:tab w:val="left" w:pos="180"/>
          <w:tab w:val="left" w:pos="360"/>
          <w:tab w:val="left" w:pos="540"/>
          <w:tab w:val="left" w:pos="720"/>
        </w:tabs>
        <w:adjustRightInd w:val="0"/>
        <w:snapToGrid w:val="0"/>
        <w:spacing w:line="360" w:lineRule="auto"/>
        <w:ind w:firstLineChars="0"/>
        <w:jc w:val="left"/>
        <w:rPr>
          <w:rFonts w:ascii="Times New Roman" w:hAnsi="Times New Roman"/>
          <w:szCs w:val="21"/>
        </w:rPr>
      </w:pPr>
      <w:r w:rsidRPr="00B91900">
        <w:rPr>
          <w:rFonts w:ascii="Times New Roman" w:hAnsi="Times New Roman"/>
          <w:szCs w:val="21"/>
        </w:rPr>
        <w:t>结算时间由双方商定。</w:t>
      </w:r>
    </w:p>
    <w:p w14:paraId="5CC58354" w14:textId="5376BF51" w:rsidR="00B91900" w:rsidRPr="00B91900" w:rsidRDefault="00B91900" w:rsidP="00B91900">
      <w:pPr>
        <w:tabs>
          <w:tab w:val="left" w:pos="420"/>
        </w:tabs>
        <w:adjustRightInd w:val="0"/>
        <w:snapToGrid w:val="0"/>
        <w:spacing w:line="360" w:lineRule="auto"/>
        <w:jc w:val="left"/>
        <w:rPr>
          <w:rFonts w:ascii="Times New Roman" w:eastAsia="宋体" w:hAnsi="Times New Roman" w:cs="Times New Roman"/>
          <w:kern w:val="20"/>
          <w:szCs w:val="21"/>
        </w:rPr>
      </w:pPr>
      <w:r>
        <w:rPr>
          <w:rFonts w:ascii="Times New Roman" w:eastAsia="宋体" w:hAnsi="Times New Roman" w:cs="Times New Roman"/>
          <w:b/>
          <w:kern w:val="20"/>
          <w:szCs w:val="21"/>
        </w:rPr>
        <w:t xml:space="preserve">11. </w:t>
      </w:r>
      <w:r w:rsidRPr="00B91900">
        <w:rPr>
          <w:rFonts w:ascii="Times New Roman" w:eastAsia="宋体" w:hAnsi="Times New Roman" w:cs="Times New Roman"/>
          <w:b/>
          <w:kern w:val="20"/>
          <w:szCs w:val="21"/>
        </w:rPr>
        <w:t>付款方式：</w:t>
      </w:r>
      <w:r w:rsidRPr="00B91900">
        <w:rPr>
          <w:rFonts w:ascii="Times New Roman" w:eastAsia="宋体" w:hAnsi="Times New Roman" w:cs="Times New Roman"/>
          <w:kern w:val="20"/>
          <w:szCs w:val="21"/>
        </w:rPr>
        <w:t>采购人最迟于</w:t>
      </w:r>
      <w:r w:rsidRPr="00B91900">
        <w:rPr>
          <w:rFonts w:ascii="Times New Roman" w:eastAsia="宋体" w:hAnsi="Times New Roman" w:cs="Times New Roman"/>
          <w:kern w:val="20"/>
          <w:szCs w:val="21"/>
        </w:rPr>
        <w:t>2020</w:t>
      </w:r>
      <w:r w:rsidRPr="00B91900">
        <w:rPr>
          <w:rFonts w:ascii="Times New Roman" w:eastAsia="宋体" w:hAnsi="Times New Roman" w:cs="Times New Roman"/>
          <w:kern w:val="20"/>
          <w:szCs w:val="21"/>
        </w:rPr>
        <w:t>年底按采购人采购清单（若出现停刊、采购人调整或增补品种等情况则按实际情况）和中标折扣率结算付款（实洋，每个包将扣留</w:t>
      </w:r>
      <w:r w:rsidRPr="00B91900">
        <w:rPr>
          <w:rFonts w:ascii="Times New Roman" w:eastAsia="宋体" w:hAnsi="Times New Roman" w:cs="Times New Roman"/>
          <w:kern w:val="20"/>
          <w:szCs w:val="21"/>
        </w:rPr>
        <w:t>5</w:t>
      </w:r>
      <w:r w:rsidRPr="00B91900">
        <w:rPr>
          <w:rFonts w:ascii="Times New Roman" w:eastAsia="宋体" w:hAnsi="Times New Roman" w:cs="Times New Roman"/>
          <w:kern w:val="20"/>
          <w:szCs w:val="21"/>
        </w:rPr>
        <w:t>千元结算款在</w:t>
      </w:r>
      <w:r w:rsidRPr="00B91900">
        <w:rPr>
          <w:rFonts w:ascii="Times New Roman" w:eastAsia="宋体" w:hAnsi="Times New Roman" w:cs="Times New Roman"/>
          <w:kern w:val="20"/>
          <w:szCs w:val="21"/>
        </w:rPr>
        <w:t>2022</w:t>
      </w:r>
      <w:r w:rsidRPr="00B91900">
        <w:rPr>
          <w:rFonts w:ascii="Times New Roman" w:eastAsia="宋体" w:hAnsi="Times New Roman" w:cs="Times New Roman"/>
          <w:kern w:val="20"/>
          <w:szCs w:val="21"/>
        </w:rPr>
        <w:t>年度全部期刊采购及投递工作完成后，扣除因停刊、未订到、缺期无法补齐，以及在合同期内由于品种、载体变化调整后须增减的刊款后再作结算）。中标人必须按实洋数提供国家税务部门监制的纸质发票及其电子版扫描件。</w:t>
      </w:r>
    </w:p>
    <w:p w14:paraId="3B7605C9" w14:textId="223E84BB" w:rsidR="007C4487" w:rsidRPr="00B91900" w:rsidRDefault="00B91900" w:rsidP="00B91900">
      <w:pPr>
        <w:tabs>
          <w:tab w:val="left" w:pos="420"/>
        </w:tabs>
        <w:adjustRightInd w:val="0"/>
        <w:snapToGrid w:val="0"/>
        <w:spacing w:line="360" w:lineRule="auto"/>
        <w:jc w:val="left"/>
        <w:rPr>
          <w:rFonts w:ascii="Times New Roman" w:eastAsia="宋体" w:hAnsi="Times New Roman" w:cs="Times New Roman"/>
          <w:kern w:val="20"/>
          <w:szCs w:val="21"/>
        </w:rPr>
      </w:pPr>
      <w:r>
        <w:rPr>
          <w:rFonts w:ascii="Times New Roman" w:eastAsia="宋体" w:hAnsi="Times New Roman" w:cs="Times New Roman" w:hint="eastAsia"/>
          <w:b/>
          <w:kern w:val="20"/>
          <w:szCs w:val="21"/>
        </w:rPr>
        <w:t xml:space="preserve">12. </w:t>
      </w:r>
      <w:r w:rsidRPr="00B91900">
        <w:rPr>
          <w:rFonts w:ascii="Times New Roman" w:eastAsia="宋体" w:hAnsi="Times New Roman" w:cs="Times New Roman"/>
          <w:b/>
          <w:kern w:val="20"/>
          <w:szCs w:val="21"/>
        </w:rPr>
        <w:t>服务期限：</w:t>
      </w:r>
      <w:r w:rsidRPr="00B91900">
        <w:rPr>
          <w:rFonts w:ascii="Times New Roman" w:eastAsia="宋体" w:hAnsi="Times New Roman" w:cs="Times New Roman"/>
          <w:kern w:val="20"/>
          <w:szCs w:val="21"/>
        </w:rPr>
        <w:t>本项目服务期限要求为</w:t>
      </w:r>
      <w:r w:rsidRPr="00B91900">
        <w:rPr>
          <w:rFonts w:ascii="Times New Roman" w:eastAsia="宋体" w:hAnsi="Times New Roman" w:cs="Times New Roman"/>
          <w:kern w:val="20"/>
          <w:szCs w:val="21"/>
        </w:rPr>
        <w:t>1</w:t>
      </w:r>
      <w:r w:rsidRPr="00B91900">
        <w:rPr>
          <w:rFonts w:ascii="Times New Roman" w:eastAsia="宋体" w:hAnsi="Times New Roman" w:cs="Times New Roman"/>
          <w:kern w:val="20"/>
          <w:szCs w:val="21"/>
        </w:rPr>
        <w:t>年，即从</w:t>
      </w:r>
      <w:r w:rsidRPr="00B91900">
        <w:rPr>
          <w:rFonts w:ascii="Times New Roman" w:eastAsia="宋体" w:hAnsi="Times New Roman" w:cs="Times New Roman"/>
          <w:kern w:val="20"/>
          <w:szCs w:val="21"/>
        </w:rPr>
        <w:t>2021</w:t>
      </w:r>
      <w:r w:rsidRPr="00B91900">
        <w:rPr>
          <w:rFonts w:ascii="Times New Roman" w:eastAsia="宋体" w:hAnsi="Times New Roman" w:cs="Times New Roman"/>
          <w:kern w:val="20"/>
          <w:szCs w:val="21"/>
        </w:rPr>
        <w:t>年</w:t>
      </w:r>
      <w:r w:rsidRPr="00B91900">
        <w:rPr>
          <w:rFonts w:ascii="Times New Roman" w:eastAsia="宋体" w:hAnsi="Times New Roman" w:cs="Times New Roman"/>
          <w:kern w:val="20"/>
          <w:szCs w:val="21"/>
        </w:rPr>
        <w:t>1</w:t>
      </w:r>
      <w:r w:rsidRPr="00B91900">
        <w:rPr>
          <w:rFonts w:ascii="Times New Roman" w:eastAsia="宋体" w:hAnsi="Times New Roman" w:cs="Times New Roman"/>
          <w:kern w:val="20"/>
          <w:szCs w:val="21"/>
        </w:rPr>
        <w:t>月</w:t>
      </w:r>
      <w:r w:rsidRPr="00B91900">
        <w:rPr>
          <w:rFonts w:ascii="Times New Roman" w:eastAsia="宋体" w:hAnsi="Times New Roman" w:cs="Times New Roman"/>
          <w:kern w:val="20"/>
          <w:szCs w:val="21"/>
        </w:rPr>
        <w:t>1</w:t>
      </w:r>
      <w:r w:rsidRPr="00B91900">
        <w:rPr>
          <w:rFonts w:ascii="Times New Roman" w:eastAsia="宋体" w:hAnsi="Times New Roman" w:cs="Times New Roman"/>
          <w:kern w:val="20"/>
          <w:szCs w:val="21"/>
        </w:rPr>
        <w:t>日至</w:t>
      </w:r>
      <w:r w:rsidRPr="00B91900">
        <w:rPr>
          <w:rFonts w:ascii="Times New Roman" w:eastAsia="宋体" w:hAnsi="Times New Roman" w:cs="Times New Roman"/>
          <w:kern w:val="20"/>
          <w:szCs w:val="21"/>
        </w:rPr>
        <w:t>2021</w:t>
      </w:r>
      <w:r w:rsidRPr="00B91900">
        <w:rPr>
          <w:rFonts w:ascii="Times New Roman" w:eastAsia="宋体" w:hAnsi="Times New Roman" w:cs="Times New Roman"/>
          <w:kern w:val="20"/>
          <w:szCs w:val="21"/>
        </w:rPr>
        <w:t>年</w:t>
      </w:r>
      <w:r w:rsidRPr="00B91900">
        <w:rPr>
          <w:rFonts w:ascii="Times New Roman" w:eastAsia="宋体" w:hAnsi="Times New Roman" w:cs="Times New Roman"/>
          <w:kern w:val="20"/>
          <w:szCs w:val="21"/>
        </w:rPr>
        <w:t>12</w:t>
      </w:r>
      <w:r w:rsidRPr="00B91900">
        <w:rPr>
          <w:rFonts w:ascii="Times New Roman" w:eastAsia="宋体" w:hAnsi="Times New Roman" w:cs="Times New Roman"/>
          <w:kern w:val="20"/>
          <w:szCs w:val="21"/>
        </w:rPr>
        <w:t>月</w:t>
      </w:r>
      <w:r w:rsidRPr="00B91900">
        <w:rPr>
          <w:rFonts w:ascii="Times New Roman" w:eastAsia="宋体" w:hAnsi="Times New Roman" w:cs="Times New Roman"/>
          <w:kern w:val="20"/>
          <w:szCs w:val="21"/>
        </w:rPr>
        <w:t>31</w:t>
      </w:r>
      <w:r w:rsidRPr="00B91900">
        <w:rPr>
          <w:rFonts w:ascii="Times New Roman" w:eastAsia="宋体" w:hAnsi="Times New Roman" w:cs="Times New Roman"/>
          <w:kern w:val="20"/>
          <w:szCs w:val="21"/>
        </w:rPr>
        <w:t>日。</w:t>
      </w:r>
    </w:p>
    <w:p w14:paraId="39C8CB6F" w14:textId="77777777" w:rsidR="007C4487" w:rsidRDefault="007C4487" w:rsidP="007C4487">
      <w:pPr>
        <w:keepNext/>
        <w:keepLines/>
        <w:adjustRightInd w:val="0"/>
        <w:spacing w:beforeLines="50" w:before="231" w:afterLines="50" w:after="231"/>
        <w:jc w:val="center"/>
        <w:textAlignment w:val="baseline"/>
        <w:outlineLvl w:val="1"/>
        <w:rPr>
          <w:rFonts w:ascii="宋体" w:hAnsi="宋体"/>
          <w:b/>
          <w:bCs/>
          <w:kern w:val="0"/>
          <w:sz w:val="28"/>
          <w:szCs w:val="28"/>
        </w:rPr>
      </w:pPr>
      <w:r>
        <w:rPr>
          <w:rFonts w:ascii="宋体" w:hAnsi="宋体" w:hint="eastAsia"/>
          <w:b/>
          <w:bCs/>
          <w:kern w:val="0"/>
          <w:sz w:val="28"/>
          <w:szCs w:val="28"/>
        </w:rPr>
        <w:t>五、报价</w:t>
      </w:r>
      <w:r>
        <w:rPr>
          <w:rFonts w:ascii="宋体" w:hAnsi="宋体"/>
          <w:b/>
          <w:bCs/>
          <w:kern w:val="0"/>
          <w:sz w:val="28"/>
          <w:szCs w:val="28"/>
        </w:rPr>
        <w:t>说明</w:t>
      </w:r>
    </w:p>
    <w:p w14:paraId="4E5167F3" w14:textId="384FD878" w:rsidR="00730827" w:rsidRPr="00730827" w:rsidRDefault="00730827" w:rsidP="00730827">
      <w:pPr>
        <w:adjustRightInd w:val="0"/>
        <w:snapToGrid w:val="0"/>
        <w:spacing w:line="360" w:lineRule="auto"/>
        <w:ind w:firstLineChars="187" w:firstLine="393"/>
        <w:rPr>
          <w:rFonts w:ascii="Times New Roman" w:eastAsia="宋体" w:hAnsi="Times New Roman" w:cs="Times New Roman"/>
          <w:szCs w:val="21"/>
        </w:rPr>
      </w:pPr>
      <w:r w:rsidRPr="00730827">
        <w:rPr>
          <w:rFonts w:ascii="Times New Roman" w:eastAsia="宋体" w:hAnsi="Times New Roman" w:cs="Times New Roman"/>
          <w:szCs w:val="21"/>
        </w:rPr>
        <w:t>1</w:t>
      </w:r>
      <w:r w:rsidRPr="00730827">
        <w:rPr>
          <w:rFonts w:ascii="Times New Roman" w:eastAsia="宋体" w:hAnsi="Times New Roman" w:cs="Times New Roman"/>
          <w:szCs w:val="21"/>
        </w:rPr>
        <w:t>、本项目服务费采用包干制，应包括服务成本、法定税费和企业的利润。由企业根据</w:t>
      </w:r>
      <w:r w:rsidRPr="00730827">
        <w:rPr>
          <w:rFonts w:ascii="Times New Roman" w:eastAsia="宋体" w:hAnsi="Times New Roman" w:cs="Times New Roman"/>
          <w:szCs w:val="21"/>
        </w:rPr>
        <w:lastRenderedPageBreak/>
        <w:t>招标文件所提供的资料自行测算投标报价；一经中标，投标报价总价作为中标单位与采购单位签定的合同金额</w:t>
      </w:r>
      <w:r w:rsidR="003E58DA">
        <w:rPr>
          <w:rFonts w:ascii="宋体" w:eastAsia="宋体" w:hAnsi="宋体" w:hint="eastAsia"/>
          <w:szCs w:val="21"/>
        </w:rPr>
        <w:t>，合同期限内不做调整</w:t>
      </w:r>
      <w:r w:rsidRPr="00730827">
        <w:rPr>
          <w:rFonts w:ascii="Times New Roman" w:eastAsia="宋体" w:hAnsi="Times New Roman" w:cs="Times New Roman"/>
          <w:szCs w:val="21"/>
        </w:rPr>
        <w:t>：</w:t>
      </w:r>
    </w:p>
    <w:p w14:paraId="7DC729A3" w14:textId="77777777" w:rsidR="00A71CAD" w:rsidRPr="00A71CAD" w:rsidRDefault="00A71CAD" w:rsidP="00A71CAD">
      <w:pPr>
        <w:adjustRightInd w:val="0"/>
        <w:snapToGrid w:val="0"/>
        <w:spacing w:line="360" w:lineRule="auto"/>
        <w:ind w:firstLineChars="187" w:firstLine="394"/>
        <w:rPr>
          <w:rFonts w:ascii="Times New Roman" w:eastAsia="宋体" w:hAnsi="Times New Roman" w:cs="Times New Roman"/>
          <w:b/>
          <w:color w:val="FF0000"/>
          <w:szCs w:val="21"/>
        </w:rPr>
      </w:pPr>
      <w:r w:rsidRPr="00A71CAD">
        <w:rPr>
          <w:rFonts w:ascii="Times New Roman" w:eastAsia="宋体" w:hAnsi="Times New Roman" w:cs="Times New Roman"/>
          <w:b/>
          <w:color w:val="FF0000"/>
          <w:szCs w:val="21"/>
        </w:rPr>
        <w:t>1.1</w:t>
      </w:r>
      <w:r w:rsidRPr="00A71CAD">
        <w:rPr>
          <w:rFonts w:ascii="Times New Roman" w:eastAsia="宋体" w:hAnsi="Times New Roman" w:cs="Times New Roman"/>
          <w:b/>
          <w:color w:val="FF0000"/>
          <w:szCs w:val="21"/>
        </w:rPr>
        <w:t>本项目实行统一供货折扣率报价，即按采购人提供的采购清单的品种和数量要求分包各报一个统一的</w:t>
      </w:r>
      <w:r w:rsidRPr="00A71CAD">
        <w:rPr>
          <w:rFonts w:ascii="Times New Roman" w:eastAsia="宋体" w:hAnsi="Times New Roman" w:cs="Times New Roman"/>
          <w:b/>
          <w:color w:val="FF0000"/>
          <w:szCs w:val="21"/>
        </w:rPr>
        <w:t>“</w:t>
      </w:r>
      <w:r w:rsidRPr="00A71CAD">
        <w:rPr>
          <w:rFonts w:ascii="Times New Roman" w:eastAsia="宋体" w:hAnsi="Times New Roman" w:cs="Times New Roman"/>
          <w:b/>
          <w:color w:val="FF0000"/>
          <w:szCs w:val="21"/>
        </w:rPr>
        <w:t>折扣率</w:t>
      </w:r>
      <w:r w:rsidRPr="00A71CAD">
        <w:rPr>
          <w:rFonts w:ascii="Times New Roman" w:eastAsia="宋体" w:hAnsi="Times New Roman" w:cs="Times New Roman"/>
          <w:b/>
          <w:color w:val="FF0000"/>
          <w:szCs w:val="21"/>
        </w:rPr>
        <w:t>”</w:t>
      </w:r>
      <w:r w:rsidRPr="00A71CAD">
        <w:rPr>
          <w:rFonts w:ascii="Times New Roman" w:eastAsia="宋体" w:hAnsi="Times New Roman" w:cs="Times New Roman"/>
          <w:b/>
          <w:color w:val="FF0000"/>
          <w:szCs w:val="21"/>
        </w:rPr>
        <w:t>（不区分邮发刊和非邮发刊）。供货折扣率是指中标商承诺的折扣率，即期刊采购价（实洋）</w:t>
      </w:r>
      <w:r w:rsidRPr="00A71CAD">
        <w:rPr>
          <w:rFonts w:ascii="Times New Roman" w:eastAsia="宋体" w:hAnsi="Times New Roman" w:cs="Times New Roman"/>
          <w:b/>
          <w:color w:val="FF0000"/>
          <w:szCs w:val="21"/>
        </w:rPr>
        <w:t>=</w:t>
      </w:r>
      <w:r w:rsidRPr="00A71CAD">
        <w:rPr>
          <w:rFonts w:ascii="Times New Roman" w:eastAsia="宋体" w:hAnsi="Times New Roman" w:cs="Times New Roman"/>
          <w:b/>
          <w:color w:val="FF0000"/>
          <w:szCs w:val="21"/>
        </w:rPr>
        <w:t>期刊标称价（码洋）</w:t>
      </w:r>
      <w:r w:rsidRPr="00A71CAD">
        <w:rPr>
          <w:rFonts w:ascii="Times New Roman" w:eastAsia="宋体" w:hAnsi="Times New Roman" w:cs="Times New Roman"/>
          <w:b/>
          <w:color w:val="FF0000"/>
          <w:szCs w:val="21"/>
        </w:rPr>
        <w:t>×</w:t>
      </w:r>
      <w:r w:rsidRPr="00A71CAD">
        <w:rPr>
          <w:rFonts w:ascii="Times New Roman" w:eastAsia="宋体" w:hAnsi="Times New Roman" w:cs="Times New Roman"/>
          <w:b/>
          <w:color w:val="FF0000"/>
          <w:szCs w:val="21"/>
        </w:rPr>
        <w:t>供货折扣率。</w:t>
      </w:r>
    </w:p>
    <w:p w14:paraId="5C95417B" w14:textId="77777777" w:rsidR="00A71CAD" w:rsidRPr="00A71CAD" w:rsidRDefault="00A71CAD" w:rsidP="00A71CAD">
      <w:pPr>
        <w:adjustRightInd w:val="0"/>
        <w:snapToGrid w:val="0"/>
        <w:spacing w:line="360" w:lineRule="auto"/>
        <w:ind w:firstLineChars="187" w:firstLine="394"/>
        <w:rPr>
          <w:rFonts w:ascii="Times New Roman" w:eastAsia="宋体" w:hAnsi="Times New Roman" w:cs="Times New Roman"/>
          <w:b/>
          <w:color w:val="FF0000"/>
          <w:szCs w:val="21"/>
        </w:rPr>
      </w:pPr>
      <w:r w:rsidRPr="00A71CAD">
        <w:rPr>
          <w:rFonts w:ascii="Times New Roman" w:eastAsia="宋体" w:hAnsi="Times New Roman" w:cs="Times New Roman"/>
          <w:b/>
          <w:color w:val="FF0000"/>
          <w:szCs w:val="21"/>
        </w:rPr>
        <w:t>1.2“</w:t>
      </w:r>
      <w:r w:rsidRPr="00A71CAD">
        <w:rPr>
          <w:rFonts w:ascii="Times New Roman" w:eastAsia="宋体" w:hAnsi="Times New Roman" w:cs="Times New Roman"/>
          <w:b/>
          <w:color w:val="FF0000"/>
          <w:szCs w:val="21"/>
        </w:rPr>
        <w:t>投标关键信息</w:t>
      </w:r>
      <w:r w:rsidRPr="00A71CAD">
        <w:rPr>
          <w:rFonts w:ascii="Times New Roman" w:eastAsia="宋体" w:hAnsi="Times New Roman" w:cs="Times New Roman"/>
          <w:b/>
          <w:color w:val="FF0000"/>
          <w:szCs w:val="21"/>
        </w:rPr>
        <w:t>”</w:t>
      </w:r>
      <w:r w:rsidRPr="00A71CAD">
        <w:rPr>
          <w:rFonts w:ascii="Times New Roman" w:eastAsia="宋体" w:hAnsi="Times New Roman" w:cs="Times New Roman"/>
          <w:b/>
          <w:color w:val="FF0000"/>
          <w:szCs w:val="21"/>
        </w:rPr>
        <w:t>的</w:t>
      </w:r>
      <w:r w:rsidRPr="00A71CAD">
        <w:rPr>
          <w:rFonts w:ascii="Times New Roman" w:eastAsia="宋体" w:hAnsi="Times New Roman" w:cs="Times New Roman"/>
          <w:b/>
          <w:color w:val="FF0000"/>
          <w:szCs w:val="21"/>
        </w:rPr>
        <w:t>“</w:t>
      </w:r>
      <w:r w:rsidRPr="00A71CAD">
        <w:rPr>
          <w:rFonts w:ascii="Times New Roman" w:eastAsia="宋体" w:hAnsi="Times New Roman" w:cs="Times New Roman"/>
          <w:b/>
          <w:color w:val="FF0000"/>
          <w:szCs w:val="21"/>
        </w:rPr>
        <w:t>投标一览表</w:t>
      </w:r>
      <w:r w:rsidRPr="00A71CAD">
        <w:rPr>
          <w:rFonts w:ascii="Times New Roman" w:eastAsia="宋体" w:hAnsi="Times New Roman" w:cs="Times New Roman"/>
          <w:b/>
          <w:color w:val="FF0000"/>
          <w:szCs w:val="21"/>
        </w:rPr>
        <w:t>”</w:t>
      </w:r>
      <w:r w:rsidRPr="00A71CAD">
        <w:rPr>
          <w:rFonts w:ascii="Times New Roman" w:eastAsia="宋体" w:hAnsi="Times New Roman" w:cs="Times New Roman"/>
          <w:b/>
          <w:color w:val="FF0000"/>
          <w:szCs w:val="21"/>
        </w:rPr>
        <w:t>中，投标报价</w:t>
      </w:r>
      <w:r w:rsidRPr="00A71CAD">
        <w:rPr>
          <w:rFonts w:ascii="Times New Roman" w:eastAsia="宋体" w:hAnsi="Times New Roman" w:cs="Times New Roman"/>
          <w:b/>
          <w:color w:val="FF0000"/>
          <w:szCs w:val="21"/>
        </w:rPr>
        <w:t>“</w:t>
      </w:r>
      <w:r w:rsidRPr="00A71CAD">
        <w:rPr>
          <w:rFonts w:ascii="Times New Roman" w:eastAsia="宋体" w:hAnsi="Times New Roman" w:cs="Times New Roman"/>
          <w:b/>
          <w:color w:val="FF0000"/>
          <w:szCs w:val="21"/>
        </w:rPr>
        <w:t>供货折扣率</w:t>
      </w:r>
      <w:r w:rsidRPr="00A71CAD">
        <w:rPr>
          <w:rFonts w:ascii="Times New Roman" w:eastAsia="宋体" w:hAnsi="Times New Roman" w:cs="Times New Roman"/>
          <w:b/>
          <w:color w:val="FF0000"/>
          <w:szCs w:val="21"/>
        </w:rPr>
        <w:t>”</w:t>
      </w:r>
      <w:r w:rsidRPr="00A71CAD">
        <w:rPr>
          <w:rFonts w:ascii="Times New Roman" w:eastAsia="宋体" w:hAnsi="Times New Roman" w:cs="Times New Roman"/>
          <w:b/>
          <w:color w:val="FF0000"/>
          <w:szCs w:val="21"/>
        </w:rPr>
        <w:t>一栏应填写折扣率的数值，如折扣率为</w:t>
      </w:r>
      <w:r w:rsidRPr="00A71CAD">
        <w:rPr>
          <w:rFonts w:ascii="Times New Roman" w:eastAsia="宋体" w:hAnsi="Times New Roman" w:cs="Times New Roman"/>
          <w:b/>
          <w:color w:val="FF0000"/>
          <w:szCs w:val="21"/>
        </w:rPr>
        <w:t>“80</w:t>
      </w:r>
      <w:r w:rsidRPr="00A71CAD">
        <w:rPr>
          <w:rFonts w:ascii="Times New Roman" w:eastAsia="宋体" w:hAnsi="Times New Roman" w:cs="Times New Roman"/>
          <w:b/>
          <w:color w:val="FF0000"/>
          <w:szCs w:val="21"/>
        </w:rPr>
        <w:t>％</w:t>
      </w:r>
      <w:r w:rsidRPr="00A71CAD">
        <w:rPr>
          <w:rFonts w:ascii="Times New Roman" w:eastAsia="宋体" w:hAnsi="Times New Roman" w:cs="Times New Roman"/>
          <w:b/>
          <w:color w:val="FF0000"/>
          <w:szCs w:val="21"/>
        </w:rPr>
        <w:t>”</w:t>
      </w:r>
      <w:r w:rsidRPr="00A71CAD">
        <w:rPr>
          <w:rFonts w:ascii="Times New Roman" w:eastAsia="宋体" w:hAnsi="Times New Roman" w:cs="Times New Roman"/>
          <w:b/>
          <w:color w:val="FF0000"/>
          <w:szCs w:val="21"/>
        </w:rPr>
        <w:t>请填写</w:t>
      </w:r>
      <w:r w:rsidRPr="00A71CAD">
        <w:rPr>
          <w:rFonts w:ascii="Times New Roman" w:eastAsia="宋体" w:hAnsi="Times New Roman" w:cs="Times New Roman"/>
          <w:b/>
          <w:color w:val="FF0000"/>
          <w:szCs w:val="21"/>
        </w:rPr>
        <w:t>“0.8”</w:t>
      </w:r>
      <w:r w:rsidRPr="00A71CAD">
        <w:rPr>
          <w:rFonts w:ascii="Times New Roman" w:eastAsia="宋体" w:hAnsi="Times New Roman" w:cs="Times New Roman"/>
          <w:b/>
          <w:color w:val="FF0000"/>
          <w:szCs w:val="21"/>
        </w:rPr>
        <w:t>，请各投标人注意。另外，折扣率最多只允许精确到小数点后两位，如</w:t>
      </w:r>
      <w:r w:rsidRPr="00A71CAD">
        <w:rPr>
          <w:rFonts w:ascii="Times New Roman" w:eastAsia="宋体" w:hAnsi="Times New Roman" w:cs="Times New Roman"/>
          <w:b/>
          <w:color w:val="FF0000"/>
          <w:szCs w:val="21"/>
        </w:rPr>
        <w:t>0.71</w:t>
      </w:r>
      <w:r w:rsidRPr="00A71CAD">
        <w:rPr>
          <w:rFonts w:ascii="Times New Roman" w:eastAsia="宋体" w:hAnsi="Times New Roman" w:cs="Times New Roman"/>
          <w:b/>
          <w:color w:val="FF0000"/>
          <w:szCs w:val="21"/>
        </w:rPr>
        <w:t>、</w:t>
      </w:r>
      <w:r w:rsidRPr="00A71CAD">
        <w:rPr>
          <w:rFonts w:ascii="Times New Roman" w:eastAsia="宋体" w:hAnsi="Times New Roman" w:cs="Times New Roman"/>
          <w:b/>
          <w:color w:val="FF0000"/>
          <w:szCs w:val="21"/>
        </w:rPr>
        <w:t>0,72</w:t>
      </w:r>
      <w:r w:rsidRPr="00A71CAD">
        <w:rPr>
          <w:rFonts w:ascii="Times New Roman" w:eastAsia="宋体" w:hAnsi="Times New Roman" w:cs="Times New Roman"/>
          <w:b/>
          <w:color w:val="FF0000"/>
          <w:szCs w:val="21"/>
        </w:rPr>
        <w:t>等；不允许精确到小数点后三位或三位以上，如</w:t>
      </w:r>
      <w:r w:rsidRPr="00A71CAD">
        <w:rPr>
          <w:rFonts w:ascii="Times New Roman" w:eastAsia="宋体" w:hAnsi="Times New Roman" w:cs="Times New Roman"/>
          <w:b/>
          <w:color w:val="FF0000"/>
          <w:szCs w:val="21"/>
        </w:rPr>
        <w:t>0.711</w:t>
      </w:r>
      <w:r w:rsidRPr="00A71CAD">
        <w:rPr>
          <w:rFonts w:ascii="Times New Roman" w:eastAsia="宋体" w:hAnsi="Times New Roman" w:cs="Times New Roman"/>
          <w:b/>
          <w:color w:val="FF0000"/>
          <w:szCs w:val="21"/>
        </w:rPr>
        <w:t>、</w:t>
      </w:r>
      <w:r w:rsidRPr="00A71CAD">
        <w:rPr>
          <w:rFonts w:ascii="Times New Roman" w:eastAsia="宋体" w:hAnsi="Times New Roman" w:cs="Times New Roman"/>
          <w:b/>
          <w:color w:val="FF0000"/>
          <w:szCs w:val="21"/>
        </w:rPr>
        <w:t>0.712</w:t>
      </w:r>
      <w:r w:rsidRPr="00A71CAD">
        <w:rPr>
          <w:rFonts w:ascii="Times New Roman" w:eastAsia="宋体" w:hAnsi="Times New Roman" w:cs="Times New Roman"/>
          <w:b/>
          <w:color w:val="FF0000"/>
          <w:szCs w:val="21"/>
        </w:rPr>
        <w:t>等。</w:t>
      </w:r>
    </w:p>
    <w:p w14:paraId="64FE01D8" w14:textId="77777777" w:rsidR="00A71CAD" w:rsidRPr="00A71CAD" w:rsidRDefault="00A71CAD" w:rsidP="00A71CAD">
      <w:pPr>
        <w:adjustRightInd w:val="0"/>
        <w:snapToGrid w:val="0"/>
        <w:spacing w:line="360" w:lineRule="auto"/>
        <w:ind w:firstLineChars="187" w:firstLine="394"/>
        <w:rPr>
          <w:rFonts w:ascii="Times New Roman" w:eastAsia="宋体" w:hAnsi="Times New Roman" w:cs="Times New Roman"/>
          <w:b/>
          <w:color w:val="FF0000"/>
          <w:szCs w:val="21"/>
        </w:rPr>
      </w:pPr>
      <w:r w:rsidRPr="00A71CAD">
        <w:rPr>
          <w:rFonts w:ascii="Times New Roman" w:eastAsia="宋体" w:hAnsi="Times New Roman" w:cs="Times New Roman"/>
          <w:b/>
          <w:color w:val="FF0000"/>
          <w:szCs w:val="21"/>
        </w:rPr>
        <w:t>1.3</w:t>
      </w:r>
      <w:r w:rsidRPr="00A71CAD">
        <w:rPr>
          <w:rFonts w:ascii="Times New Roman" w:eastAsia="宋体" w:hAnsi="Times New Roman" w:cs="Times New Roman"/>
          <w:b/>
          <w:color w:val="FF0000"/>
          <w:szCs w:val="21"/>
        </w:rPr>
        <w:t>在满足本标书要求的所有服务前提下，投标人依据期刊采购清单分包报价，必须报折扣率并提供不能订到期刊清单表一份（不能订到期刊清单表中，每一期刊对应的序号，应是采购人所提供的采购清单中的相应序号。）</w:t>
      </w:r>
    </w:p>
    <w:p w14:paraId="121D28FF" w14:textId="7F99A676" w:rsidR="00730827" w:rsidRPr="00730827" w:rsidRDefault="00A71CAD" w:rsidP="00A71CAD">
      <w:pPr>
        <w:adjustRightInd w:val="0"/>
        <w:snapToGrid w:val="0"/>
        <w:spacing w:line="360" w:lineRule="auto"/>
        <w:ind w:firstLineChars="187" w:firstLine="394"/>
        <w:rPr>
          <w:rFonts w:ascii="Times New Roman" w:eastAsia="宋体" w:hAnsi="Times New Roman" w:cs="Times New Roman"/>
          <w:b/>
          <w:color w:val="FF0000"/>
          <w:szCs w:val="21"/>
        </w:rPr>
      </w:pPr>
      <w:r w:rsidRPr="00A71CAD">
        <w:rPr>
          <w:rFonts w:ascii="Times New Roman" w:eastAsia="宋体" w:hAnsi="Times New Roman" w:cs="Times New Roman"/>
          <w:b/>
          <w:color w:val="FF0000"/>
          <w:szCs w:val="21"/>
        </w:rPr>
        <w:t>1.4</w:t>
      </w:r>
      <w:r w:rsidRPr="00A71CAD">
        <w:rPr>
          <w:rFonts w:ascii="Times New Roman" w:eastAsia="宋体" w:hAnsi="Times New Roman" w:cs="Times New Roman"/>
          <w:b/>
          <w:color w:val="FF0000"/>
          <w:szCs w:val="21"/>
        </w:rPr>
        <w:t>本项目涉及的服务均要求免费提供，采购单位不在折扣刊价外另行支付费用。</w:t>
      </w:r>
    </w:p>
    <w:p w14:paraId="03BA745D" w14:textId="77777777" w:rsidR="00730827" w:rsidRPr="00730827" w:rsidRDefault="00730827" w:rsidP="00730827">
      <w:pPr>
        <w:adjustRightInd w:val="0"/>
        <w:snapToGrid w:val="0"/>
        <w:spacing w:line="360" w:lineRule="auto"/>
        <w:ind w:firstLineChars="187" w:firstLine="393"/>
        <w:rPr>
          <w:rFonts w:ascii="Times New Roman" w:eastAsia="宋体" w:hAnsi="Times New Roman" w:cs="Times New Roman"/>
          <w:szCs w:val="21"/>
        </w:rPr>
      </w:pPr>
      <w:r w:rsidRPr="00730827">
        <w:rPr>
          <w:rFonts w:ascii="Times New Roman" w:eastAsia="宋体" w:hAnsi="Times New Roman" w:cs="Times New Roman"/>
          <w:szCs w:val="21"/>
        </w:rPr>
        <w:t>2</w:t>
      </w:r>
      <w:r w:rsidRPr="00730827">
        <w:rPr>
          <w:rFonts w:ascii="Times New Roman" w:eastAsia="宋体" w:hAnsi="Times New Roman" w:cs="Times New Roman"/>
          <w:szCs w:val="21"/>
        </w:rPr>
        <w:t>、投标人应根据本企业的成本自行决定报价，但不得以低于其企业成本的报价投标；评委会有权要求供应商对报价做出报价合理性说明（说明应置于投标文件格式的</w:t>
      </w:r>
      <w:r w:rsidRPr="00730827">
        <w:rPr>
          <w:rFonts w:ascii="Times New Roman" w:eastAsia="宋体" w:hAnsi="Times New Roman" w:cs="Times New Roman"/>
          <w:szCs w:val="21"/>
        </w:rPr>
        <w:t>“</w:t>
      </w:r>
      <w:r w:rsidRPr="00730827">
        <w:rPr>
          <w:rFonts w:ascii="Times New Roman" w:eastAsia="宋体" w:hAnsi="Times New Roman" w:cs="Times New Roman"/>
          <w:szCs w:val="21"/>
        </w:rPr>
        <w:t>详细分项报价</w:t>
      </w:r>
      <w:r w:rsidRPr="00730827">
        <w:rPr>
          <w:rFonts w:ascii="Times New Roman" w:eastAsia="宋体" w:hAnsi="Times New Roman" w:cs="Times New Roman"/>
          <w:szCs w:val="21"/>
        </w:rPr>
        <w:t>”</w:t>
      </w:r>
      <w:r w:rsidRPr="00730827">
        <w:rPr>
          <w:rFonts w:ascii="Times New Roman" w:eastAsia="宋体" w:hAnsi="Times New Roman" w:cs="Times New Roman"/>
          <w:szCs w:val="21"/>
        </w:rPr>
        <w:t>中）。</w:t>
      </w:r>
    </w:p>
    <w:p w14:paraId="230ED054" w14:textId="77777777" w:rsidR="00730827" w:rsidRPr="00730827" w:rsidRDefault="00730827" w:rsidP="00730827">
      <w:pPr>
        <w:adjustRightInd w:val="0"/>
        <w:snapToGrid w:val="0"/>
        <w:spacing w:line="360" w:lineRule="auto"/>
        <w:ind w:firstLineChars="187" w:firstLine="393"/>
        <w:rPr>
          <w:rFonts w:ascii="Times New Roman" w:eastAsia="宋体" w:hAnsi="Times New Roman" w:cs="Times New Roman"/>
          <w:color w:val="FF0000"/>
          <w:szCs w:val="21"/>
        </w:rPr>
      </w:pPr>
      <w:r w:rsidRPr="00730827">
        <w:rPr>
          <w:rFonts w:ascii="宋体" w:eastAsia="宋体" w:hAnsi="宋体" w:cs="宋体" w:hint="eastAsia"/>
          <w:color w:val="FF0000"/>
          <w:szCs w:val="21"/>
        </w:rPr>
        <w:t>①</w:t>
      </w:r>
      <w:r w:rsidRPr="00730827">
        <w:rPr>
          <w:rFonts w:ascii="Times New Roman" w:eastAsia="宋体" w:hAnsi="Times New Roman" w:cs="Times New Roman"/>
          <w:color w:val="FF0000"/>
          <w:szCs w:val="21"/>
        </w:rPr>
        <w:t>评委会有权认定供应商报价低于成本价，并按投标无效处理。</w:t>
      </w:r>
      <w:r w:rsidRPr="00730827">
        <w:rPr>
          <w:rFonts w:ascii="宋体" w:eastAsia="宋体" w:hAnsi="宋体" w:cs="宋体" w:hint="eastAsia"/>
          <w:color w:val="FF0000"/>
          <w:szCs w:val="21"/>
        </w:rPr>
        <w:t>②</w:t>
      </w:r>
      <w:r w:rsidRPr="00730827">
        <w:rPr>
          <w:rFonts w:ascii="Times New Roman" w:eastAsia="宋体" w:hAnsi="Times New Roman" w:cs="Times New Roman"/>
          <w:color w:val="FF0000"/>
          <w:szCs w:val="21"/>
        </w:rPr>
        <w:t>供应商的报价说明是否合理，由评委会判定。</w:t>
      </w:r>
      <w:r w:rsidRPr="00730827">
        <w:rPr>
          <w:rFonts w:ascii="宋体" w:eastAsia="宋体" w:hAnsi="宋体" w:cs="宋体" w:hint="eastAsia"/>
          <w:color w:val="FF0000"/>
          <w:szCs w:val="21"/>
        </w:rPr>
        <w:t>③</w:t>
      </w:r>
      <w:r w:rsidRPr="00730827">
        <w:rPr>
          <w:rFonts w:ascii="Times New Roman" w:eastAsia="宋体" w:hAnsi="Times New Roman" w:cs="Times New Roman"/>
          <w:color w:val="FF0000"/>
          <w:szCs w:val="21"/>
        </w:rPr>
        <w:t>如该报价成为中标价格，该项目将成为重点监管、重点验收项目。</w:t>
      </w:r>
    </w:p>
    <w:p w14:paraId="0A5AF75E" w14:textId="77777777" w:rsidR="00730827" w:rsidRPr="00730827" w:rsidRDefault="00730827" w:rsidP="00730827">
      <w:pPr>
        <w:adjustRightInd w:val="0"/>
        <w:snapToGrid w:val="0"/>
        <w:spacing w:line="360" w:lineRule="auto"/>
        <w:ind w:firstLineChars="187" w:firstLine="393"/>
        <w:rPr>
          <w:rFonts w:ascii="Times New Roman" w:eastAsia="宋体" w:hAnsi="Times New Roman" w:cs="Times New Roman"/>
          <w:szCs w:val="21"/>
        </w:rPr>
      </w:pPr>
      <w:r w:rsidRPr="00730827">
        <w:rPr>
          <w:rFonts w:ascii="Times New Roman" w:eastAsia="宋体" w:hAnsi="Times New Roman" w:cs="Times New Roman"/>
          <w:szCs w:val="21"/>
        </w:rPr>
        <w:t>3</w:t>
      </w:r>
      <w:r w:rsidRPr="00730827">
        <w:rPr>
          <w:rFonts w:ascii="Times New Roman" w:eastAsia="宋体" w:hAnsi="Times New Roman" w:cs="Times New Roman"/>
          <w:szCs w:val="21"/>
        </w:rPr>
        <w:t>、投标人的投标报价不得超过财政预算限额；</w:t>
      </w:r>
    </w:p>
    <w:p w14:paraId="5ED0843F" w14:textId="77777777" w:rsidR="00730827" w:rsidRPr="00730827" w:rsidRDefault="00730827" w:rsidP="00730827">
      <w:pPr>
        <w:adjustRightInd w:val="0"/>
        <w:snapToGrid w:val="0"/>
        <w:spacing w:line="360" w:lineRule="auto"/>
        <w:ind w:firstLineChars="187" w:firstLine="393"/>
        <w:rPr>
          <w:rFonts w:ascii="Times New Roman" w:eastAsia="宋体" w:hAnsi="Times New Roman" w:cs="Times New Roman"/>
          <w:szCs w:val="21"/>
        </w:rPr>
      </w:pPr>
      <w:r w:rsidRPr="00730827">
        <w:rPr>
          <w:rFonts w:ascii="Times New Roman" w:eastAsia="宋体" w:hAnsi="Times New Roman" w:cs="Times New Roman"/>
          <w:szCs w:val="21"/>
        </w:rPr>
        <w:t>4</w:t>
      </w:r>
      <w:r w:rsidRPr="00730827">
        <w:rPr>
          <w:rFonts w:ascii="Times New Roman" w:eastAsia="宋体" w:hAnsi="Times New Roman" w:cs="Times New Roman"/>
          <w:szCs w:val="21"/>
        </w:rPr>
        <w:t>、投标人的投标报价，应是本项目招标范围和招标文件及合同条款上所列的各项内容中所述的全部，不得以任何理由予以重复，并以投标人在中提出的综合单价或总价为依据；</w:t>
      </w:r>
    </w:p>
    <w:p w14:paraId="006E6073" w14:textId="77777777" w:rsidR="00730827" w:rsidRPr="00730827" w:rsidRDefault="00730827" w:rsidP="00730827">
      <w:pPr>
        <w:adjustRightInd w:val="0"/>
        <w:snapToGrid w:val="0"/>
        <w:spacing w:line="360" w:lineRule="auto"/>
        <w:ind w:firstLineChars="187" w:firstLine="393"/>
        <w:rPr>
          <w:rFonts w:ascii="Times New Roman" w:eastAsia="宋体" w:hAnsi="Times New Roman" w:cs="Times New Roman"/>
          <w:szCs w:val="21"/>
        </w:rPr>
      </w:pPr>
      <w:r w:rsidRPr="00730827">
        <w:rPr>
          <w:rFonts w:ascii="Times New Roman" w:eastAsia="宋体" w:hAnsi="Times New Roman" w:cs="Times New Roman"/>
          <w:szCs w:val="21"/>
        </w:rPr>
        <w:t>5</w:t>
      </w:r>
      <w:r w:rsidRPr="00730827">
        <w:rPr>
          <w:rFonts w:ascii="Times New Roman" w:eastAsia="宋体" w:hAnsi="Times New Roman" w:cs="Times New Roman"/>
          <w:szCs w:val="21"/>
        </w:rPr>
        <w:t>、除非深圳大学招投标管理中心通过修改招标文件予以更正，否则，投标人应毫无例外地按招标文件所列的清单中项目和数量填报综合单价和合价。投标人未填综合单价或合价的项目，在实施后，将不得以支付，并视作该项费用已包括在其它有价款的综合单价或合价内；</w:t>
      </w:r>
    </w:p>
    <w:p w14:paraId="5067E2B6" w14:textId="573F41B6" w:rsidR="007C4487" w:rsidRPr="00730827" w:rsidRDefault="00730827" w:rsidP="00730827">
      <w:pPr>
        <w:adjustRightInd w:val="0"/>
        <w:snapToGrid w:val="0"/>
        <w:spacing w:line="360" w:lineRule="auto"/>
        <w:ind w:firstLineChars="187" w:firstLine="393"/>
        <w:rPr>
          <w:rFonts w:ascii="Times New Roman" w:eastAsia="宋体" w:hAnsi="Times New Roman" w:cs="Times New Roman"/>
          <w:szCs w:val="21"/>
        </w:rPr>
      </w:pPr>
      <w:r w:rsidRPr="00730827">
        <w:rPr>
          <w:rFonts w:ascii="Times New Roman" w:eastAsia="宋体" w:hAnsi="Times New Roman" w:cs="Times New Roman"/>
          <w:szCs w:val="21"/>
        </w:rPr>
        <w:t>6.</w:t>
      </w:r>
      <w:r w:rsidRPr="00730827">
        <w:rPr>
          <w:rFonts w:ascii="Times New Roman" w:eastAsia="宋体" w:hAnsi="Times New Roman" w:cs="Times New Roman"/>
          <w:szCs w:val="21"/>
        </w:rPr>
        <w:t>、投标人不得期望通过索赔等方式获取补偿，否则，除可能遭到拒绝外，还可能将被作为不良行为记录在案，并可能影响其以后参加政府采购的项目投标。各投标人在投标报价时，应充分考虑投标报价的风险。</w:t>
      </w:r>
    </w:p>
    <w:p w14:paraId="3C71420D" w14:textId="77777777" w:rsidR="007C4487" w:rsidRDefault="007C4487" w:rsidP="007C4487">
      <w:pPr>
        <w:tabs>
          <w:tab w:val="left" w:pos="3064"/>
        </w:tabs>
        <w:spacing w:line="360" w:lineRule="auto"/>
        <w:ind w:firstLineChars="187" w:firstLine="393"/>
        <w:rPr>
          <w:rFonts w:ascii="宋体" w:eastAsia="宋体" w:hAnsi="宋体"/>
          <w:b/>
          <w:bCs/>
          <w:kern w:val="0"/>
          <w:sz w:val="28"/>
          <w:szCs w:val="28"/>
        </w:rPr>
      </w:pPr>
      <w:r>
        <w:rPr>
          <w:rFonts w:ascii="宋体" w:eastAsia="宋体" w:hAnsi="宋体"/>
          <w:szCs w:val="21"/>
        </w:rPr>
        <w:tab/>
      </w:r>
      <w:r>
        <w:rPr>
          <w:rFonts w:ascii="宋体" w:eastAsia="宋体" w:hAnsi="宋体" w:hint="eastAsia"/>
          <w:b/>
          <w:bCs/>
          <w:sz w:val="28"/>
          <w:szCs w:val="28"/>
        </w:rPr>
        <w:t>六、补充说明：</w:t>
      </w:r>
    </w:p>
    <w:p w14:paraId="67D08C93" w14:textId="77777777" w:rsidR="00730827" w:rsidRPr="00442CDB" w:rsidRDefault="00730827" w:rsidP="00730827">
      <w:pPr>
        <w:rPr>
          <w:rFonts w:ascii="Times New Roman" w:eastAsia="宋体" w:hAnsi="Times New Roman"/>
          <w:szCs w:val="21"/>
        </w:rPr>
      </w:pPr>
      <w:r w:rsidRPr="00442CDB">
        <w:rPr>
          <w:rFonts w:ascii="Times New Roman" w:eastAsia="宋体" w:hAnsi="Times New Roman"/>
          <w:szCs w:val="21"/>
        </w:rPr>
        <w:t>1.</w:t>
      </w:r>
      <w:r>
        <w:rPr>
          <w:rFonts w:ascii="Times New Roman" w:eastAsia="宋体" w:hAnsi="Times New Roman"/>
          <w:szCs w:val="21"/>
        </w:rPr>
        <w:t xml:space="preserve"> </w:t>
      </w:r>
      <w:r w:rsidRPr="00442CDB">
        <w:rPr>
          <w:rFonts w:ascii="Times New Roman" w:eastAsia="宋体" w:hAnsi="Times New Roman"/>
          <w:b/>
          <w:color w:val="FF0000"/>
          <w:szCs w:val="21"/>
        </w:rPr>
        <w:t>本项目的中标</w:t>
      </w:r>
      <w:r>
        <w:rPr>
          <w:rFonts w:ascii="Times New Roman" w:eastAsia="宋体" w:hAnsi="Times New Roman" w:hint="eastAsia"/>
          <w:b/>
          <w:color w:val="FF0000"/>
          <w:szCs w:val="21"/>
        </w:rPr>
        <w:t>供应商</w:t>
      </w:r>
      <w:r w:rsidRPr="00442CDB">
        <w:rPr>
          <w:rFonts w:ascii="Times New Roman" w:eastAsia="宋体" w:hAnsi="Times New Roman"/>
          <w:b/>
          <w:color w:val="FF0000"/>
          <w:szCs w:val="21"/>
        </w:rPr>
        <w:t>为每个包</w:t>
      </w:r>
      <w:r w:rsidRPr="00442CDB">
        <w:rPr>
          <w:rFonts w:ascii="Times New Roman" w:eastAsia="宋体" w:hAnsi="Times New Roman"/>
          <w:b/>
          <w:color w:val="FF0000"/>
          <w:szCs w:val="21"/>
        </w:rPr>
        <w:t>1</w:t>
      </w:r>
      <w:r w:rsidRPr="00442CDB">
        <w:rPr>
          <w:rFonts w:ascii="Times New Roman" w:eastAsia="宋体" w:hAnsi="Times New Roman"/>
          <w:b/>
          <w:color w:val="FF0000"/>
          <w:szCs w:val="21"/>
        </w:rPr>
        <w:t>家</w:t>
      </w:r>
      <w:r w:rsidRPr="00442CDB">
        <w:rPr>
          <w:rFonts w:ascii="Times New Roman" w:eastAsia="宋体" w:hAnsi="Times New Roman"/>
          <w:szCs w:val="21"/>
        </w:rPr>
        <w:t>。</w:t>
      </w:r>
    </w:p>
    <w:p w14:paraId="46ADE2DB" w14:textId="77777777" w:rsidR="00730827" w:rsidRPr="00442CDB" w:rsidRDefault="00730827" w:rsidP="00730827">
      <w:pPr>
        <w:rPr>
          <w:rFonts w:ascii="Times New Roman" w:eastAsia="宋体" w:hAnsi="Times New Roman"/>
          <w:color w:val="000000"/>
          <w:szCs w:val="21"/>
        </w:rPr>
      </w:pPr>
      <w:r w:rsidRPr="00442CDB">
        <w:rPr>
          <w:rFonts w:ascii="Times New Roman" w:eastAsia="宋体" w:hAnsi="Times New Roman"/>
          <w:color w:val="000000"/>
          <w:szCs w:val="21"/>
        </w:rPr>
        <w:t>2.</w:t>
      </w:r>
      <w:r>
        <w:rPr>
          <w:rFonts w:ascii="Times New Roman" w:eastAsia="宋体" w:hAnsi="Times New Roman"/>
          <w:color w:val="000000"/>
          <w:szCs w:val="21"/>
        </w:rPr>
        <w:t xml:space="preserve"> </w:t>
      </w:r>
      <w:r w:rsidRPr="00442CDB">
        <w:rPr>
          <w:rFonts w:ascii="Times New Roman" w:eastAsia="宋体" w:hAnsi="Times New Roman"/>
          <w:color w:val="000000"/>
          <w:szCs w:val="21"/>
        </w:rPr>
        <w:t>本项目在公布正式中标人后将根据在评审时的</w:t>
      </w:r>
      <w:r>
        <w:rPr>
          <w:rFonts w:ascii="Times New Roman" w:eastAsia="宋体" w:hAnsi="Times New Roman" w:hint="eastAsia"/>
          <w:color w:val="000000"/>
          <w:szCs w:val="21"/>
        </w:rPr>
        <w:t>综合评分排名</w:t>
      </w:r>
      <w:r w:rsidRPr="00442CDB">
        <w:rPr>
          <w:rFonts w:ascii="Times New Roman" w:eastAsia="宋体" w:hAnsi="Times New Roman"/>
          <w:color w:val="000000"/>
          <w:szCs w:val="21"/>
        </w:rPr>
        <w:t>情况</w:t>
      </w:r>
      <w:r>
        <w:rPr>
          <w:rFonts w:ascii="Times New Roman" w:eastAsia="宋体" w:hAnsi="Times New Roman" w:hint="eastAsia"/>
          <w:color w:val="000000"/>
          <w:szCs w:val="21"/>
        </w:rPr>
        <w:t>确定</w:t>
      </w:r>
      <w:r w:rsidRPr="00442CDB">
        <w:rPr>
          <w:rFonts w:ascii="Times New Roman" w:eastAsia="宋体" w:hAnsi="Times New Roman"/>
          <w:color w:val="000000"/>
          <w:szCs w:val="21"/>
        </w:rPr>
        <w:t>每个包</w:t>
      </w:r>
      <w:r>
        <w:rPr>
          <w:rFonts w:ascii="Times New Roman" w:eastAsia="宋体" w:hAnsi="Times New Roman" w:hint="eastAsia"/>
          <w:color w:val="000000"/>
          <w:szCs w:val="21"/>
        </w:rPr>
        <w:t>综合评分排名第二的</w:t>
      </w:r>
      <w:r w:rsidRPr="00442CDB">
        <w:rPr>
          <w:rFonts w:ascii="Times New Roman" w:eastAsia="宋体" w:hAnsi="Times New Roman"/>
          <w:color w:val="000000"/>
          <w:szCs w:val="21"/>
        </w:rPr>
        <w:t>1</w:t>
      </w:r>
      <w:r w:rsidRPr="00442CDB">
        <w:rPr>
          <w:rFonts w:ascii="Times New Roman" w:eastAsia="宋体" w:hAnsi="Times New Roman"/>
          <w:color w:val="000000"/>
          <w:szCs w:val="21"/>
        </w:rPr>
        <w:t>家供货商作为该项目的中标候补</w:t>
      </w:r>
      <w:r>
        <w:rPr>
          <w:rFonts w:ascii="Times New Roman" w:eastAsia="宋体" w:hAnsi="Times New Roman" w:hint="eastAsia"/>
          <w:color w:val="000000"/>
          <w:szCs w:val="21"/>
        </w:rPr>
        <w:t>供应商</w:t>
      </w:r>
      <w:r w:rsidRPr="00442CDB">
        <w:rPr>
          <w:rFonts w:ascii="Times New Roman" w:eastAsia="宋体" w:hAnsi="Times New Roman"/>
          <w:color w:val="000000"/>
          <w:szCs w:val="21"/>
        </w:rPr>
        <w:t>。正式中标人供货期限内如被举报发现有以下问题</w:t>
      </w:r>
      <w:r>
        <w:rPr>
          <w:rFonts w:ascii="Times New Roman" w:eastAsia="宋体" w:hAnsi="Times New Roman" w:hint="eastAsia"/>
          <w:color w:val="000000"/>
          <w:szCs w:val="21"/>
        </w:rPr>
        <w:t>，</w:t>
      </w:r>
      <w:r w:rsidRPr="00442CDB">
        <w:rPr>
          <w:rFonts w:ascii="Times New Roman" w:eastAsia="宋体" w:hAnsi="Times New Roman"/>
          <w:color w:val="000000"/>
          <w:szCs w:val="21"/>
        </w:rPr>
        <w:t>通过有关部门查处核实并取消定点资格后，改为由候补</w:t>
      </w:r>
      <w:r>
        <w:rPr>
          <w:rFonts w:ascii="Times New Roman" w:eastAsia="宋体" w:hAnsi="Times New Roman" w:hint="eastAsia"/>
          <w:color w:val="000000"/>
          <w:szCs w:val="21"/>
        </w:rPr>
        <w:t>供应商</w:t>
      </w:r>
      <w:r w:rsidRPr="00442CDB">
        <w:rPr>
          <w:rFonts w:ascii="Times New Roman" w:eastAsia="宋体" w:hAnsi="Times New Roman"/>
          <w:color w:val="000000"/>
          <w:szCs w:val="21"/>
        </w:rPr>
        <w:t>按次序予替补</w:t>
      </w:r>
      <w:r w:rsidRPr="00442CDB">
        <w:rPr>
          <w:rFonts w:ascii="Times New Roman" w:eastAsia="宋体" w:hAnsi="Times New Roman"/>
          <w:color w:val="000000"/>
          <w:szCs w:val="21"/>
        </w:rPr>
        <w:t xml:space="preserve">: </w:t>
      </w:r>
    </w:p>
    <w:p w14:paraId="17E4C447" w14:textId="77777777" w:rsidR="00730827" w:rsidRPr="00442CDB" w:rsidRDefault="00730827" w:rsidP="00730827">
      <w:pPr>
        <w:ind w:firstLineChars="135" w:firstLine="283"/>
        <w:rPr>
          <w:rFonts w:ascii="Times New Roman" w:eastAsia="宋体" w:hAnsi="Times New Roman"/>
          <w:szCs w:val="21"/>
        </w:rPr>
      </w:pPr>
      <w:r w:rsidRPr="00442CDB">
        <w:rPr>
          <w:rFonts w:ascii="Times New Roman" w:eastAsia="宋体" w:hAnsi="Times New Roman"/>
          <w:color w:val="000000"/>
          <w:szCs w:val="21"/>
        </w:rPr>
        <w:t>2.1</w:t>
      </w:r>
      <w:r w:rsidRPr="00442CDB">
        <w:rPr>
          <w:rFonts w:ascii="Times New Roman" w:eastAsia="宋体" w:hAnsi="Times New Roman"/>
          <w:color w:val="000000"/>
          <w:szCs w:val="21"/>
        </w:rPr>
        <w:t>中标人提供虚假信息，误导或欺骗采购人单位，以谋取非法利益；</w:t>
      </w:r>
    </w:p>
    <w:p w14:paraId="3E4A8DAB" w14:textId="77777777" w:rsidR="00730827" w:rsidRPr="00442CDB" w:rsidRDefault="00730827" w:rsidP="00730827">
      <w:pPr>
        <w:ind w:firstLineChars="135" w:firstLine="283"/>
        <w:rPr>
          <w:rFonts w:ascii="Times New Roman" w:eastAsia="宋体" w:hAnsi="Times New Roman"/>
          <w:szCs w:val="21"/>
        </w:rPr>
      </w:pPr>
      <w:r w:rsidRPr="00442CDB">
        <w:rPr>
          <w:rFonts w:ascii="Times New Roman" w:eastAsia="宋体" w:hAnsi="Times New Roman"/>
          <w:color w:val="000000"/>
          <w:szCs w:val="21"/>
        </w:rPr>
        <w:lastRenderedPageBreak/>
        <w:t>2.2</w:t>
      </w:r>
      <w:r w:rsidRPr="00442CDB">
        <w:rPr>
          <w:rFonts w:ascii="Times New Roman" w:eastAsia="宋体" w:hAnsi="Times New Roman"/>
          <w:color w:val="000000"/>
          <w:szCs w:val="21"/>
        </w:rPr>
        <w:t>中标人违反了诚实信用和投标承诺，没有严格执行相关质量、服务和收费标准，损害采购人单位的利益；</w:t>
      </w:r>
    </w:p>
    <w:p w14:paraId="4D29A399" w14:textId="77777777" w:rsidR="00730827" w:rsidRPr="00442CDB" w:rsidRDefault="00730827" w:rsidP="00730827">
      <w:pPr>
        <w:ind w:firstLineChars="135" w:firstLine="283"/>
        <w:rPr>
          <w:rFonts w:ascii="Times New Roman" w:eastAsia="宋体" w:hAnsi="Times New Roman"/>
          <w:szCs w:val="21"/>
        </w:rPr>
      </w:pPr>
      <w:r w:rsidRPr="00442CDB">
        <w:rPr>
          <w:rFonts w:ascii="Times New Roman" w:eastAsia="宋体" w:hAnsi="Times New Roman"/>
          <w:color w:val="000000"/>
          <w:szCs w:val="21"/>
        </w:rPr>
        <w:t>2.3</w:t>
      </w:r>
      <w:r w:rsidRPr="00442CDB">
        <w:rPr>
          <w:rFonts w:ascii="Times New Roman" w:eastAsia="宋体" w:hAnsi="Times New Roman"/>
          <w:color w:val="000000"/>
          <w:szCs w:val="21"/>
        </w:rPr>
        <w:t>中标人出现信用危机、财务危机、生产经营危机甚至破产、倒闭，无法继续履行合同；</w:t>
      </w:r>
    </w:p>
    <w:p w14:paraId="5176138D" w14:textId="77777777" w:rsidR="00730827" w:rsidRPr="00442CDB" w:rsidRDefault="00730827" w:rsidP="00730827">
      <w:pPr>
        <w:ind w:firstLineChars="135" w:firstLine="283"/>
        <w:rPr>
          <w:rFonts w:ascii="Times New Roman" w:eastAsia="宋体" w:hAnsi="Times New Roman"/>
          <w:color w:val="000000"/>
          <w:szCs w:val="21"/>
        </w:rPr>
      </w:pPr>
      <w:r w:rsidRPr="00442CDB">
        <w:rPr>
          <w:rFonts w:ascii="Times New Roman" w:eastAsia="宋体" w:hAnsi="Times New Roman"/>
          <w:color w:val="000000"/>
          <w:szCs w:val="21"/>
        </w:rPr>
        <w:t>2.4</w:t>
      </w:r>
      <w:r w:rsidRPr="00442CDB">
        <w:rPr>
          <w:rFonts w:ascii="Times New Roman" w:eastAsia="宋体" w:hAnsi="Times New Roman"/>
          <w:color w:val="000000"/>
          <w:szCs w:val="21"/>
        </w:rPr>
        <w:t>中标人采用非法手段进行不正当竞争的，构成恶劣影响。</w:t>
      </w:r>
    </w:p>
    <w:p w14:paraId="39D8E270" w14:textId="77777777" w:rsidR="00730827" w:rsidRPr="00442CDB" w:rsidRDefault="00730827" w:rsidP="00730827">
      <w:pPr>
        <w:ind w:firstLineChars="135" w:firstLine="283"/>
        <w:rPr>
          <w:rFonts w:ascii="Times New Roman" w:eastAsia="宋体" w:hAnsi="Times New Roman"/>
          <w:color w:val="000000"/>
          <w:szCs w:val="21"/>
        </w:rPr>
      </w:pPr>
      <w:r w:rsidRPr="00442CDB">
        <w:rPr>
          <w:rFonts w:ascii="Times New Roman" w:eastAsia="宋体" w:hAnsi="Times New Roman"/>
          <w:color w:val="000000"/>
          <w:szCs w:val="21"/>
        </w:rPr>
        <w:t>2.5</w:t>
      </w:r>
      <w:r w:rsidRPr="00442CDB">
        <w:rPr>
          <w:rFonts w:ascii="Times New Roman" w:eastAsia="宋体" w:hAnsi="Times New Roman"/>
          <w:color w:val="000000"/>
          <w:szCs w:val="21"/>
        </w:rPr>
        <w:t>中标人被所属地区主管部门取消或暂停其出版物经营资格。</w:t>
      </w:r>
    </w:p>
    <w:p w14:paraId="5073B0D6" w14:textId="092731CF" w:rsidR="00730827" w:rsidRPr="00442CDB" w:rsidRDefault="00730827" w:rsidP="00730827">
      <w:pPr>
        <w:rPr>
          <w:rFonts w:ascii="Times New Roman" w:eastAsia="宋体" w:hAnsi="Times New Roman"/>
          <w:szCs w:val="21"/>
        </w:rPr>
      </w:pPr>
      <w:r w:rsidRPr="00442CDB">
        <w:rPr>
          <w:rFonts w:ascii="Times New Roman" w:eastAsia="宋体" w:hAnsi="Times New Roman"/>
          <w:szCs w:val="21"/>
        </w:rPr>
        <w:t>3.</w:t>
      </w:r>
      <w:r w:rsidR="006E1A92" w:rsidRPr="006E1A92">
        <w:rPr>
          <w:rFonts w:hint="eastAsia"/>
        </w:rPr>
        <w:t xml:space="preserve"> </w:t>
      </w:r>
      <w:r w:rsidR="006E1A92" w:rsidRPr="006E1A92">
        <w:rPr>
          <w:rFonts w:ascii="Times New Roman" w:eastAsia="宋体" w:hAnsi="Times New Roman" w:hint="eastAsia"/>
          <w:color w:val="FF0000"/>
          <w:szCs w:val="21"/>
        </w:rPr>
        <w:t>本招标书所说的“国内期刊”指“在中国大陆出版的纸本期刊”。</w:t>
      </w:r>
      <w:r w:rsidRPr="00442CDB">
        <w:rPr>
          <w:rFonts w:ascii="Times New Roman" w:eastAsia="宋体" w:hAnsi="Times New Roman"/>
          <w:szCs w:val="21"/>
        </w:rPr>
        <w:t>。</w:t>
      </w:r>
    </w:p>
    <w:p w14:paraId="0ED25CA7" w14:textId="77777777" w:rsidR="007C4487" w:rsidRDefault="007C4487" w:rsidP="007C4487">
      <w:pPr>
        <w:keepNext/>
        <w:keepLines/>
        <w:adjustRightInd w:val="0"/>
        <w:spacing w:beforeLines="50" w:before="231" w:afterLines="50" w:after="231"/>
        <w:jc w:val="center"/>
        <w:textAlignment w:val="baseline"/>
        <w:outlineLvl w:val="1"/>
        <w:rPr>
          <w:rFonts w:ascii="宋体" w:eastAsia="宋体" w:hAnsi="宋体"/>
          <w:b/>
          <w:bCs/>
          <w:kern w:val="0"/>
          <w:sz w:val="28"/>
          <w:szCs w:val="28"/>
        </w:rPr>
      </w:pPr>
      <w:r>
        <w:rPr>
          <w:rFonts w:ascii="宋体" w:eastAsia="宋体" w:hAnsi="宋体" w:hint="eastAsia"/>
          <w:b/>
          <w:bCs/>
          <w:kern w:val="0"/>
          <w:sz w:val="28"/>
          <w:szCs w:val="28"/>
        </w:rPr>
        <w:t>七、注意事项</w:t>
      </w:r>
    </w:p>
    <w:p w14:paraId="37392BFD" w14:textId="77777777" w:rsidR="007C4487" w:rsidRDefault="007C4487" w:rsidP="007C4487">
      <w:pPr>
        <w:ind w:firstLineChars="187" w:firstLine="393"/>
        <w:jc w:val="left"/>
        <w:rPr>
          <w:rFonts w:ascii="宋体" w:eastAsia="宋体" w:hAnsi="宋体"/>
          <w:szCs w:val="21"/>
        </w:rPr>
      </w:pPr>
      <w:r>
        <w:rPr>
          <w:rFonts w:ascii="宋体" w:eastAsia="宋体" w:hAnsi="宋体" w:hint="eastAsia"/>
          <w:szCs w:val="21"/>
        </w:rPr>
        <w:t>1、</w:t>
      </w:r>
      <w:r>
        <w:rPr>
          <w:rFonts w:ascii="宋体" w:eastAsia="宋体" w:hAnsi="宋体"/>
          <w:szCs w:val="21"/>
        </w:rPr>
        <w:t>中标人不得将项目非法分包或转包给任何单位和个人。否则，采购单位有权即刻终止合同，并要求中标人赔偿相应损失。</w:t>
      </w:r>
    </w:p>
    <w:p w14:paraId="27596107" w14:textId="77777777" w:rsidR="007C4487" w:rsidRDefault="007C4487" w:rsidP="007C4487">
      <w:pPr>
        <w:ind w:firstLineChars="187" w:firstLine="393"/>
        <w:jc w:val="left"/>
        <w:rPr>
          <w:rFonts w:ascii="宋体" w:eastAsia="宋体" w:hAnsi="宋体"/>
          <w:szCs w:val="21"/>
        </w:rPr>
      </w:pPr>
      <w:r>
        <w:rPr>
          <w:rFonts w:ascii="宋体" w:eastAsia="宋体" w:hAnsi="宋体" w:hint="eastAsia"/>
          <w:szCs w:val="21"/>
        </w:rPr>
        <w:t>2、投标人若认为招标文件的技术要求或其他要求有倾向性或不公正性，可在招标答疑阶段提出，以维护招标行为的公平、公正。</w:t>
      </w:r>
    </w:p>
    <w:p w14:paraId="2AEC1466" w14:textId="77777777" w:rsidR="007C4487" w:rsidRDefault="007C4487" w:rsidP="007C4487">
      <w:pPr>
        <w:ind w:firstLineChars="187" w:firstLine="393"/>
        <w:jc w:val="left"/>
        <w:rPr>
          <w:rFonts w:ascii="宋体" w:eastAsia="宋体" w:hAnsi="宋体"/>
          <w:szCs w:val="21"/>
        </w:rPr>
      </w:pPr>
      <w:r>
        <w:rPr>
          <w:rFonts w:ascii="宋体" w:eastAsia="宋体" w:hAnsi="宋体" w:hint="eastAsia"/>
          <w:szCs w:val="21"/>
        </w:rPr>
        <w:t>3、投标人使用的标准必须是国际公认或国家、或地方政府颁布的同等或更高的标准，如投标人使用的标准低于上述标准,评标委员会将有权不予接受，投标人必须列表将明显的差异详细说明。</w:t>
      </w:r>
    </w:p>
    <w:p w14:paraId="5EB956DB" w14:textId="00F85AA2" w:rsidR="00B37C98" w:rsidRDefault="00B37C98" w:rsidP="007C4487">
      <w:pPr>
        <w:ind w:firstLineChars="187" w:firstLine="393"/>
        <w:jc w:val="left"/>
        <w:rPr>
          <w:rFonts w:ascii="宋体" w:eastAsia="宋体" w:hAnsi="宋体"/>
          <w:szCs w:val="21"/>
        </w:rPr>
      </w:pPr>
      <w:r w:rsidRPr="00B37C98">
        <w:rPr>
          <w:rFonts w:ascii="宋体" w:eastAsia="宋体" w:hAnsi="宋体"/>
          <w:szCs w:val="21"/>
        </w:rPr>
        <w:t>4、投标人所提交的投标文件对技术参数和各项要求的响应应是列出具体内容。如果投标人只注明“符合”或“满足”，将被视为“不符合”，并可能严重影响评标结果。</w:t>
      </w:r>
    </w:p>
    <w:p w14:paraId="35B08FF9" w14:textId="083E7273" w:rsidR="00AB03A9" w:rsidRPr="00AB03A9" w:rsidRDefault="00AB03A9" w:rsidP="00B37C98">
      <w:pPr>
        <w:pageBreakBefore/>
        <w:spacing w:line="360" w:lineRule="auto"/>
        <w:jc w:val="center"/>
        <w:rPr>
          <w:rFonts w:ascii="Times New Roman" w:eastAsia="宋体" w:hAnsi="Times New Roman" w:cs="Times New Roman"/>
          <w:b/>
          <w:sz w:val="24"/>
          <w:szCs w:val="24"/>
        </w:rPr>
      </w:pPr>
      <w:r w:rsidRPr="00AB03A9">
        <w:rPr>
          <w:rFonts w:ascii="宋体" w:eastAsia="宋体" w:hAnsi="宋体" w:cs="Times New Roman" w:hint="eastAsia"/>
          <w:b/>
          <w:bCs/>
          <w:sz w:val="24"/>
          <w:szCs w:val="20"/>
        </w:rPr>
        <w:lastRenderedPageBreak/>
        <w:t>第三章 投标文件格式、附件</w:t>
      </w:r>
    </w:p>
    <w:p w14:paraId="51902490" w14:textId="77777777" w:rsidR="00AB03A9" w:rsidRPr="00AB03A9" w:rsidRDefault="00AB03A9" w:rsidP="00AB03A9">
      <w:pPr>
        <w:rPr>
          <w:rFonts w:ascii="宋体" w:eastAsia="宋体" w:hAnsi="宋体" w:cs="Times New Roman"/>
          <w:sz w:val="24"/>
          <w:szCs w:val="24"/>
        </w:rPr>
      </w:pPr>
      <w:r w:rsidRPr="00AB03A9">
        <w:rPr>
          <w:rFonts w:ascii="宋体" w:eastAsia="宋体" w:hAnsi="宋体" w:cs="Times New Roman" w:hint="eastAsia"/>
          <w:sz w:val="24"/>
          <w:szCs w:val="24"/>
        </w:rPr>
        <w:t>投标文件组成：</w:t>
      </w:r>
    </w:p>
    <w:p w14:paraId="30696A69" w14:textId="77777777" w:rsidR="00E62937" w:rsidRPr="00E62937" w:rsidRDefault="00E62937" w:rsidP="00E62937">
      <w:pPr>
        <w:ind w:firstLineChars="400" w:firstLine="840"/>
        <w:rPr>
          <w:rFonts w:ascii="Times New Roman" w:eastAsia="宋体" w:hAnsi="Times New Roman" w:cs="Times New Roman"/>
          <w:sz w:val="24"/>
          <w:szCs w:val="24"/>
        </w:rPr>
      </w:pPr>
      <w:r w:rsidRPr="00E62937">
        <w:rPr>
          <w:rFonts w:ascii="Times New Roman" w:eastAsia="宋体" w:hAnsi="Times New Roman" w:cs="Times New Roman"/>
          <w:szCs w:val="24"/>
        </w:rPr>
        <w:t>1</w:t>
      </w:r>
      <w:r w:rsidRPr="00E62937">
        <w:rPr>
          <w:rFonts w:ascii="Times New Roman" w:eastAsia="宋体" w:hAnsi="Times New Roman" w:cs="Times New Roman"/>
          <w:szCs w:val="24"/>
        </w:rPr>
        <w:t>、投标文件第一部分</w:t>
      </w:r>
    </w:p>
    <w:p w14:paraId="57240121" w14:textId="77777777" w:rsidR="00E62937" w:rsidRPr="00E62937" w:rsidRDefault="00E62937" w:rsidP="00E62937">
      <w:pPr>
        <w:spacing w:beforeLines="25" w:before="115" w:afterLines="25" w:after="115"/>
        <w:ind w:firstLineChars="737" w:firstLine="1548"/>
        <w:rPr>
          <w:rFonts w:ascii="Times New Roman" w:eastAsia="宋体" w:hAnsi="Times New Roman" w:cs="Times New Roman"/>
          <w:szCs w:val="21"/>
        </w:rPr>
      </w:pPr>
      <w:r w:rsidRPr="00E62937">
        <w:rPr>
          <w:rFonts w:ascii="Times New Roman" w:eastAsia="宋体" w:hAnsi="Times New Roman" w:cs="Times New Roman"/>
          <w:szCs w:val="21"/>
        </w:rPr>
        <w:t>（</w:t>
      </w:r>
      <w:r w:rsidRPr="00E62937">
        <w:rPr>
          <w:rFonts w:ascii="Times New Roman" w:eastAsia="宋体" w:hAnsi="Times New Roman" w:cs="Times New Roman"/>
          <w:szCs w:val="21"/>
        </w:rPr>
        <w:t>1</w:t>
      </w:r>
      <w:r w:rsidRPr="00E62937">
        <w:rPr>
          <w:rFonts w:ascii="Times New Roman" w:eastAsia="宋体" w:hAnsi="Times New Roman" w:cs="Times New Roman"/>
          <w:szCs w:val="21"/>
        </w:rPr>
        <w:t>）投标函</w:t>
      </w:r>
    </w:p>
    <w:p w14:paraId="1B4C37AA" w14:textId="77777777" w:rsidR="00E62937" w:rsidRPr="00E62937" w:rsidRDefault="00E62937" w:rsidP="00E62937">
      <w:pPr>
        <w:spacing w:beforeLines="25" w:before="115" w:afterLines="25" w:after="115"/>
        <w:ind w:firstLineChars="737" w:firstLine="1548"/>
        <w:rPr>
          <w:rFonts w:ascii="Times New Roman" w:eastAsia="宋体" w:hAnsi="Times New Roman" w:cs="Times New Roman"/>
          <w:szCs w:val="21"/>
        </w:rPr>
      </w:pPr>
      <w:r w:rsidRPr="00E62937">
        <w:rPr>
          <w:rFonts w:ascii="Times New Roman" w:eastAsia="宋体" w:hAnsi="Times New Roman" w:cs="Times New Roman"/>
          <w:szCs w:val="21"/>
        </w:rPr>
        <w:t>（</w:t>
      </w:r>
      <w:r w:rsidRPr="00E62937">
        <w:rPr>
          <w:rFonts w:ascii="Times New Roman" w:eastAsia="宋体" w:hAnsi="Times New Roman" w:cs="Times New Roman"/>
          <w:szCs w:val="21"/>
        </w:rPr>
        <w:t>2</w:t>
      </w:r>
      <w:r w:rsidRPr="00E62937">
        <w:rPr>
          <w:rFonts w:ascii="Times New Roman" w:eastAsia="宋体" w:hAnsi="Times New Roman" w:cs="Times New Roman"/>
          <w:szCs w:val="21"/>
        </w:rPr>
        <w:t>）承诺函</w:t>
      </w:r>
    </w:p>
    <w:p w14:paraId="56004514" w14:textId="77777777" w:rsidR="00E62937" w:rsidRPr="00E62937" w:rsidRDefault="00E62937" w:rsidP="00E62937">
      <w:pPr>
        <w:spacing w:beforeLines="25" w:before="115" w:afterLines="25" w:after="115"/>
        <w:ind w:firstLineChars="737" w:firstLine="1548"/>
        <w:rPr>
          <w:rFonts w:ascii="Times New Roman" w:eastAsia="宋体" w:hAnsi="Times New Roman" w:cs="Times New Roman"/>
          <w:szCs w:val="21"/>
        </w:rPr>
      </w:pPr>
      <w:r w:rsidRPr="00E62937">
        <w:rPr>
          <w:rFonts w:ascii="Times New Roman" w:eastAsia="宋体" w:hAnsi="Times New Roman" w:cs="Times New Roman"/>
          <w:szCs w:val="21"/>
        </w:rPr>
        <w:t>（</w:t>
      </w:r>
      <w:r w:rsidRPr="00E62937">
        <w:rPr>
          <w:rFonts w:ascii="Times New Roman" w:eastAsia="宋体" w:hAnsi="Times New Roman" w:cs="Times New Roman"/>
          <w:szCs w:val="21"/>
        </w:rPr>
        <w:t>3</w:t>
      </w:r>
      <w:r w:rsidRPr="00E62937">
        <w:rPr>
          <w:rFonts w:ascii="Times New Roman" w:eastAsia="宋体" w:hAnsi="Times New Roman" w:cs="Times New Roman"/>
          <w:szCs w:val="21"/>
        </w:rPr>
        <w:t>）投标一览表</w:t>
      </w:r>
    </w:p>
    <w:p w14:paraId="636705AD" w14:textId="77777777" w:rsidR="00E62937" w:rsidRPr="00E62937" w:rsidRDefault="00E62937" w:rsidP="00E62937">
      <w:pPr>
        <w:spacing w:beforeLines="25" w:before="115" w:afterLines="25" w:after="115"/>
        <w:ind w:firstLineChars="737" w:firstLine="1548"/>
        <w:rPr>
          <w:rFonts w:ascii="Times New Roman" w:eastAsia="宋体" w:hAnsi="Times New Roman" w:cs="Times New Roman"/>
          <w:szCs w:val="21"/>
        </w:rPr>
      </w:pPr>
      <w:r w:rsidRPr="00E62937">
        <w:rPr>
          <w:rFonts w:ascii="Times New Roman" w:eastAsia="宋体" w:hAnsi="Times New Roman" w:cs="Times New Roman"/>
          <w:szCs w:val="21"/>
        </w:rPr>
        <w:t>（</w:t>
      </w:r>
      <w:r w:rsidRPr="00E62937">
        <w:rPr>
          <w:rFonts w:ascii="Times New Roman" w:eastAsia="宋体" w:hAnsi="Times New Roman" w:cs="Times New Roman"/>
          <w:szCs w:val="21"/>
        </w:rPr>
        <w:t>4</w:t>
      </w:r>
      <w:r w:rsidRPr="00E62937">
        <w:rPr>
          <w:rFonts w:ascii="Times New Roman" w:eastAsia="宋体" w:hAnsi="Times New Roman" w:cs="Times New Roman"/>
          <w:szCs w:val="21"/>
        </w:rPr>
        <w:t>）投标人情况介绍</w:t>
      </w:r>
    </w:p>
    <w:p w14:paraId="0251AFE5" w14:textId="77777777" w:rsidR="00E62937" w:rsidRPr="00E62937" w:rsidRDefault="00E62937" w:rsidP="00E62937">
      <w:pPr>
        <w:spacing w:beforeLines="25" w:before="115" w:afterLines="25" w:after="115"/>
        <w:ind w:firstLineChars="737" w:firstLine="1548"/>
        <w:rPr>
          <w:rFonts w:ascii="Times New Roman" w:eastAsia="宋体" w:hAnsi="Times New Roman" w:cs="Times New Roman"/>
          <w:szCs w:val="21"/>
        </w:rPr>
      </w:pPr>
      <w:r w:rsidRPr="00E62937">
        <w:rPr>
          <w:rFonts w:ascii="Times New Roman" w:eastAsia="宋体" w:hAnsi="Times New Roman" w:cs="Times New Roman"/>
          <w:szCs w:val="21"/>
        </w:rPr>
        <w:t>（</w:t>
      </w:r>
      <w:r w:rsidRPr="00E62937">
        <w:rPr>
          <w:rFonts w:ascii="Times New Roman" w:eastAsia="宋体" w:hAnsi="Times New Roman" w:cs="Times New Roman"/>
          <w:szCs w:val="21"/>
        </w:rPr>
        <w:t>5</w:t>
      </w:r>
      <w:r w:rsidRPr="00E62937">
        <w:rPr>
          <w:rFonts w:ascii="Times New Roman" w:eastAsia="宋体" w:hAnsi="Times New Roman" w:cs="Times New Roman"/>
          <w:szCs w:val="21"/>
        </w:rPr>
        <w:t>）投标人资格情况及通过相关认证情况</w:t>
      </w:r>
    </w:p>
    <w:p w14:paraId="12D582D7" w14:textId="77777777" w:rsidR="00E62937" w:rsidRPr="00E62937" w:rsidRDefault="00E62937" w:rsidP="00E62937">
      <w:pPr>
        <w:spacing w:beforeLines="25" w:before="115" w:afterLines="25" w:after="115"/>
        <w:ind w:firstLineChars="737" w:firstLine="1548"/>
        <w:rPr>
          <w:rFonts w:ascii="Times New Roman" w:eastAsia="宋体" w:hAnsi="Times New Roman" w:cs="Times New Roman"/>
          <w:szCs w:val="21"/>
        </w:rPr>
      </w:pPr>
      <w:r w:rsidRPr="00E62937">
        <w:rPr>
          <w:rFonts w:ascii="Times New Roman" w:eastAsia="宋体" w:hAnsi="Times New Roman" w:cs="Times New Roman"/>
          <w:szCs w:val="21"/>
        </w:rPr>
        <w:t>（</w:t>
      </w:r>
      <w:r w:rsidRPr="00E62937">
        <w:rPr>
          <w:rFonts w:ascii="Times New Roman" w:eastAsia="宋体" w:hAnsi="Times New Roman" w:cs="Times New Roman"/>
          <w:szCs w:val="21"/>
        </w:rPr>
        <w:t>6</w:t>
      </w:r>
      <w:r w:rsidRPr="00E62937">
        <w:rPr>
          <w:rFonts w:ascii="Times New Roman" w:eastAsia="宋体" w:hAnsi="Times New Roman" w:cs="Times New Roman"/>
          <w:szCs w:val="21"/>
        </w:rPr>
        <w:t>）拟安排的项目负责人情况</w:t>
      </w:r>
    </w:p>
    <w:p w14:paraId="240930C0" w14:textId="77777777" w:rsidR="00E62937" w:rsidRPr="00E62937" w:rsidRDefault="00E62937" w:rsidP="00E62937">
      <w:pPr>
        <w:spacing w:beforeLines="25" w:before="115" w:afterLines="25" w:after="115"/>
        <w:ind w:firstLineChars="737" w:firstLine="1548"/>
        <w:rPr>
          <w:rFonts w:ascii="Times New Roman" w:eastAsia="宋体" w:hAnsi="Times New Roman" w:cs="Times New Roman"/>
          <w:szCs w:val="21"/>
        </w:rPr>
      </w:pPr>
      <w:r w:rsidRPr="00E62937">
        <w:rPr>
          <w:rFonts w:ascii="Times New Roman" w:eastAsia="宋体" w:hAnsi="Times New Roman" w:cs="Times New Roman"/>
          <w:szCs w:val="21"/>
        </w:rPr>
        <w:t>（</w:t>
      </w:r>
      <w:r w:rsidRPr="00E62937">
        <w:rPr>
          <w:rFonts w:ascii="Times New Roman" w:eastAsia="宋体" w:hAnsi="Times New Roman" w:cs="Times New Roman"/>
          <w:szCs w:val="21"/>
        </w:rPr>
        <w:t>7</w:t>
      </w:r>
      <w:r w:rsidRPr="00E62937">
        <w:rPr>
          <w:rFonts w:ascii="Times New Roman" w:eastAsia="宋体" w:hAnsi="Times New Roman" w:cs="Times New Roman"/>
          <w:szCs w:val="21"/>
        </w:rPr>
        <w:t>）拟安排的项目团队成员（项目负责人除外）情况</w:t>
      </w:r>
    </w:p>
    <w:p w14:paraId="0F9FFA8A" w14:textId="77777777" w:rsidR="00E62937" w:rsidRPr="00E62937" w:rsidRDefault="00E62937" w:rsidP="00E62937">
      <w:pPr>
        <w:spacing w:beforeLines="25" w:before="115" w:afterLines="25" w:after="115"/>
        <w:ind w:firstLineChars="737" w:firstLine="1548"/>
        <w:rPr>
          <w:rFonts w:ascii="Times New Roman" w:eastAsia="宋体" w:hAnsi="Times New Roman" w:cs="Times New Roman"/>
          <w:szCs w:val="21"/>
        </w:rPr>
      </w:pPr>
      <w:r w:rsidRPr="00E62937">
        <w:rPr>
          <w:rFonts w:ascii="Times New Roman" w:eastAsia="宋体" w:hAnsi="Times New Roman" w:cs="Times New Roman"/>
          <w:szCs w:val="21"/>
        </w:rPr>
        <w:t>（</w:t>
      </w:r>
      <w:r w:rsidRPr="00E62937">
        <w:rPr>
          <w:rFonts w:ascii="Times New Roman" w:eastAsia="宋体" w:hAnsi="Times New Roman" w:cs="Times New Roman"/>
          <w:szCs w:val="21"/>
        </w:rPr>
        <w:t>8</w:t>
      </w:r>
      <w:r w:rsidRPr="00E62937">
        <w:rPr>
          <w:rFonts w:ascii="Times New Roman" w:eastAsia="宋体" w:hAnsi="Times New Roman" w:cs="Times New Roman"/>
          <w:szCs w:val="21"/>
        </w:rPr>
        <w:t>）货源组织能力</w:t>
      </w:r>
    </w:p>
    <w:p w14:paraId="075B29DF" w14:textId="77777777" w:rsidR="00E62937" w:rsidRPr="00E62937" w:rsidRDefault="00E62937" w:rsidP="00E62937">
      <w:pPr>
        <w:spacing w:beforeLines="25" w:before="115" w:afterLines="25" w:after="115"/>
        <w:ind w:firstLineChars="737" w:firstLine="1548"/>
        <w:rPr>
          <w:rFonts w:ascii="Times New Roman" w:eastAsia="宋体" w:hAnsi="Times New Roman" w:cs="Times New Roman"/>
          <w:szCs w:val="21"/>
        </w:rPr>
      </w:pPr>
      <w:r w:rsidRPr="00E62937">
        <w:rPr>
          <w:rFonts w:ascii="Times New Roman" w:eastAsia="宋体" w:hAnsi="Times New Roman" w:cs="Times New Roman"/>
          <w:szCs w:val="21"/>
        </w:rPr>
        <w:t>（</w:t>
      </w:r>
      <w:r w:rsidRPr="00E62937">
        <w:rPr>
          <w:rFonts w:ascii="Times New Roman" w:eastAsia="宋体" w:hAnsi="Times New Roman" w:cs="Times New Roman"/>
          <w:szCs w:val="21"/>
        </w:rPr>
        <w:t>9</w:t>
      </w:r>
      <w:r w:rsidRPr="00E62937">
        <w:rPr>
          <w:rFonts w:ascii="Times New Roman" w:eastAsia="宋体" w:hAnsi="Times New Roman" w:cs="Times New Roman"/>
          <w:szCs w:val="21"/>
        </w:rPr>
        <w:t>）投标人近期同类业绩</w:t>
      </w:r>
    </w:p>
    <w:p w14:paraId="7F2C7892" w14:textId="08785DF8" w:rsidR="00E62937" w:rsidRPr="00E62937" w:rsidRDefault="00E62937" w:rsidP="00E76CED">
      <w:pPr>
        <w:spacing w:beforeLines="25" w:before="115" w:afterLines="25" w:after="115"/>
        <w:ind w:firstLineChars="737" w:firstLine="1548"/>
        <w:rPr>
          <w:rFonts w:ascii="Times New Roman" w:eastAsia="宋体" w:hAnsi="Times New Roman" w:cs="Times New Roman"/>
          <w:szCs w:val="21"/>
        </w:rPr>
      </w:pPr>
      <w:r w:rsidRPr="00E62937">
        <w:rPr>
          <w:rFonts w:ascii="Times New Roman" w:eastAsia="宋体" w:hAnsi="Times New Roman" w:cs="Times New Roman"/>
          <w:szCs w:val="21"/>
        </w:rPr>
        <w:t>（</w:t>
      </w:r>
      <w:r w:rsidRPr="00E62937">
        <w:rPr>
          <w:rFonts w:ascii="Times New Roman" w:eastAsia="宋体" w:hAnsi="Times New Roman" w:cs="Times New Roman"/>
          <w:szCs w:val="21"/>
        </w:rPr>
        <w:t>10</w:t>
      </w:r>
      <w:r w:rsidRPr="00E62937">
        <w:rPr>
          <w:rFonts w:ascii="Times New Roman" w:eastAsia="宋体" w:hAnsi="Times New Roman" w:cs="Times New Roman"/>
          <w:szCs w:val="21"/>
        </w:rPr>
        <w:t>）其它招标文件要求的内容及投标人认为需要补充的内容（格式自定）</w:t>
      </w:r>
    </w:p>
    <w:p w14:paraId="681A6349" w14:textId="77777777" w:rsidR="00E62937" w:rsidRPr="00E62937" w:rsidRDefault="00E62937" w:rsidP="00E62937">
      <w:pPr>
        <w:ind w:firstLineChars="400" w:firstLine="840"/>
        <w:rPr>
          <w:rFonts w:ascii="Times New Roman" w:eastAsia="宋体" w:hAnsi="Times New Roman" w:cs="Times New Roman"/>
          <w:szCs w:val="21"/>
        </w:rPr>
      </w:pPr>
      <w:r w:rsidRPr="00E62937">
        <w:rPr>
          <w:rFonts w:ascii="Times New Roman" w:eastAsia="宋体" w:hAnsi="Times New Roman" w:cs="Times New Roman"/>
          <w:szCs w:val="21"/>
        </w:rPr>
        <w:t>2</w:t>
      </w:r>
      <w:r w:rsidRPr="00E62937">
        <w:rPr>
          <w:rFonts w:ascii="Times New Roman" w:eastAsia="宋体" w:hAnsi="Times New Roman" w:cs="Times New Roman"/>
          <w:szCs w:val="21"/>
        </w:rPr>
        <w:t>、投标文件第二部分</w:t>
      </w:r>
    </w:p>
    <w:p w14:paraId="592618FA" w14:textId="77777777" w:rsidR="00E76CED" w:rsidRPr="00E76CED" w:rsidRDefault="00E76CED" w:rsidP="00E76CED">
      <w:pPr>
        <w:ind w:leftChars="100" w:left="210" w:firstLineChars="642" w:firstLine="1348"/>
        <w:rPr>
          <w:rFonts w:ascii="Times New Roman" w:eastAsia="宋体" w:hAnsi="Times New Roman" w:cs="Times New Roman"/>
          <w:szCs w:val="21"/>
        </w:rPr>
      </w:pPr>
      <w:r w:rsidRPr="00E76CED">
        <w:rPr>
          <w:rFonts w:ascii="Times New Roman" w:eastAsia="宋体" w:hAnsi="Times New Roman" w:cs="Times New Roman" w:hint="eastAsia"/>
          <w:szCs w:val="21"/>
        </w:rPr>
        <w:t>（</w:t>
      </w:r>
      <w:r w:rsidRPr="00E76CED">
        <w:rPr>
          <w:rFonts w:ascii="Times New Roman" w:eastAsia="宋体" w:hAnsi="Times New Roman" w:cs="Times New Roman"/>
          <w:szCs w:val="21"/>
        </w:rPr>
        <w:t>1</w:t>
      </w:r>
      <w:r w:rsidRPr="00E76CED">
        <w:rPr>
          <w:rFonts w:ascii="Times New Roman" w:eastAsia="宋体" w:hAnsi="Times New Roman" w:cs="Times New Roman"/>
          <w:szCs w:val="21"/>
        </w:rPr>
        <w:t>）法定代表人（负责人）授权委托书</w:t>
      </w:r>
    </w:p>
    <w:p w14:paraId="25990750" w14:textId="77777777" w:rsidR="00E76CED" w:rsidRPr="00E76CED" w:rsidRDefault="00E76CED" w:rsidP="00E76CED">
      <w:pPr>
        <w:ind w:leftChars="100" w:left="210" w:firstLineChars="642" w:firstLine="1348"/>
        <w:rPr>
          <w:rFonts w:ascii="Times New Roman" w:eastAsia="宋体" w:hAnsi="Times New Roman" w:cs="Times New Roman"/>
          <w:szCs w:val="21"/>
        </w:rPr>
      </w:pPr>
      <w:r w:rsidRPr="00E76CED">
        <w:rPr>
          <w:rFonts w:ascii="Times New Roman" w:eastAsia="宋体" w:hAnsi="Times New Roman" w:cs="Times New Roman" w:hint="eastAsia"/>
          <w:szCs w:val="21"/>
        </w:rPr>
        <w:t>（</w:t>
      </w:r>
      <w:r w:rsidRPr="00E76CED">
        <w:rPr>
          <w:rFonts w:ascii="Times New Roman" w:eastAsia="宋体" w:hAnsi="Times New Roman" w:cs="Times New Roman"/>
          <w:szCs w:val="21"/>
        </w:rPr>
        <w:t>2</w:t>
      </w:r>
      <w:r w:rsidRPr="00E76CED">
        <w:rPr>
          <w:rFonts w:ascii="Times New Roman" w:eastAsia="宋体" w:hAnsi="Times New Roman" w:cs="Times New Roman"/>
          <w:szCs w:val="21"/>
        </w:rPr>
        <w:t>）国内期刊订到率</w:t>
      </w:r>
    </w:p>
    <w:p w14:paraId="7ABA4F64" w14:textId="77777777" w:rsidR="00E76CED" w:rsidRPr="00E76CED" w:rsidRDefault="00E76CED" w:rsidP="00E76CED">
      <w:pPr>
        <w:ind w:leftChars="100" w:left="210" w:firstLineChars="642" w:firstLine="1348"/>
        <w:rPr>
          <w:rFonts w:ascii="Times New Roman" w:eastAsia="宋体" w:hAnsi="Times New Roman" w:cs="Times New Roman"/>
          <w:szCs w:val="21"/>
        </w:rPr>
      </w:pPr>
      <w:r w:rsidRPr="00E76CED">
        <w:rPr>
          <w:rFonts w:ascii="Times New Roman" w:eastAsia="宋体" w:hAnsi="Times New Roman" w:cs="Times New Roman" w:hint="eastAsia"/>
          <w:szCs w:val="21"/>
        </w:rPr>
        <w:t>（</w:t>
      </w:r>
      <w:r w:rsidRPr="00E76CED">
        <w:rPr>
          <w:rFonts w:ascii="Times New Roman" w:eastAsia="宋体" w:hAnsi="Times New Roman" w:cs="Times New Roman"/>
          <w:szCs w:val="21"/>
        </w:rPr>
        <w:t>3</w:t>
      </w:r>
      <w:r w:rsidRPr="00E76CED">
        <w:rPr>
          <w:rFonts w:ascii="Times New Roman" w:eastAsia="宋体" w:hAnsi="Times New Roman" w:cs="Times New Roman"/>
          <w:szCs w:val="21"/>
        </w:rPr>
        <w:t>）国内期刊到刊率</w:t>
      </w:r>
    </w:p>
    <w:p w14:paraId="5884AC88" w14:textId="77777777" w:rsidR="00E76CED" w:rsidRPr="00E76CED" w:rsidRDefault="00E76CED" w:rsidP="00E76CED">
      <w:pPr>
        <w:ind w:leftChars="100" w:left="210" w:firstLineChars="642" w:firstLine="1348"/>
        <w:rPr>
          <w:rFonts w:ascii="Times New Roman" w:eastAsia="宋体" w:hAnsi="Times New Roman" w:cs="Times New Roman"/>
          <w:szCs w:val="21"/>
        </w:rPr>
      </w:pPr>
      <w:r w:rsidRPr="00E76CED">
        <w:rPr>
          <w:rFonts w:ascii="Times New Roman" w:eastAsia="宋体" w:hAnsi="Times New Roman" w:cs="Times New Roman" w:hint="eastAsia"/>
          <w:szCs w:val="21"/>
        </w:rPr>
        <w:t>（</w:t>
      </w:r>
      <w:r w:rsidRPr="00E76CED">
        <w:rPr>
          <w:rFonts w:ascii="Times New Roman" w:eastAsia="宋体" w:hAnsi="Times New Roman" w:cs="Times New Roman"/>
          <w:szCs w:val="21"/>
        </w:rPr>
        <w:t>4</w:t>
      </w:r>
      <w:r w:rsidRPr="00E76CED">
        <w:rPr>
          <w:rFonts w:ascii="Times New Roman" w:eastAsia="宋体" w:hAnsi="Times New Roman" w:cs="Times New Roman"/>
          <w:szCs w:val="21"/>
        </w:rPr>
        <w:t>）质量（期刊订到率、年到刊率、到刊时间、期刊质量、送货、信息反馈、查补缺刊承诺）保障措施及方案</w:t>
      </w:r>
    </w:p>
    <w:p w14:paraId="74DBCB53" w14:textId="77777777" w:rsidR="00E76CED" w:rsidRPr="00E76CED" w:rsidRDefault="00E76CED" w:rsidP="00E76CED">
      <w:pPr>
        <w:ind w:leftChars="100" w:left="210" w:firstLineChars="642" w:firstLine="1348"/>
        <w:rPr>
          <w:rFonts w:ascii="Times New Roman" w:eastAsia="宋体" w:hAnsi="Times New Roman" w:cs="Times New Roman"/>
          <w:szCs w:val="21"/>
        </w:rPr>
      </w:pPr>
      <w:r w:rsidRPr="00E76CED">
        <w:rPr>
          <w:rFonts w:ascii="Times New Roman" w:eastAsia="宋体" w:hAnsi="Times New Roman" w:cs="Times New Roman" w:hint="eastAsia"/>
          <w:szCs w:val="21"/>
        </w:rPr>
        <w:t>（</w:t>
      </w:r>
      <w:r w:rsidRPr="00E76CED">
        <w:rPr>
          <w:rFonts w:ascii="Times New Roman" w:eastAsia="宋体" w:hAnsi="Times New Roman" w:cs="Times New Roman"/>
          <w:szCs w:val="21"/>
        </w:rPr>
        <w:t>5</w:t>
      </w:r>
      <w:r w:rsidRPr="00E76CED">
        <w:rPr>
          <w:rFonts w:ascii="Times New Roman" w:eastAsia="宋体" w:hAnsi="Times New Roman" w:cs="Times New Roman"/>
          <w:szCs w:val="21"/>
        </w:rPr>
        <w:t>）项目完成（服务期满）后的服务承诺</w:t>
      </w:r>
    </w:p>
    <w:p w14:paraId="2F141AE7" w14:textId="77777777" w:rsidR="00E76CED" w:rsidRPr="00E76CED" w:rsidRDefault="00E76CED" w:rsidP="00E76CED">
      <w:pPr>
        <w:ind w:leftChars="100" w:left="210" w:firstLineChars="642" w:firstLine="1348"/>
        <w:rPr>
          <w:rFonts w:ascii="Times New Roman" w:eastAsia="宋体" w:hAnsi="Times New Roman" w:cs="Times New Roman"/>
          <w:szCs w:val="21"/>
        </w:rPr>
      </w:pPr>
      <w:r w:rsidRPr="00E76CED">
        <w:rPr>
          <w:rFonts w:ascii="Times New Roman" w:eastAsia="宋体" w:hAnsi="Times New Roman" w:cs="Times New Roman" w:hint="eastAsia"/>
          <w:szCs w:val="21"/>
        </w:rPr>
        <w:t>（</w:t>
      </w:r>
      <w:r w:rsidRPr="00E76CED">
        <w:rPr>
          <w:rFonts w:ascii="Times New Roman" w:eastAsia="宋体" w:hAnsi="Times New Roman" w:cs="Times New Roman"/>
          <w:szCs w:val="21"/>
        </w:rPr>
        <w:t>6</w:t>
      </w:r>
      <w:r w:rsidRPr="00E76CED">
        <w:rPr>
          <w:rFonts w:ascii="Times New Roman" w:eastAsia="宋体" w:hAnsi="Times New Roman" w:cs="Times New Roman"/>
          <w:szCs w:val="21"/>
        </w:rPr>
        <w:t>）违约承诺</w:t>
      </w:r>
    </w:p>
    <w:p w14:paraId="3158CB30" w14:textId="77777777" w:rsidR="00E76CED" w:rsidRPr="00E76CED" w:rsidRDefault="00E76CED" w:rsidP="00E76CED">
      <w:pPr>
        <w:ind w:leftChars="100" w:left="210" w:firstLineChars="642" w:firstLine="1348"/>
        <w:rPr>
          <w:rFonts w:ascii="Times New Roman" w:eastAsia="宋体" w:hAnsi="Times New Roman" w:cs="Times New Roman"/>
          <w:szCs w:val="21"/>
        </w:rPr>
      </w:pPr>
      <w:r w:rsidRPr="00E76CED">
        <w:rPr>
          <w:rFonts w:ascii="Times New Roman" w:eastAsia="宋体" w:hAnsi="Times New Roman" w:cs="Times New Roman" w:hint="eastAsia"/>
          <w:szCs w:val="21"/>
        </w:rPr>
        <w:t>（</w:t>
      </w:r>
      <w:r w:rsidRPr="00E76CED">
        <w:rPr>
          <w:rFonts w:ascii="Times New Roman" w:eastAsia="宋体" w:hAnsi="Times New Roman" w:cs="Times New Roman"/>
          <w:szCs w:val="21"/>
        </w:rPr>
        <w:t>7</w:t>
      </w:r>
      <w:r w:rsidRPr="00E76CED">
        <w:rPr>
          <w:rFonts w:ascii="Times New Roman" w:eastAsia="宋体" w:hAnsi="Times New Roman" w:cs="Times New Roman"/>
          <w:szCs w:val="21"/>
        </w:rPr>
        <w:t>）无违法违规行为承诺函</w:t>
      </w:r>
    </w:p>
    <w:p w14:paraId="0CB00EAD" w14:textId="3677BDEA" w:rsidR="00AB03A9" w:rsidRPr="00E62937" w:rsidRDefault="00E76CED" w:rsidP="00E76CED">
      <w:pPr>
        <w:ind w:leftChars="100" w:left="210" w:firstLineChars="642" w:firstLine="1348"/>
        <w:rPr>
          <w:rFonts w:ascii="Times New Roman" w:eastAsia="宋体" w:hAnsi="Times New Roman" w:cs="Times New Roman"/>
          <w:szCs w:val="21"/>
        </w:rPr>
      </w:pPr>
      <w:r w:rsidRPr="00E76CED">
        <w:rPr>
          <w:rFonts w:ascii="Times New Roman" w:eastAsia="宋体" w:hAnsi="Times New Roman" w:cs="Times New Roman" w:hint="eastAsia"/>
          <w:szCs w:val="21"/>
        </w:rPr>
        <w:t>（</w:t>
      </w:r>
      <w:r w:rsidRPr="00E76CED">
        <w:rPr>
          <w:rFonts w:ascii="Times New Roman" w:eastAsia="宋体" w:hAnsi="Times New Roman" w:cs="Times New Roman"/>
          <w:szCs w:val="21"/>
        </w:rPr>
        <w:t>8</w:t>
      </w:r>
      <w:r w:rsidRPr="00E76CED">
        <w:rPr>
          <w:rFonts w:ascii="Times New Roman" w:eastAsia="宋体" w:hAnsi="Times New Roman" w:cs="Times New Roman"/>
          <w:szCs w:val="21"/>
        </w:rPr>
        <w:t>）其它招标文件要求的内容及投标人认为需要补充的内容（格式自定）</w:t>
      </w:r>
    </w:p>
    <w:p w14:paraId="7037F669" w14:textId="77777777" w:rsidR="0006535A" w:rsidRDefault="0006535A">
      <w:pPr>
        <w:widowControl/>
        <w:jc w:val="left"/>
        <w:rPr>
          <w:rFonts w:ascii="Times New Roman" w:eastAsia="宋体" w:hAnsi="Times New Roman" w:cs="Times New Roman"/>
          <w:sz w:val="24"/>
          <w:szCs w:val="24"/>
        </w:rPr>
      </w:pPr>
      <w:r>
        <w:rPr>
          <w:rFonts w:ascii="Times New Roman" w:eastAsia="宋体" w:hAnsi="Times New Roman" w:cs="Times New Roman"/>
          <w:sz w:val="24"/>
          <w:szCs w:val="24"/>
        </w:rPr>
        <w:br w:type="page"/>
      </w:r>
    </w:p>
    <w:p w14:paraId="2DF50E23" w14:textId="77777777" w:rsidR="00AB03A9" w:rsidRPr="00AB03A9" w:rsidRDefault="00AB03A9" w:rsidP="00AB03A9">
      <w:pPr>
        <w:rPr>
          <w:rFonts w:ascii="仿宋_GB2312" w:eastAsia="仿宋_GB2312" w:hAnsi="Times New Roman" w:cs="Times New Roman"/>
          <w:b/>
          <w:sz w:val="30"/>
          <w:szCs w:val="30"/>
        </w:rPr>
      </w:pPr>
      <w:r w:rsidRPr="00AB03A9">
        <w:rPr>
          <w:rFonts w:ascii="仿宋_GB2312" w:eastAsia="仿宋_GB2312" w:hAnsi="Times New Roman" w:cs="Times New Roman" w:hint="eastAsia"/>
          <w:b/>
          <w:sz w:val="30"/>
          <w:szCs w:val="30"/>
        </w:rPr>
        <w:lastRenderedPageBreak/>
        <w:t>投标文件第一部分：</w:t>
      </w:r>
    </w:p>
    <w:p w14:paraId="2D2C0F16" w14:textId="77777777" w:rsidR="00AB03A9" w:rsidRPr="00AB03A9" w:rsidRDefault="00AB03A9" w:rsidP="00AB03A9">
      <w:pPr>
        <w:rPr>
          <w:rFonts w:ascii="Times New Roman" w:eastAsia="宋体" w:hAnsi="Times New Roman" w:cs="Times New Roman"/>
          <w:kern w:val="0"/>
          <w:szCs w:val="24"/>
        </w:rPr>
      </w:pPr>
    </w:p>
    <w:p w14:paraId="0E4B8594" w14:textId="77777777" w:rsidR="00AB03A9" w:rsidRPr="00AB03A9" w:rsidRDefault="00AB03A9" w:rsidP="00AB03A9">
      <w:pPr>
        <w:keepNext/>
        <w:keepLines/>
        <w:spacing w:before="260" w:after="260"/>
        <w:jc w:val="center"/>
        <w:outlineLvl w:val="2"/>
        <w:rPr>
          <w:rFonts w:ascii="黑体" w:eastAsia="黑体" w:hAnsi="宋体" w:cs="Times New Roman"/>
          <w:bCs/>
          <w:kern w:val="0"/>
          <w:sz w:val="24"/>
          <w:szCs w:val="32"/>
        </w:rPr>
      </w:pPr>
      <w:r w:rsidRPr="00AB03A9">
        <w:rPr>
          <w:rFonts w:ascii="黑体" w:eastAsia="黑体" w:hAnsi="宋体" w:cs="Times New Roman" w:hint="eastAsia"/>
          <w:bCs/>
          <w:kern w:val="0"/>
          <w:sz w:val="24"/>
          <w:szCs w:val="32"/>
        </w:rPr>
        <w:t>一、投标函</w:t>
      </w:r>
    </w:p>
    <w:p w14:paraId="0250364B" w14:textId="77777777" w:rsidR="00AB03A9" w:rsidRPr="00AB03A9" w:rsidRDefault="00AB03A9" w:rsidP="00AB03A9">
      <w:pPr>
        <w:spacing w:line="360" w:lineRule="auto"/>
        <w:rPr>
          <w:rFonts w:ascii="宋体" w:eastAsia="宋体" w:hAnsi="宋体" w:cs="Times New Roman"/>
          <w:szCs w:val="21"/>
        </w:rPr>
      </w:pPr>
      <w:r w:rsidRPr="00AB03A9">
        <w:rPr>
          <w:rFonts w:ascii="宋体" w:eastAsia="宋体" w:hAnsi="宋体" w:cs="Times New Roman" w:hint="eastAsia"/>
          <w:szCs w:val="21"/>
        </w:rPr>
        <w:t>致：</w:t>
      </w:r>
      <w:r w:rsidRPr="00AB03A9">
        <w:rPr>
          <w:rFonts w:ascii="宋体" w:eastAsia="宋体" w:hAnsi="宋体" w:cs="Times New Roman" w:hint="eastAsia"/>
          <w:szCs w:val="21"/>
          <w:u w:val="single"/>
        </w:rPr>
        <w:t xml:space="preserve">  深圳大学  </w:t>
      </w:r>
    </w:p>
    <w:p w14:paraId="5A3F7F36" w14:textId="77777777" w:rsidR="00AB03A9" w:rsidRPr="00AB03A9" w:rsidRDefault="00AB03A9" w:rsidP="009F57C3">
      <w:pPr>
        <w:spacing w:afterLines="50" w:after="231"/>
        <w:ind w:firstLineChars="200" w:firstLine="420"/>
        <w:rPr>
          <w:rFonts w:ascii="Times New Roman" w:eastAsia="宋体" w:hAnsi="Times New Roman" w:cs="Times New Roman"/>
          <w:szCs w:val="21"/>
        </w:rPr>
      </w:pPr>
      <w:r w:rsidRPr="00AB03A9">
        <w:rPr>
          <w:rFonts w:ascii="Times New Roman" w:eastAsia="宋体" w:hAnsi="Times New Roman" w:cs="Times New Roman" w:hint="eastAsia"/>
          <w:szCs w:val="21"/>
        </w:rPr>
        <w:t>1</w:t>
      </w:r>
      <w:r w:rsidRPr="00AB03A9">
        <w:rPr>
          <w:rFonts w:ascii="Times New Roman" w:eastAsia="宋体" w:hAnsi="Times New Roman" w:cs="Times New Roman" w:hint="eastAsia"/>
          <w:szCs w:val="21"/>
        </w:rPr>
        <w:t>、根据已收到贵方的项目编号为</w:t>
      </w:r>
      <w:r w:rsidR="00ED58BF">
        <w:rPr>
          <w:rFonts w:ascii="Times New Roman" w:eastAsia="宋体" w:hAnsi="Times New Roman" w:cs="Times New Roman" w:hint="eastAsia"/>
          <w:szCs w:val="21"/>
        </w:rPr>
        <w:t>____________</w:t>
      </w:r>
      <w:r w:rsidRPr="00AB03A9">
        <w:rPr>
          <w:rFonts w:ascii="Times New Roman" w:eastAsia="宋体" w:hAnsi="Times New Roman" w:cs="Times New Roman" w:hint="eastAsia"/>
          <w:szCs w:val="21"/>
        </w:rPr>
        <w:t>的项目的招标文件，遵照《深圳经济特区政府采购条例》和《深圳经济特区政府采购条例实施细则》等有关规定，我单位经研究上述招标文件的专用条款及通用条款后，我方愿以投标书中填写的投标报价并按招标文件要求承包上述项目并修补其任何缺陷。</w:t>
      </w:r>
    </w:p>
    <w:p w14:paraId="51001BA7" w14:textId="7B79930C" w:rsidR="00AB03A9" w:rsidRPr="00AB03A9" w:rsidRDefault="00AB03A9" w:rsidP="009F57C3">
      <w:pPr>
        <w:spacing w:afterLines="50" w:after="231"/>
        <w:ind w:firstLineChars="200" w:firstLine="420"/>
        <w:rPr>
          <w:rFonts w:ascii="Times New Roman" w:eastAsia="宋体" w:hAnsi="Times New Roman" w:cs="Times New Roman"/>
          <w:szCs w:val="21"/>
        </w:rPr>
      </w:pPr>
      <w:r w:rsidRPr="00AB03A9">
        <w:rPr>
          <w:rFonts w:ascii="Times New Roman" w:eastAsia="宋体" w:hAnsi="Times New Roman" w:cs="Times New Roman"/>
          <w:szCs w:val="21"/>
        </w:rPr>
        <w:t>2</w:t>
      </w:r>
      <w:r w:rsidRPr="00AB03A9">
        <w:rPr>
          <w:rFonts w:ascii="Times New Roman" w:eastAsia="宋体" w:hAnsi="Times New Roman" w:cs="Times New Roman" w:hint="eastAsia"/>
          <w:szCs w:val="21"/>
        </w:rPr>
        <w:t>、如果我方中标，我方将按照规定提交上述总价</w:t>
      </w:r>
      <w:r w:rsidR="00F50160">
        <w:rPr>
          <w:rFonts w:ascii="Times New Roman" w:eastAsia="宋体" w:hAnsi="Times New Roman" w:cs="Times New Roman" w:hint="eastAsia"/>
          <w:szCs w:val="21"/>
        </w:rPr>
        <w:t>_____</w:t>
      </w:r>
      <w:r w:rsidRPr="00AB03A9">
        <w:rPr>
          <w:rFonts w:ascii="Times New Roman" w:eastAsia="宋体" w:hAnsi="Times New Roman" w:cs="Times New Roman" w:hint="eastAsia"/>
          <w:szCs w:val="21"/>
        </w:rPr>
        <w:t>％作为履约担保（可提供保函或现金）。</w:t>
      </w:r>
    </w:p>
    <w:p w14:paraId="0C31A8C4" w14:textId="72B21260" w:rsidR="00AB03A9" w:rsidRPr="00AB03A9" w:rsidRDefault="00AB03A9" w:rsidP="009F57C3">
      <w:pPr>
        <w:spacing w:afterLines="50" w:after="231"/>
        <w:ind w:firstLineChars="196" w:firstLine="412"/>
        <w:rPr>
          <w:rFonts w:ascii="宋体" w:eastAsia="宋体" w:hAnsi="宋体" w:cs="Times New Roman"/>
          <w:szCs w:val="21"/>
        </w:rPr>
      </w:pPr>
      <w:r w:rsidRPr="00AB03A9">
        <w:rPr>
          <w:rFonts w:ascii="宋体" w:eastAsia="宋体" w:hAnsi="宋体" w:cs="Times New Roman" w:hint="eastAsia"/>
          <w:szCs w:val="21"/>
        </w:rPr>
        <w:t>3、我方同意所递交的投标文件在“对通用条款的补充内容”中的投标有效期内有效，在此期间内我方的投标有可能中标，我方将受此约束。</w:t>
      </w:r>
    </w:p>
    <w:p w14:paraId="68242B89" w14:textId="77777777" w:rsidR="00AB03A9" w:rsidRPr="00AB03A9" w:rsidRDefault="00AB03A9" w:rsidP="009F57C3">
      <w:pPr>
        <w:spacing w:afterLines="50" w:after="231"/>
        <w:ind w:firstLineChars="196" w:firstLine="412"/>
        <w:rPr>
          <w:rFonts w:ascii="宋体" w:eastAsia="宋体" w:hAnsi="宋体" w:cs="Times New Roman"/>
          <w:szCs w:val="21"/>
        </w:rPr>
      </w:pPr>
      <w:r w:rsidRPr="00AB03A9">
        <w:rPr>
          <w:rFonts w:ascii="宋体" w:eastAsia="宋体" w:hAnsi="宋体" w:cs="Times New Roman" w:hint="eastAsia"/>
          <w:szCs w:val="21"/>
        </w:rPr>
        <w:t>4、除非另外达成协议并生效，贵方的中标通知书和本投标文件将构成约束我们双方的合同。</w:t>
      </w:r>
    </w:p>
    <w:p w14:paraId="4EA719C9" w14:textId="77777777" w:rsidR="00AB03A9" w:rsidRPr="00AB03A9" w:rsidRDefault="00AB03A9" w:rsidP="009F57C3">
      <w:pPr>
        <w:spacing w:afterLines="50" w:after="231"/>
        <w:ind w:firstLineChars="196" w:firstLine="412"/>
        <w:rPr>
          <w:rFonts w:ascii="宋体" w:eastAsia="宋体" w:hAnsi="宋体" w:cs="Times New Roman"/>
          <w:szCs w:val="21"/>
        </w:rPr>
      </w:pPr>
      <w:r w:rsidRPr="00AB03A9">
        <w:rPr>
          <w:rFonts w:ascii="宋体" w:eastAsia="宋体" w:hAnsi="宋体" w:cs="Times New Roman" w:hint="eastAsia"/>
          <w:szCs w:val="21"/>
        </w:rPr>
        <w:t>5、我方理解贵方将不受必须接受你们所收到的最低标价或其它任何投标文件的约束。</w:t>
      </w:r>
    </w:p>
    <w:p w14:paraId="7B9506E3" w14:textId="77777777" w:rsidR="00AB03A9" w:rsidRPr="00AB03A9" w:rsidRDefault="00AB03A9" w:rsidP="00AB03A9">
      <w:pPr>
        <w:ind w:leftChars="257" w:left="540"/>
        <w:rPr>
          <w:rFonts w:ascii="Times New Roman" w:eastAsia="宋体" w:hAnsi="Times New Roman" w:cs="Times New Roman"/>
          <w:szCs w:val="21"/>
        </w:rPr>
      </w:pPr>
    </w:p>
    <w:p w14:paraId="1F362EA0" w14:textId="77777777" w:rsidR="00AB03A9" w:rsidRPr="00AB03A9" w:rsidRDefault="00AB03A9" w:rsidP="00AB03A9">
      <w:pPr>
        <w:ind w:leftChars="257" w:left="540"/>
        <w:rPr>
          <w:rFonts w:ascii="Times New Roman" w:eastAsia="宋体" w:hAnsi="Times New Roman" w:cs="Times New Roman"/>
          <w:szCs w:val="21"/>
        </w:rPr>
      </w:pPr>
      <w:r w:rsidRPr="00AB03A9">
        <w:rPr>
          <w:rFonts w:ascii="Times New Roman" w:eastAsia="宋体" w:hAnsi="Times New Roman" w:cs="Times New Roman" w:hint="eastAsia"/>
          <w:szCs w:val="21"/>
        </w:rPr>
        <w:t>投标人：</w:t>
      </w:r>
      <w:r w:rsidRPr="00AB03A9">
        <w:rPr>
          <w:rFonts w:ascii="Times New Roman" w:eastAsia="宋体" w:hAnsi="Times New Roman" w:cs="Times New Roman" w:hint="eastAsia"/>
          <w:szCs w:val="21"/>
        </w:rPr>
        <w:t xml:space="preserve">   (</w:t>
      </w:r>
      <w:r w:rsidRPr="00AB03A9">
        <w:rPr>
          <w:rFonts w:ascii="Times New Roman" w:eastAsia="宋体" w:hAnsi="Times New Roman" w:cs="Times New Roman" w:hint="eastAsia"/>
          <w:szCs w:val="21"/>
        </w:rPr>
        <w:t>公章</w:t>
      </w:r>
      <w:r w:rsidRPr="00AB03A9">
        <w:rPr>
          <w:rFonts w:ascii="Times New Roman" w:eastAsia="宋体" w:hAnsi="Times New Roman" w:cs="Times New Roman" w:hint="eastAsia"/>
          <w:szCs w:val="21"/>
        </w:rPr>
        <w:t xml:space="preserve">) </w:t>
      </w:r>
    </w:p>
    <w:p w14:paraId="7CA762D9" w14:textId="77777777" w:rsidR="00AB03A9" w:rsidRPr="00AB03A9" w:rsidRDefault="00AB03A9" w:rsidP="00AB03A9">
      <w:pPr>
        <w:ind w:leftChars="257" w:left="540"/>
        <w:rPr>
          <w:rFonts w:ascii="Times New Roman" w:eastAsia="宋体" w:hAnsi="Times New Roman" w:cs="Times New Roman"/>
          <w:szCs w:val="21"/>
          <w:u w:val="single"/>
        </w:rPr>
      </w:pPr>
      <w:r w:rsidRPr="00AB03A9">
        <w:rPr>
          <w:rFonts w:ascii="Times New Roman" w:eastAsia="宋体" w:hAnsi="Times New Roman" w:cs="Times New Roman" w:hint="eastAsia"/>
          <w:szCs w:val="21"/>
        </w:rPr>
        <w:t>单位地址：</w:t>
      </w:r>
    </w:p>
    <w:p w14:paraId="3C881DE9" w14:textId="77777777" w:rsidR="00AB03A9" w:rsidRPr="00AB03A9" w:rsidRDefault="00AB03A9" w:rsidP="00AB03A9">
      <w:pPr>
        <w:ind w:leftChars="257" w:left="540"/>
        <w:rPr>
          <w:rFonts w:ascii="Times New Roman" w:eastAsia="宋体" w:hAnsi="Times New Roman" w:cs="Times New Roman"/>
          <w:szCs w:val="21"/>
          <w:u w:val="single"/>
        </w:rPr>
      </w:pPr>
      <w:r w:rsidRPr="00AB03A9">
        <w:rPr>
          <w:rFonts w:ascii="Times New Roman" w:eastAsia="宋体" w:hAnsi="Times New Roman" w:cs="Times New Roman" w:hint="eastAsia"/>
          <w:szCs w:val="21"/>
        </w:rPr>
        <w:t>法定代表人或其委托代理人：</w:t>
      </w:r>
    </w:p>
    <w:p w14:paraId="4CF04FE1" w14:textId="77777777" w:rsidR="00AB03A9" w:rsidRPr="00AB03A9" w:rsidRDefault="00AB03A9" w:rsidP="00AB03A9">
      <w:pPr>
        <w:ind w:leftChars="257" w:left="540"/>
        <w:rPr>
          <w:rFonts w:ascii="Times New Roman" w:eastAsia="宋体" w:hAnsi="Times New Roman" w:cs="Times New Roman"/>
          <w:szCs w:val="21"/>
          <w:u w:val="single"/>
        </w:rPr>
      </w:pPr>
      <w:r w:rsidRPr="00AB03A9">
        <w:rPr>
          <w:rFonts w:ascii="Times New Roman" w:eastAsia="宋体" w:hAnsi="Times New Roman" w:cs="Times New Roman" w:hint="eastAsia"/>
          <w:szCs w:val="21"/>
        </w:rPr>
        <w:t>邮政编码：电话：传真：</w:t>
      </w:r>
    </w:p>
    <w:p w14:paraId="3A355B95" w14:textId="77777777" w:rsidR="00AB03A9" w:rsidRPr="00AB03A9" w:rsidRDefault="00AB03A9" w:rsidP="00AB03A9">
      <w:pPr>
        <w:ind w:leftChars="257" w:left="540"/>
        <w:rPr>
          <w:rFonts w:ascii="Times New Roman" w:eastAsia="宋体" w:hAnsi="Times New Roman" w:cs="Times New Roman"/>
          <w:szCs w:val="21"/>
        </w:rPr>
      </w:pPr>
      <w:r w:rsidRPr="00AB03A9">
        <w:rPr>
          <w:rFonts w:ascii="Times New Roman" w:eastAsia="宋体" w:hAnsi="Times New Roman" w:cs="Times New Roman" w:hint="eastAsia"/>
          <w:szCs w:val="21"/>
        </w:rPr>
        <w:t>开户银行名称：</w:t>
      </w:r>
      <w:r w:rsidRPr="00AB03A9">
        <w:rPr>
          <w:rFonts w:ascii="Times New Roman" w:eastAsia="宋体" w:hAnsi="Times New Roman" w:cs="Times New Roman" w:hint="eastAsia"/>
          <w:szCs w:val="21"/>
          <w:u w:val="single"/>
        </w:rPr>
        <w:tab/>
      </w:r>
      <w:r w:rsidRPr="00AB03A9">
        <w:rPr>
          <w:rFonts w:ascii="Times New Roman" w:eastAsia="宋体" w:hAnsi="Times New Roman" w:cs="Times New Roman" w:hint="eastAsia"/>
          <w:szCs w:val="21"/>
          <w:u w:val="single"/>
        </w:rPr>
        <w:tab/>
      </w:r>
      <w:r w:rsidRPr="00AB03A9">
        <w:rPr>
          <w:rFonts w:ascii="Times New Roman" w:eastAsia="宋体" w:hAnsi="Times New Roman" w:cs="Times New Roman" w:hint="eastAsia"/>
          <w:szCs w:val="21"/>
          <w:u w:val="single"/>
        </w:rPr>
        <w:tab/>
      </w:r>
      <w:r w:rsidRPr="00AB03A9">
        <w:rPr>
          <w:rFonts w:ascii="Times New Roman" w:eastAsia="宋体" w:hAnsi="Times New Roman" w:cs="Times New Roman" w:hint="eastAsia"/>
          <w:szCs w:val="21"/>
          <w:u w:val="single"/>
        </w:rPr>
        <w:tab/>
      </w:r>
      <w:r w:rsidRPr="00AB03A9">
        <w:rPr>
          <w:rFonts w:ascii="Times New Roman" w:eastAsia="宋体" w:hAnsi="Times New Roman" w:cs="Times New Roman" w:hint="eastAsia"/>
          <w:szCs w:val="21"/>
        </w:rPr>
        <w:tab/>
      </w:r>
      <w:r w:rsidRPr="00AB03A9">
        <w:rPr>
          <w:rFonts w:ascii="Times New Roman" w:eastAsia="宋体" w:hAnsi="Times New Roman" w:cs="Times New Roman" w:hint="eastAsia"/>
          <w:szCs w:val="21"/>
        </w:rPr>
        <w:t>开户银行帐号：</w:t>
      </w:r>
      <w:r w:rsidRPr="00AB03A9">
        <w:rPr>
          <w:rFonts w:ascii="Times New Roman" w:eastAsia="宋体" w:hAnsi="Times New Roman" w:cs="Times New Roman" w:hint="eastAsia"/>
          <w:szCs w:val="21"/>
          <w:u w:val="single"/>
        </w:rPr>
        <w:tab/>
      </w:r>
      <w:r w:rsidRPr="00AB03A9">
        <w:rPr>
          <w:rFonts w:ascii="Times New Roman" w:eastAsia="宋体" w:hAnsi="Times New Roman" w:cs="Times New Roman" w:hint="eastAsia"/>
          <w:szCs w:val="21"/>
          <w:u w:val="single"/>
        </w:rPr>
        <w:tab/>
      </w:r>
      <w:r w:rsidRPr="00AB03A9">
        <w:rPr>
          <w:rFonts w:ascii="Times New Roman" w:eastAsia="宋体" w:hAnsi="Times New Roman" w:cs="Times New Roman" w:hint="eastAsia"/>
          <w:szCs w:val="21"/>
          <w:u w:val="single"/>
        </w:rPr>
        <w:tab/>
      </w:r>
      <w:r w:rsidRPr="00AB03A9">
        <w:rPr>
          <w:rFonts w:ascii="Times New Roman" w:eastAsia="宋体" w:hAnsi="Times New Roman" w:cs="Times New Roman" w:hint="eastAsia"/>
          <w:szCs w:val="21"/>
          <w:u w:val="single"/>
        </w:rPr>
        <w:tab/>
      </w:r>
    </w:p>
    <w:p w14:paraId="2C072BBC" w14:textId="77777777" w:rsidR="00AB03A9" w:rsidRPr="00AB03A9" w:rsidRDefault="00AB03A9" w:rsidP="00AB03A9">
      <w:pPr>
        <w:ind w:leftChars="257" w:left="540"/>
        <w:rPr>
          <w:rFonts w:ascii="Times New Roman" w:eastAsia="宋体" w:hAnsi="Times New Roman" w:cs="Times New Roman"/>
          <w:szCs w:val="21"/>
        </w:rPr>
      </w:pPr>
      <w:r w:rsidRPr="00AB03A9">
        <w:rPr>
          <w:rFonts w:ascii="Times New Roman" w:eastAsia="宋体" w:hAnsi="Times New Roman" w:cs="Times New Roman" w:hint="eastAsia"/>
          <w:szCs w:val="21"/>
        </w:rPr>
        <w:t>开户银行地址：</w:t>
      </w:r>
      <w:r w:rsidRPr="00AB03A9">
        <w:rPr>
          <w:rFonts w:ascii="Times New Roman" w:eastAsia="宋体" w:hAnsi="Times New Roman" w:cs="Times New Roman" w:hint="eastAsia"/>
          <w:szCs w:val="21"/>
          <w:u w:val="single"/>
        </w:rPr>
        <w:tab/>
      </w:r>
      <w:r w:rsidRPr="00AB03A9">
        <w:rPr>
          <w:rFonts w:ascii="Times New Roman" w:eastAsia="宋体" w:hAnsi="Times New Roman" w:cs="Times New Roman" w:hint="eastAsia"/>
          <w:szCs w:val="21"/>
          <w:u w:val="single"/>
        </w:rPr>
        <w:tab/>
      </w:r>
      <w:r w:rsidRPr="00AB03A9">
        <w:rPr>
          <w:rFonts w:ascii="Times New Roman" w:eastAsia="宋体" w:hAnsi="Times New Roman" w:cs="Times New Roman" w:hint="eastAsia"/>
          <w:szCs w:val="21"/>
          <w:u w:val="single"/>
        </w:rPr>
        <w:tab/>
      </w:r>
      <w:r w:rsidRPr="00AB03A9">
        <w:rPr>
          <w:rFonts w:ascii="Times New Roman" w:eastAsia="宋体" w:hAnsi="Times New Roman" w:cs="Times New Roman" w:hint="eastAsia"/>
          <w:szCs w:val="21"/>
          <w:u w:val="single"/>
        </w:rPr>
        <w:tab/>
      </w:r>
      <w:r w:rsidRPr="00AB03A9">
        <w:rPr>
          <w:rFonts w:ascii="Times New Roman" w:eastAsia="宋体" w:hAnsi="Times New Roman" w:cs="Times New Roman" w:hint="eastAsia"/>
          <w:szCs w:val="21"/>
        </w:rPr>
        <w:tab/>
      </w:r>
      <w:r w:rsidRPr="00AB03A9">
        <w:rPr>
          <w:rFonts w:ascii="Times New Roman" w:eastAsia="宋体" w:hAnsi="Times New Roman" w:cs="Times New Roman" w:hint="eastAsia"/>
          <w:szCs w:val="21"/>
        </w:rPr>
        <w:t>开户银行电话：</w:t>
      </w:r>
      <w:r w:rsidRPr="00AB03A9">
        <w:rPr>
          <w:rFonts w:ascii="Times New Roman" w:eastAsia="宋体" w:hAnsi="Times New Roman" w:cs="Times New Roman" w:hint="eastAsia"/>
          <w:szCs w:val="21"/>
          <w:u w:val="single"/>
        </w:rPr>
        <w:tab/>
      </w:r>
      <w:r w:rsidRPr="00AB03A9">
        <w:rPr>
          <w:rFonts w:ascii="Times New Roman" w:eastAsia="宋体" w:hAnsi="Times New Roman" w:cs="Times New Roman" w:hint="eastAsia"/>
          <w:szCs w:val="21"/>
          <w:u w:val="single"/>
        </w:rPr>
        <w:tab/>
      </w:r>
      <w:r w:rsidRPr="00AB03A9">
        <w:rPr>
          <w:rFonts w:ascii="Times New Roman" w:eastAsia="宋体" w:hAnsi="Times New Roman" w:cs="Times New Roman" w:hint="eastAsia"/>
          <w:szCs w:val="21"/>
          <w:u w:val="single"/>
        </w:rPr>
        <w:tab/>
      </w:r>
      <w:r w:rsidRPr="00AB03A9">
        <w:rPr>
          <w:rFonts w:ascii="Times New Roman" w:eastAsia="宋体" w:hAnsi="Times New Roman" w:cs="Times New Roman" w:hint="eastAsia"/>
          <w:szCs w:val="21"/>
          <w:u w:val="single"/>
        </w:rPr>
        <w:tab/>
      </w:r>
    </w:p>
    <w:p w14:paraId="2A25A583" w14:textId="77777777" w:rsidR="00AB03A9" w:rsidRPr="00AB03A9" w:rsidRDefault="00AB03A9" w:rsidP="00AB03A9">
      <w:pPr>
        <w:ind w:firstLineChars="257" w:firstLine="540"/>
        <w:rPr>
          <w:rFonts w:ascii="Times New Roman" w:eastAsia="宋体" w:hAnsi="Times New Roman" w:cs="Times New Roman"/>
          <w:sz w:val="24"/>
          <w:szCs w:val="24"/>
        </w:rPr>
      </w:pPr>
      <w:r w:rsidRPr="00AB03A9">
        <w:rPr>
          <w:rFonts w:ascii="宋体" w:eastAsia="宋体" w:hAnsi="宋体" w:cs="Times New Roman" w:hint="eastAsia"/>
          <w:szCs w:val="21"/>
        </w:rPr>
        <w:t>日期：年月日</w:t>
      </w:r>
    </w:p>
    <w:p w14:paraId="014B60BF" w14:textId="77777777" w:rsidR="00AB03A9" w:rsidRPr="00AB03A9" w:rsidRDefault="00AB03A9" w:rsidP="005E30F2">
      <w:pPr>
        <w:jc w:val="center"/>
        <w:rPr>
          <w:rFonts w:ascii="黑体" w:eastAsia="黑体" w:hAnsi="宋体" w:cs="Times New Roman"/>
          <w:bCs/>
          <w:kern w:val="0"/>
          <w:sz w:val="24"/>
          <w:szCs w:val="32"/>
        </w:rPr>
      </w:pPr>
      <w:r w:rsidRPr="00AB03A9">
        <w:rPr>
          <w:rFonts w:ascii="黑体" w:eastAsia="黑体" w:hAnsi="宋体" w:cs="Times New Roman"/>
          <w:szCs w:val="24"/>
        </w:rPr>
        <w:br w:type="page"/>
      </w:r>
      <w:r w:rsidRPr="00AB03A9">
        <w:rPr>
          <w:rFonts w:ascii="黑体" w:eastAsia="黑体" w:hAnsi="宋体" w:cs="Times New Roman" w:hint="eastAsia"/>
          <w:bCs/>
          <w:kern w:val="0"/>
          <w:sz w:val="24"/>
          <w:szCs w:val="32"/>
        </w:rPr>
        <w:lastRenderedPageBreak/>
        <w:t>二、投标承诺函</w:t>
      </w:r>
    </w:p>
    <w:p w14:paraId="43CB1DCF" w14:textId="77777777" w:rsidR="00AB03A9" w:rsidRPr="00AB03A9" w:rsidRDefault="00AB03A9" w:rsidP="00AB03A9">
      <w:pPr>
        <w:rPr>
          <w:rFonts w:ascii="宋体" w:eastAsia="宋体" w:hAnsi="宋体" w:cs="Times New Roman"/>
          <w:sz w:val="24"/>
          <w:szCs w:val="24"/>
        </w:rPr>
      </w:pPr>
    </w:p>
    <w:p w14:paraId="62435E4C" w14:textId="77777777" w:rsidR="00AB03A9" w:rsidRPr="00AB03A9" w:rsidRDefault="00AB03A9" w:rsidP="00AB03A9">
      <w:pPr>
        <w:rPr>
          <w:rFonts w:ascii="宋体" w:eastAsia="宋体" w:hAnsi="宋体" w:cs="Times New Roman"/>
          <w:szCs w:val="21"/>
        </w:rPr>
      </w:pPr>
      <w:r w:rsidRPr="00AB03A9">
        <w:rPr>
          <w:rFonts w:ascii="宋体" w:eastAsia="宋体" w:hAnsi="宋体" w:cs="Times New Roman" w:hint="eastAsia"/>
          <w:szCs w:val="21"/>
        </w:rPr>
        <w:t>致：</w:t>
      </w:r>
      <w:r w:rsidRPr="00AB03A9">
        <w:rPr>
          <w:rFonts w:ascii="宋体" w:eastAsia="宋体" w:hAnsi="宋体" w:cs="Times New Roman" w:hint="eastAsia"/>
          <w:szCs w:val="21"/>
          <w:u w:val="single"/>
        </w:rPr>
        <w:t>深圳大学</w:t>
      </w:r>
    </w:p>
    <w:p w14:paraId="4D857595" w14:textId="77777777" w:rsidR="00AB03A9" w:rsidRPr="00AB03A9" w:rsidRDefault="00AB03A9" w:rsidP="00AB03A9">
      <w:pPr>
        <w:rPr>
          <w:rFonts w:ascii="宋体" w:eastAsia="宋体" w:hAnsi="宋体" w:cs="Times New Roman"/>
          <w:szCs w:val="21"/>
        </w:rPr>
      </w:pPr>
    </w:p>
    <w:p w14:paraId="13FCA528" w14:textId="77777777" w:rsidR="00AB03A9" w:rsidRPr="00AB03A9" w:rsidRDefault="00AB03A9" w:rsidP="00AB03A9">
      <w:pPr>
        <w:ind w:firstLine="540"/>
        <w:rPr>
          <w:rFonts w:ascii="宋体" w:eastAsia="宋体" w:hAnsi="宋体" w:cs="Times New Roman"/>
          <w:szCs w:val="21"/>
        </w:rPr>
      </w:pPr>
      <w:r w:rsidRPr="00AB03A9">
        <w:rPr>
          <w:rFonts w:ascii="宋体" w:eastAsia="宋体" w:hAnsi="宋体" w:cs="Times New Roman" w:hint="eastAsia"/>
          <w:szCs w:val="21"/>
        </w:rPr>
        <w:t>我公司承诺：</w:t>
      </w:r>
    </w:p>
    <w:p w14:paraId="5E58A2B5" w14:textId="77777777" w:rsidR="00AB03A9" w:rsidRPr="00AB03A9" w:rsidRDefault="00AB03A9" w:rsidP="00AB03A9">
      <w:pPr>
        <w:ind w:firstLine="540"/>
        <w:rPr>
          <w:rFonts w:ascii="宋体" w:eastAsia="宋体" w:hAnsi="宋体" w:cs="Times New Roman"/>
          <w:szCs w:val="21"/>
        </w:rPr>
      </w:pPr>
      <w:r w:rsidRPr="00AB03A9">
        <w:rPr>
          <w:rFonts w:ascii="宋体" w:eastAsia="宋体" w:hAnsi="宋体" w:cs="Times New Roman" w:hint="eastAsia"/>
          <w:szCs w:val="21"/>
        </w:rPr>
        <w:t>1.对本招标项目所提供的货物、工程或服务未侵犯知识产权。我公司已清楚，提供虚假承诺或者被有关单位确认为侵犯知识产权的，三年内不得参加深圳大学的采购活动。</w:t>
      </w:r>
    </w:p>
    <w:p w14:paraId="0966D5EB" w14:textId="3477F09A" w:rsidR="00AB03A9" w:rsidRDefault="00AB03A9" w:rsidP="00AB03A9">
      <w:pPr>
        <w:ind w:firstLine="540"/>
        <w:rPr>
          <w:rFonts w:ascii="宋体" w:eastAsia="宋体" w:hAnsi="宋体" w:cs="Times New Roman"/>
          <w:szCs w:val="21"/>
        </w:rPr>
      </w:pPr>
      <w:r w:rsidRPr="00AB03A9">
        <w:rPr>
          <w:rFonts w:ascii="宋体" w:eastAsia="宋体" w:hAnsi="宋体" w:cs="Times New Roman" w:hint="eastAsia"/>
          <w:szCs w:val="21"/>
        </w:rPr>
        <w:t>2.在本项目投标过程中不弄虚作假，不隐瞒真实情况，不围标串标，不恶意质疑投诉。我公司已清楚，如违反上述要求，其投标将作废，被列入不良记录名单并在网上曝光，同时将被提请深圳大学采购监督管理部门给予一定年限内禁止参与深圳大学采购活动或其他处罚。</w:t>
      </w:r>
    </w:p>
    <w:p w14:paraId="49295BE2" w14:textId="77777777" w:rsidR="00AB03A9" w:rsidRDefault="00AB03A9" w:rsidP="00AB03A9">
      <w:pPr>
        <w:ind w:firstLine="540"/>
        <w:rPr>
          <w:rFonts w:ascii="宋体" w:eastAsia="宋体" w:hAnsi="宋体" w:cs="Times New Roman"/>
          <w:szCs w:val="21"/>
        </w:rPr>
      </w:pPr>
      <w:r w:rsidRPr="00AB03A9">
        <w:rPr>
          <w:rFonts w:ascii="宋体" w:eastAsia="宋体" w:hAnsi="宋体" w:cs="Times New Roman" w:hint="eastAsia"/>
          <w:szCs w:val="21"/>
        </w:rPr>
        <w:t>3.在本项目招标过程中，评标委员会若对投标人进行现场勘察或实地考察或检验有关证明材料的原件，我公司将随时做好接受检查的准备。</w:t>
      </w:r>
    </w:p>
    <w:p w14:paraId="52B6B9D4" w14:textId="19956AB1" w:rsidR="00310586" w:rsidRPr="00AB03A9" w:rsidRDefault="00310586" w:rsidP="00F22128">
      <w:pPr>
        <w:ind w:leftChars="100" w:left="210" w:firstLineChars="150" w:firstLine="315"/>
        <w:rPr>
          <w:rFonts w:ascii="宋体" w:eastAsia="宋体" w:hAnsi="宋体" w:cs="Times New Roman"/>
          <w:szCs w:val="21"/>
        </w:rPr>
      </w:pPr>
      <w:r>
        <w:rPr>
          <w:rFonts w:ascii="宋体" w:eastAsia="宋体" w:hAnsi="宋体" w:cs="Times New Roman" w:hint="eastAsia"/>
          <w:szCs w:val="21"/>
        </w:rPr>
        <w:t>4</w:t>
      </w:r>
      <w:r>
        <w:rPr>
          <w:rFonts w:ascii="宋体" w:eastAsia="宋体" w:hAnsi="宋体" w:cs="Times New Roman"/>
          <w:szCs w:val="21"/>
        </w:rPr>
        <w:t>.</w:t>
      </w:r>
      <w:r>
        <w:rPr>
          <w:rFonts w:ascii="宋体" w:eastAsia="宋体" w:hAnsi="宋体" w:cs="Times New Roman" w:hint="eastAsia"/>
          <w:szCs w:val="21"/>
        </w:rPr>
        <w:t>接受</w:t>
      </w:r>
      <w:r>
        <w:rPr>
          <w:rFonts w:ascii="宋体" w:eastAsia="宋体" w:hAnsi="宋体" w:cs="Times New Roman"/>
          <w:szCs w:val="21"/>
        </w:rPr>
        <w:t>、遵守、满足招标文件</w:t>
      </w:r>
      <w:r w:rsidRPr="00310586">
        <w:rPr>
          <w:rFonts w:ascii="宋体" w:eastAsia="宋体" w:hAnsi="宋体" w:cs="Times New Roman" w:hint="eastAsia"/>
          <w:szCs w:val="21"/>
        </w:rPr>
        <w:t>第二章</w:t>
      </w:r>
      <w:r w:rsidRPr="00310586">
        <w:rPr>
          <w:rFonts w:ascii="宋体" w:eastAsia="宋体" w:hAnsi="宋体" w:cs="Times New Roman"/>
          <w:szCs w:val="21"/>
        </w:rPr>
        <w:t xml:space="preserve">  招标项目需求</w:t>
      </w:r>
      <w:r>
        <w:rPr>
          <w:rFonts w:ascii="宋体" w:eastAsia="宋体" w:hAnsi="宋体" w:cs="Times New Roman" w:hint="eastAsia"/>
          <w:szCs w:val="21"/>
        </w:rPr>
        <w:t xml:space="preserve"> </w:t>
      </w:r>
      <w:r w:rsidR="004C549E">
        <w:rPr>
          <w:rFonts w:ascii="宋体" w:eastAsia="宋体" w:hAnsi="宋体" w:cs="Times New Roman"/>
          <w:szCs w:val="21"/>
        </w:rPr>
        <w:t>中</w:t>
      </w:r>
      <w:r w:rsidRPr="00310586">
        <w:rPr>
          <w:rFonts w:ascii="宋体" w:eastAsia="宋体" w:hAnsi="宋体" w:cs="Times New Roman"/>
          <w:szCs w:val="21"/>
        </w:rPr>
        <w:t>要求</w:t>
      </w:r>
      <w:r>
        <w:rPr>
          <w:rFonts w:ascii="宋体" w:eastAsia="宋体" w:hAnsi="宋体" w:cs="Times New Roman" w:hint="eastAsia"/>
          <w:szCs w:val="21"/>
        </w:rPr>
        <w:t>的</w:t>
      </w:r>
      <w:r>
        <w:rPr>
          <w:rFonts w:ascii="宋体" w:eastAsia="宋体" w:hAnsi="宋体" w:cs="Times New Roman"/>
          <w:szCs w:val="21"/>
        </w:rPr>
        <w:t>全部内容。</w:t>
      </w:r>
    </w:p>
    <w:p w14:paraId="4703D3DB" w14:textId="77777777" w:rsidR="00310586" w:rsidRPr="00310586" w:rsidRDefault="00310586" w:rsidP="00AB03A9">
      <w:pPr>
        <w:ind w:firstLine="540"/>
        <w:rPr>
          <w:rFonts w:ascii="宋体" w:eastAsia="宋体" w:hAnsi="宋体" w:cs="Times New Roman"/>
          <w:szCs w:val="21"/>
        </w:rPr>
      </w:pPr>
    </w:p>
    <w:p w14:paraId="78E34A3A" w14:textId="77777777" w:rsidR="00AB03A9" w:rsidRPr="00AB03A9" w:rsidRDefault="00AB03A9" w:rsidP="00AB03A9">
      <w:pPr>
        <w:ind w:firstLine="645"/>
        <w:rPr>
          <w:rFonts w:ascii="宋体" w:eastAsia="宋体" w:hAnsi="宋体" w:cs="Times New Roman"/>
          <w:szCs w:val="21"/>
        </w:rPr>
      </w:pPr>
    </w:p>
    <w:p w14:paraId="42A392D3" w14:textId="77777777" w:rsidR="00AB03A9" w:rsidRPr="00AB03A9" w:rsidRDefault="00AB03A9" w:rsidP="00AB03A9">
      <w:pPr>
        <w:ind w:firstLine="645"/>
        <w:rPr>
          <w:rFonts w:ascii="宋体" w:eastAsia="宋体" w:hAnsi="宋体" w:cs="Times New Roman"/>
          <w:szCs w:val="21"/>
        </w:rPr>
      </w:pPr>
    </w:p>
    <w:p w14:paraId="184476F5" w14:textId="77777777" w:rsidR="00AB03A9" w:rsidRPr="00AB03A9" w:rsidRDefault="00AB03A9" w:rsidP="00AB03A9">
      <w:pPr>
        <w:ind w:firstLineChars="1600" w:firstLine="3360"/>
        <w:rPr>
          <w:rFonts w:ascii="宋体" w:eastAsia="宋体" w:hAnsi="宋体" w:cs="Times New Roman"/>
          <w:szCs w:val="21"/>
        </w:rPr>
      </w:pPr>
    </w:p>
    <w:p w14:paraId="1594415D" w14:textId="77777777" w:rsidR="00AB03A9" w:rsidRPr="00AB03A9" w:rsidRDefault="00AB03A9" w:rsidP="00AB03A9">
      <w:pPr>
        <w:ind w:firstLineChars="1300" w:firstLine="2730"/>
        <w:rPr>
          <w:rFonts w:ascii="宋体" w:eastAsia="宋体" w:hAnsi="宋体" w:cs="Times New Roman"/>
          <w:szCs w:val="21"/>
        </w:rPr>
      </w:pPr>
      <w:r w:rsidRPr="00AB03A9">
        <w:rPr>
          <w:rFonts w:ascii="宋体" w:eastAsia="宋体" w:hAnsi="宋体" w:cs="Times New Roman" w:hint="eastAsia"/>
          <w:szCs w:val="21"/>
        </w:rPr>
        <w:t>公司名称：                             （公章）</w:t>
      </w:r>
    </w:p>
    <w:p w14:paraId="739C54A3" w14:textId="77777777" w:rsidR="00AB03A9" w:rsidRPr="00AB03A9" w:rsidRDefault="00AB03A9" w:rsidP="00AB03A9">
      <w:pPr>
        <w:spacing w:line="360" w:lineRule="auto"/>
        <w:ind w:firstLineChars="200" w:firstLine="420"/>
        <w:rPr>
          <w:rFonts w:ascii="宋体" w:eastAsia="宋体" w:hAnsi="Times New Roman" w:cs="Times New Roman"/>
          <w:bCs/>
          <w:szCs w:val="21"/>
        </w:rPr>
      </w:pPr>
    </w:p>
    <w:p w14:paraId="4F67F8D6" w14:textId="77777777" w:rsidR="00AB03A9" w:rsidRPr="00AB03A9" w:rsidRDefault="00AB03A9" w:rsidP="00AB03A9">
      <w:pPr>
        <w:spacing w:line="360" w:lineRule="auto"/>
        <w:ind w:firstLineChars="2700" w:firstLine="5670"/>
        <w:rPr>
          <w:rFonts w:ascii="宋体" w:eastAsia="宋体" w:hAnsi="Times New Roman" w:cs="Times New Roman"/>
          <w:bCs/>
          <w:szCs w:val="21"/>
        </w:rPr>
      </w:pPr>
      <w:r w:rsidRPr="00AB03A9">
        <w:rPr>
          <w:rFonts w:ascii="宋体" w:eastAsia="宋体" w:hAnsi="Times New Roman" w:cs="Times New Roman" w:hint="eastAsia"/>
          <w:bCs/>
          <w:szCs w:val="21"/>
        </w:rPr>
        <w:t xml:space="preserve"> 二〇    年   月    日</w:t>
      </w:r>
    </w:p>
    <w:p w14:paraId="62C1FAE3" w14:textId="77777777" w:rsidR="00AB03A9" w:rsidRPr="00AB03A9" w:rsidRDefault="00AB03A9" w:rsidP="00AB03A9">
      <w:pPr>
        <w:spacing w:line="360" w:lineRule="auto"/>
        <w:ind w:firstLineChars="200" w:firstLine="420"/>
        <w:rPr>
          <w:rFonts w:ascii="宋体" w:eastAsia="宋体" w:hAnsi="宋体" w:cs="Times New Roman"/>
          <w:b/>
          <w:bCs/>
          <w:sz w:val="24"/>
          <w:szCs w:val="24"/>
        </w:rPr>
      </w:pPr>
      <w:r w:rsidRPr="00AB03A9">
        <w:rPr>
          <w:rFonts w:ascii="宋体" w:eastAsia="宋体" w:hAnsi="Times New Roman" w:cs="Times New Roman"/>
          <w:bCs/>
          <w:szCs w:val="21"/>
        </w:rPr>
        <w:br w:type="page"/>
      </w:r>
    </w:p>
    <w:p w14:paraId="46C2CBCD" w14:textId="77777777" w:rsidR="00AB03A9" w:rsidRPr="00AB03A9" w:rsidRDefault="00AB03A9" w:rsidP="00AB03A9">
      <w:pPr>
        <w:keepNext/>
        <w:keepLines/>
        <w:spacing w:before="260" w:after="260"/>
        <w:jc w:val="center"/>
        <w:outlineLvl w:val="2"/>
        <w:rPr>
          <w:rFonts w:ascii="黑体" w:eastAsia="黑体" w:hAnsi="黑体" w:cs="Times New Roman"/>
          <w:bCs/>
          <w:sz w:val="24"/>
          <w:szCs w:val="24"/>
        </w:rPr>
      </w:pPr>
      <w:r w:rsidRPr="00AB03A9">
        <w:rPr>
          <w:rFonts w:ascii="黑体" w:eastAsia="黑体" w:hAnsi="黑体" w:cs="Times New Roman"/>
          <w:bCs/>
          <w:sz w:val="24"/>
          <w:szCs w:val="24"/>
        </w:rPr>
        <w:lastRenderedPageBreak/>
        <w:t>三、投标一览表</w:t>
      </w:r>
    </w:p>
    <w:p w14:paraId="3A11628C" w14:textId="51E97FDE" w:rsidR="00AB03A9" w:rsidRPr="00AB03A9" w:rsidRDefault="006910B9" w:rsidP="006910B9">
      <w:pPr>
        <w:spacing w:line="360" w:lineRule="auto"/>
        <w:ind w:leftChars="72" w:left="151"/>
        <w:jc w:val="center"/>
        <w:rPr>
          <w:rFonts w:ascii="宋体" w:eastAsia="宋体" w:hAnsi="宋体" w:cs="Times New Roman"/>
          <w:sz w:val="24"/>
          <w:szCs w:val="24"/>
        </w:rPr>
      </w:pPr>
      <w:r w:rsidRPr="00121785">
        <w:rPr>
          <w:rFonts w:ascii="宋体" w:eastAsia="宋体" w:hAnsi="宋体"/>
          <w:b/>
          <w:sz w:val="24"/>
          <w:szCs w:val="24"/>
        </w:rPr>
        <w:t>1.</w:t>
      </w:r>
      <w:r w:rsidRPr="00121785">
        <w:rPr>
          <w:rFonts w:ascii="宋体" w:eastAsia="宋体" w:hAnsi="宋体" w:hint="eastAsia"/>
          <w:b/>
          <w:sz w:val="24"/>
          <w:szCs w:val="24"/>
        </w:rPr>
        <w:t>投标报价表</w:t>
      </w:r>
    </w:p>
    <w:p w14:paraId="47FE5DFD" w14:textId="77777777" w:rsidR="00AB03A9" w:rsidRPr="00AB03A9" w:rsidRDefault="00AB03A9" w:rsidP="00AB03A9">
      <w:pPr>
        <w:spacing w:line="360" w:lineRule="auto"/>
        <w:ind w:leftChars="72" w:left="151"/>
        <w:rPr>
          <w:rFonts w:ascii="宋体" w:eastAsia="宋体" w:hAnsi="宋体" w:cs="Times New Roman"/>
          <w:sz w:val="24"/>
        </w:rPr>
      </w:pPr>
      <w:r w:rsidRPr="00AB03A9">
        <w:rPr>
          <w:rFonts w:ascii="宋体" w:eastAsia="宋体" w:hAnsi="宋体" w:cs="Times New Roman" w:hint="eastAsia"/>
          <w:sz w:val="24"/>
          <w:szCs w:val="24"/>
        </w:rPr>
        <w:t>投标人名称：_________________ （公章）</w:t>
      </w:r>
    </w:p>
    <w:p w14:paraId="3B8A60CD" w14:textId="7E2E480D" w:rsidR="00AB03A9" w:rsidRPr="00AB03A9" w:rsidRDefault="00AB03A9" w:rsidP="002E60A7">
      <w:pPr>
        <w:spacing w:line="360" w:lineRule="auto"/>
        <w:ind w:leftChars="72" w:left="151"/>
        <w:rPr>
          <w:rFonts w:ascii="宋体" w:eastAsia="宋体" w:hAnsi="宋体" w:cs="Times New Roman"/>
          <w:color w:val="FF0000"/>
          <w:sz w:val="24"/>
          <w:szCs w:val="24"/>
          <w:u w:val="single"/>
        </w:rPr>
      </w:pPr>
      <w:r w:rsidRPr="00AB03A9">
        <w:rPr>
          <w:rFonts w:ascii="宋体" w:eastAsia="宋体" w:hAnsi="宋体" w:cs="Times New Roman" w:hint="eastAsia"/>
          <w:color w:val="FF0000"/>
          <w:sz w:val="24"/>
          <w:szCs w:val="24"/>
        </w:rPr>
        <w:t xml:space="preserve">项目编号/包号：_______________ </w:t>
      </w:r>
    </w:p>
    <w:tbl>
      <w:tblPr>
        <w:tblW w:w="8931" w:type="dxa"/>
        <w:tblInd w:w="108" w:type="dxa"/>
        <w:tblBorders>
          <w:top w:val="threeDEmboss" w:sz="6" w:space="0" w:color="auto"/>
          <w:left w:val="threeDEmboss" w:sz="6" w:space="0" w:color="auto"/>
          <w:bottom w:val="threeDEmboss" w:sz="6" w:space="0" w:color="auto"/>
          <w:right w:val="threeDEmboss" w:sz="6" w:space="0" w:color="auto"/>
          <w:insideH w:val="threeDEmboss" w:sz="6" w:space="0" w:color="auto"/>
          <w:insideV w:val="threeDEmboss" w:sz="6" w:space="0" w:color="auto"/>
        </w:tblBorders>
        <w:tblLayout w:type="fixed"/>
        <w:tblLook w:val="0000" w:firstRow="0" w:lastRow="0" w:firstColumn="0" w:lastColumn="0" w:noHBand="0" w:noVBand="0"/>
      </w:tblPr>
      <w:tblGrid>
        <w:gridCol w:w="5400"/>
        <w:gridCol w:w="3531"/>
      </w:tblGrid>
      <w:tr w:rsidR="00761342" w:rsidRPr="002E60A7" w14:paraId="70F4F8E3" w14:textId="77777777" w:rsidTr="006B60DC">
        <w:trPr>
          <w:cantSplit/>
          <w:trHeight w:val="500"/>
        </w:trPr>
        <w:tc>
          <w:tcPr>
            <w:tcW w:w="5400" w:type="dxa"/>
            <w:tcBorders>
              <w:left w:val="threeDEngrave" w:sz="6" w:space="0" w:color="auto"/>
              <w:bottom w:val="threeDEngrave" w:sz="6" w:space="0" w:color="auto"/>
              <w:right w:val="single" w:sz="2" w:space="0" w:color="auto"/>
            </w:tcBorders>
            <w:shd w:val="clear" w:color="auto" w:fill="F3F3F3"/>
            <w:vAlign w:val="center"/>
          </w:tcPr>
          <w:p w14:paraId="45BFF17E" w14:textId="77777777" w:rsidR="00761342" w:rsidRPr="002E60A7" w:rsidRDefault="00761342" w:rsidP="006B60DC">
            <w:pPr>
              <w:jc w:val="center"/>
              <w:rPr>
                <w:rFonts w:ascii="Times New Roman" w:eastAsia="宋体" w:hAnsi="Times New Roman" w:cs="Times New Roman"/>
                <w:b/>
                <w:bCs/>
                <w:szCs w:val="21"/>
              </w:rPr>
            </w:pPr>
            <w:r w:rsidRPr="002E60A7">
              <w:rPr>
                <w:rFonts w:ascii="Times New Roman" w:eastAsia="宋体" w:hAnsi="Times New Roman" w:cs="Times New Roman"/>
                <w:b/>
                <w:bCs/>
                <w:szCs w:val="21"/>
              </w:rPr>
              <w:t>投标内容</w:t>
            </w:r>
          </w:p>
        </w:tc>
        <w:tc>
          <w:tcPr>
            <w:tcW w:w="3531" w:type="dxa"/>
            <w:tcBorders>
              <w:left w:val="single" w:sz="2" w:space="0" w:color="auto"/>
              <w:bottom w:val="threeDEngrave" w:sz="6" w:space="0" w:color="auto"/>
              <w:right w:val="threeDEngrave" w:sz="6" w:space="0" w:color="auto"/>
            </w:tcBorders>
            <w:shd w:val="clear" w:color="auto" w:fill="F3F3F3"/>
            <w:vAlign w:val="center"/>
          </w:tcPr>
          <w:p w14:paraId="6FA03A99" w14:textId="77777777" w:rsidR="00761342" w:rsidRPr="002E60A7" w:rsidRDefault="00761342" w:rsidP="006B60DC">
            <w:pPr>
              <w:jc w:val="center"/>
              <w:rPr>
                <w:rFonts w:ascii="Times New Roman" w:eastAsia="宋体" w:hAnsi="Times New Roman" w:cs="Times New Roman"/>
                <w:b/>
                <w:bCs/>
                <w:szCs w:val="21"/>
              </w:rPr>
            </w:pPr>
            <w:r w:rsidRPr="002E60A7">
              <w:rPr>
                <w:rFonts w:ascii="Times New Roman" w:eastAsia="宋体" w:hAnsi="Times New Roman" w:cs="Times New Roman"/>
                <w:b/>
                <w:bCs/>
                <w:szCs w:val="21"/>
              </w:rPr>
              <w:t>供货折扣率</w:t>
            </w:r>
          </w:p>
        </w:tc>
      </w:tr>
      <w:tr w:rsidR="00761342" w:rsidRPr="002E60A7" w14:paraId="7052B9A2" w14:textId="77777777" w:rsidTr="006B60DC">
        <w:trPr>
          <w:cantSplit/>
          <w:trHeight w:val="435"/>
        </w:trPr>
        <w:tc>
          <w:tcPr>
            <w:tcW w:w="5400" w:type="dxa"/>
            <w:tcBorders>
              <w:top w:val="threeDEngrave" w:sz="6" w:space="0" w:color="auto"/>
              <w:left w:val="threeDEngrave" w:sz="6" w:space="0" w:color="auto"/>
              <w:bottom w:val="single" w:sz="2" w:space="0" w:color="auto"/>
              <w:right w:val="single" w:sz="2" w:space="0" w:color="auto"/>
            </w:tcBorders>
            <w:vAlign w:val="center"/>
          </w:tcPr>
          <w:p w14:paraId="00FD1FAB" w14:textId="77777777" w:rsidR="00761342" w:rsidRPr="002E60A7" w:rsidRDefault="00761342" w:rsidP="006B60DC">
            <w:pPr>
              <w:jc w:val="center"/>
              <w:rPr>
                <w:rFonts w:ascii="Times New Roman" w:eastAsia="宋体" w:hAnsi="Times New Roman" w:cs="Times New Roman"/>
                <w:color w:val="000000"/>
                <w:szCs w:val="21"/>
              </w:rPr>
            </w:pPr>
            <w:r w:rsidRPr="002E60A7">
              <w:rPr>
                <w:rFonts w:ascii="Times New Roman" w:eastAsia="宋体" w:hAnsi="Times New Roman" w:cs="Times New Roman"/>
                <w:color w:val="000000"/>
                <w:szCs w:val="21"/>
              </w:rPr>
              <w:t>深圳大学图书馆</w:t>
            </w:r>
            <w:r w:rsidRPr="002E60A7">
              <w:rPr>
                <w:rFonts w:ascii="Times New Roman" w:eastAsia="宋体" w:hAnsi="Times New Roman" w:cs="Times New Roman"/>
                <w:szCs w:val="21"/>
              </w:rPr>
              <w:t>2021</w:t>
            </w:r>
            <w:r w:rsidRPr="002E60A7">
              <w:rPr>
                <w:rFonts w:ascii="Times New Roman" w:eastAsia="宋体" w:hAnsi="Times New Roman" w:cs="Times New Roman"/>
                <w:szCs w:val="21"/>
              </w:rPr>
              <w:t>年</w:t>
            </w:r>
            <w:r w:rsidRPr="002E60A7">
              <w:rPr>
                <w:rFonts w:ascii="Times New Roman" w:eastAsia="宋体" w:hAnsi="Times New Roman" w:cs="Times New Roman"/>
                <w:color w:val="000000"/>
                <w:szCs w:val="21"/>
              </w:rPr>
              <w:t>国内期刊</w:t>
            </w:r>
            <w:r w:rsidRPr="002E60A7">
              <w:rPr>
                <w:rFonts w:ascii="Times New Roman" w:eastAsia="宋体" w:hAnsi="Times New Roman" w:cs="Times New Roman"/>
                <w:bCs/>
                <w:szCs w:val="21"/>
              </w:rPr>
              <w:t>A</w:t>
            </w:r>
            <w:r w:rsidRPr="002E60A7">
              <w:rPr>
                <w:rFonts w:ascii="Times New Roman" w:eastAsia="宋体" w:hAnsi="Times New Roman" w:cs="Times New Roman"/>
                <w:bCs/>
                <w:szCs w:val="21"/>
              </w:rPr>
              <w:t>包</w:t>
            </w:r>
          </w:p>
        </w:tc>
        <w:tc>
          <w:tcPr>
            <w:tcW w:w="3531" w:type="dxa"/>
            <w:tcBorders>
              <w:top w:val="threeDEngrave" w:sz="6" w:space="0" w:color="auto"/>
              <w:left w:val="single" w:sz="2" w:space="0" w:color="auto"/>
              <w:bottom w:val="single" w:sz="2" w:space="0" w:color="auto"/>
              <w:right w:val="threeDEngrave" w:sz="6" w:space="0" w:color="auto"/>
            </w:tcBorders>
            <w:vAlign w:val="center"/>
          </w:tcPr>
          <w:p w14:paraId="09B498B3" w14:textId="77777777" w:rsidR="00761342" w:rsidRPr="002E60A7" w:rsidRDefault="00761342" w:rsidP="006B60DC">
            <w:pPr>
              <w:spacing w:line="360" w:lineRule="auto"/>
              <w:jc w:val="center"/>
              <w:rPr>
                <w:rFonts w:ascii="Times New Roman" w:eastAsia="宋体" w:hAnsi="Times New Roman" w:cs="Times New Roman"/>
                <w:b/>
                <w:color w:val="000000"/>
                <w:szCs w:val="21"/>
              </w:rPr>
            </w:pPr>
          </w:p>
        </w:tc>
      </w:tr>
      <w:tr w:rsidR="00761342" w:rsidRPr="002E60A7" w14:paraId="05CF2CF7" w14:textId="77777777" w:rsidTr="006B60DC">
        <w:trPr>
          <w:cantSplit/>
          <w:trHeight w:val="435"/>
        </w:trPr>
        <w:tc>
          <w:tcPr>
            <w:tcW w:w="5400" w:type="dxa"/>
            <w:tcBorders>
              <w:top w:val="threeDEngrave" w:sz="6" w:space="0" w:color="auto"/>
              <w:left w:val="threeDEngrave" w:sz="6" w:space="0" w:color="auto"/>
              <w:bottom w:val="single" w:sz="2" w:space="0" w:color="auto"/>
              <w:right w:val="single" w:sz="2" w:space="0" w:color="auto"/>
            </w:tcBorders>
            <w:vAlign w:val="center"/>
          </w:tcPr>
          <w:p w14:paraId="30A86072" w14:textId="77777777" w:rsidR="00761342" w:rsidRPr="002E60A7" w:rsidRDefault="00761342" w:rsidP="006B60DC">
            <w:pPr>
              <w:jc w:val="center"/>
              <w:rPr>
                <w:rFonts w:ascii="Times New Roman" w:eastAsia="宋体" w:hAnsi="Times New Roman" w:cs="Times New Roman"/>
                <w:color w:val="000000"/>
                <w:szCs w:val="21"/>
              </w:rPr>
            </w:pPr>
            <w:r w:rsidRPr="002E60A7">
              <w:rPr>
                <w:rFonts w:ascii="Times New Roman" w:eastAsia="宋体" w:hAnsi="Times New Roman" w:cs="Times New Roman"/>
                <w:color w:val="000000"/>
                <w:szCs w:val="21"/>
              </w:rPr>
              <w:t>深圳大学图书馆</w:t>
            </w:r>
            <w:r w:rsidRPr="002E60A7">
              <w:rPr>
                <w:rFonts w:ascii="Times New Roman" w:eastAsia="宋体" w:hAnsi="Times New Roman" w:cs="Times New Roman"/>
                <w:szCs w:val="21"/>
              </w:rPr>
              <w:t>2021</w:t>
            </w:r>
            <w:r w:rsidRPr="002E60A7">
              <w:rPr>
                <w:rFonts w:ascii="Times New Roman" w:eastAsia="宋体" w:hAnsi="Times New Roman" w:cs="Times New Roman"/>
                <w:szCs w:val="21"/>
              </w:rPr>
              <w:t>年</w:t>
            </w:r>
            <w:r w:rsidRPr="002E60A7">
              <w:rPr>
                <w:rFonts w:ascii="Times New Roman" w:eastAsia="宋体" w:hAnsi="Times New Roman" w:cs="Times New Roman"/>
                <w:color w:val="000000"/>
                <w:szCs w:val="21"/>
              </w:rPr>
              <w:t>国内期刊</w:t>
            </w:r>
            <w:r w:rsidRPr="002E60A7">
              <w:rPr>
                <w:rFonts w:ascii="Times New Roman" w:eastAsia="宋体" w:hAnsi="Times New Roman" w:cs="Times New Roman"/>
                <w:bCs/>
                <w:szCs w:val="21"/>
              </w:rPr>
              <w:t>B</w:t>
            </w:r>
            <w:r w:rsidRPr="002E60A7">
              <w:rPr>
                <w:rFonts w:ascii="Times New Roman" w:eastAsia="宋体" w:hAnsi="Times New Roman" w:cs="Times New Roman"/>
                <w:bCs/>
                <w:szCs w:val="21"/>
              </w:rPr>
              <w:t>包</w:t>
            </w:r>
          </w:p>
        </w:tc>
        <w:tc>
          <w:tcPr>
            <w:tcW w:w="3531" w:type="dxa"/>
            <w:tcBorders>
              <w:top w:val="threeDEngrave" w:sz="6" w:space="0" w:color="auto"/>
              <w:left w:val="single" w:sz="2" w:space="0" w:color="auto"/>
              <w:bottom w:val="single" w:sz="2" w:space="0" w:color="auto"/>
              <w:right w:val="threeDEngrave" w:sz="6" w:space="0" w:color="auto"/>
            </w:tcBorders>
            <w:vAlign w:val="center"/>
          </w:tcPr>
          <w:p w14:paraId="4688B687" w14:textId="77777777" w:rsidR="00761342" w:rsidRPr="002E60A7" w:rsidRDefault="00761342" w:rsidP="006B60DC">
            <w:pPr>
              <w:spacing w:line="360" w:lineRule="auto"/>
              <w:jc w:val="center"/>
              <w:rPr>
                <w:rFonts w:ascii="Times New Roman" w:eastAsia="宋体" w:hAnsi="Times New Roman" w:cs="Times New Roman"/>
                <w:b/>
                <w:color w:val="000000"/>
                <w:szCs w:val="21"/>
              </w:rPr>
            </w:pPr>
          </w:p>
        </w:tc>
      </w:tr>
      <w:tr w:rsidR="00761342" w:rsidRPr="002E60A7" w14:paraId="36F7ACF5" w14:textId="77777777" w:rsidTr="006B60DC">
        <w:trPr>
          <w:cantSplit/>
          <w:trHeight w:val="785"/>
        </w:trPr>
        <w:tc>
          <w:tcPr>
            <w:tcW w:w="8931" w:type="dxa"/>
            <w:gridSpan w:val="2"/>
            <w:tcBorders>
              <w:top w:val="single" w:sz="2" w:space="0" w:color="auto"/>
              <w:left w:val="threeDEngrave" w:sz="6" w:space="0" w:color="auto"/>
              <w:bottom w:val="threeDEngrave" w:sz="6" w:space="0" w:color="auto"/>
              <w:right w:val="threeDEngrave" w:sz="6" w:space="0" w:color="auto"/>
            </w:tcBorders>
            <w:vAlign w:val="center"/>
          </w:tcPr>
          <w:p w14:paraId="77FCC3FD" w14:textId="77777777" w:rsidR="00761342" w:rsidRPr="002E60A7" w:rsidRDefault="00761342" w:rsidP="006B60DC">
            <w:pPr>
              <w:ind w:firstLineChars="100" w:firstLine="211"/>
              <w:rPr>
                <w:rFonts w:ascii="Times New Roman" w:eastAsia="宋体" w:hAnsi="Times New Roman" w:cs="Times New Roman"/>
                <w:b/>
                <w:bCs/>
                <w:color w:val="000000"/>
                <w:szCs w:val="21"/>
              </w:rPr>
            </w:pPr>
            <w:r w:rsidRPr="002E60A7">
              <w:rPr>
                <w:rFonts w:ascii="Times New Roman" w:eastAsia="宋体" w:hAnsi="Times New Roman" w:cs="Times New Roman"/>
                <w:b/>
                <w:bCs/>
                <w:color w:val="000000"/>
                <w:szCs w:val="21"/>
              </w:rPr>
              <w:t>服务期限：</w:t>
            </w:r>
          </w:p>
        </w:tc>
      </w:tr>
      <w:tr w:rsidR="00761342" w:rsidRPr="002E60A7" w14:paraId="2D9910CC" w14:textId="77777777" w:rsidTr="006B60DC">
        <w:trPr>
          <w:cantSplit/>
          <w:trHeight w:val="785"/>
        </w:trPr>
        <w:tc>
          <w:tcPr>
            <w:tcW w:w="8931" w:type="dxa"/>
            <w:gridSpan w:val="2"/>
            <w:tcBorders>
              <w:top w:val="single" w:sz="2" w:space="0" w:color="auto"/>
              <w:left w:val="threeDEngrave" w:sz="6" w:space="0" w:color="auto"/>
              <w:bottom w:val="threeDEngrave" w:sz="6" w:space="0" w:color="auto"/>
              <w:right w:val="threeDEngrave" w:sz="6" w:space="0" w:color="auto"/>
            </w:tcBorders>
            <w:vAlign w:val="center"/>
          </w:tcPr>
          <w:p w14:paraId="56B30A25" w14:textId="77777777" w:rsidR="00761342" w:rsidRPr="002E60A7" w:rsidRDefault="00761342" w:rsidP="006B60DC">
            <w:pPr>
              <w:ind w:firstLineChars="100" w:firstLine="211"/>
              <w:rPr>
                <w:rFonts w:ascii="Times New Roman" w:eastAsia="宋体" w:hAnsi="Times New Roman" w:cs="Times New Roman"/>
                <w:b/>
                <w:bCs/>
                <w:color w:val="000000"/>
                <w:szCs w:val="21"/>
              </w:rPr>
            </w:pPr>
            <w:r w:rsidRPr="002E60A7">
              <w:rPr>
                <w:rFonts w:ascii="Times New Roman" w:eastAsia="宋体" w:hAnsi="Times New Roman" w:cs="Times New Roman"/>
                <w:b/>
                <w:bCs/>
                <w:color w:val="000000"/>
                <w:szCs w:val="21"/>
              </w:rPr>
              <w:t>备注：</w:t>
            </w:r>
          </w:p>
        </w:tc>
      </w:tr>
    </w:tbl>
    <w:p w14:paraId="38BBA17A" w14:textId="77777777" w:rsidR="00AB03A9" w:rsidRPr="00AB03A9" w:rsidRDefault="00AB03A9" w:rsidP="00AB03A9">
      <w:pPr>
        <w:rPr>
          <w:rFonts w:ascii="Times New Roman" w:eastAsia="宋体" w:hAnsi="Times New Roman" w:cs="Times New Roman"/>
          <w:snapToGrid w:val="0"/>
          <w:kern w:val="0"/>
          <w:szCs w:val="24"/>
        </w:rPr>
      </w:pPr>
    </w:p>
    <w:p w14:paraId="3634056C" w14:textId="77777777" w:rsidR="00761342" w:rsidRPr="00761342" w:rsidRDefault="00761342" w:rsidP="00761342">
      <w:pPr>
        <w:adjustRightInd w:val="0"/>
        <w:snapToGrid w:val="0"/>
        <w:spacing w:line="360" w:lineRule="auto"/>
        <w:ind w:left="153" w:hangingChars="73" w:hanging="153"/>
        <w:jc w:val="left"/>
        <w:rPr>
          <w:rFonts w:ascii="Times New Roman" w:eastAsia="宋体" w:hAnsi="Times New Roman"/>
          <w:color w:val="FF0000"/>
          <w:szCs w:val="24"/>
          <w:lang w:val="en-GB"/>
        </w:rPr>
      </w:pPr>
      <w:r w:rsidRPr="00761342">
        <w:rPr>
          <w:rFonts w:ascii="Times New Roman" w:eastAsia="宋体" w:hAnsi="Times New Roman" w:hint="eastAsia"/>
          <w:color w:val="FF0000"/>
          <w:szCs w:val="24"/>
          <w:lang w:val="en-GB"/>
        </w:rPr>
        <w:t>注：</w:t>
      </w:r>
      <w:r w:rsidRPr="00761342">
        <w:rPr>
          <w:rFonts w:ascii="Times New Roman" w:eastAsia="宋体" w:hAnsi="Times New Roman"/>
          <w:color w:val="FF0000"/>
          <w:szCs w:val="24"/>
          <w:lang w:val="en-GB"/>
        </w:rPr>
        <w:t>1</w:t>
      </w:r>
      <w:r w:rsidRPr="00761342">
        <w:rPr>
          <w:rFonts w:ascii="Times New Roman" w:eastAsia="宋体" w:hAnsi="Times New Roman"/>
          <w:color w:val="FF0000"/>
          <w:szCs w:val="24"/>
          <w:lang w:val="en-GB"/>
        </w:rPr>
        <w:t>、供货折扣率是指投标人承诺的折扣率，即供货价（实洋）</w:t>
      </w:r>
      <w:r w:rsidRPr="00761342">
        <w:rPr>
          <w:rFonts w:ascii="Times New Roman" w:eastAsia="宋体" w:hAnsi="Times New Roman"/>
          <w:color w:val="FF0000"/>
          <w:szCs w:val="24"/>
          <w:lang w:val="en-GB"/>
        </w:rPr>
        <w:t>=</w:t>
      </w:r>
      <w:r w:rsidRPr="00761342">
        <w:rPr>
          <w:rFonts w:ascii="Times New Roman" w:eastAsia="宋体" w:hAnsi="Times New Roman"/>
          <w:color w:val="FF0000"/>
          <w:szCs w:val="24"/>
          <w:lang w:val="en-GB"/>
        </w:rPr>
        <w:t>定价（码洋）</w:t>
      </w:r>
      <w:r w:rsidRPr="00761342">
        <w:rPr>
          <w:rFonts w:ascii="Times New Roman" w:eastAsia="宋体" w:hAnsi="Times New Roman"/>
          <w:color w:val="FF0000"/>
          <w:szCs w:val="24"/>
          <w:lang w:val="en-GB"/>
        </w:rPr>
        <w:t>×</w:t>
      </w:r>
      <w:r w:rsidRPr="00761342">
        <w:rPr>
          <w:rFonts w:ascii="Times New Roman" w:eastAsia="宋体" w:hAnsi="Times New Roman"/>
          <w:color w:val="FF0000"/>
          <w:szCs w:val="24"/>
          <w:lang w:val="en-GB"/>
        </w:rPr>
        <w:t>供货折扣率，要求报一个统一的</w:t>
      </w:r>
      <w:r w:rsidRPr="00761342">
        <w:rPr>
          <w:rFonts w:ascii="Times New Roman" w:eastAsia="宋体" w:hAnsi="Times New Roman"/>
          <w:color w:val="FF0000"/>
          <w:szCs w:val="24"/>
          <w:lang w:val="en-GB"/>
        </w:rPr>
        <w:t>“</w:t>
      </w:r>
      <w:r w:rsidRPr="00761342">
        <w:rPr>
          <w:rFonts w:ascii="Times New Roman" w:eastAsia="宋体" w:hAnsi="Times New Roman"/>
          <w:color w:val="FF0000"/>
          <w:szCs w:val="24"/>
          <w:lang w:val="en-GB"/>
        </w:rPr>
        <w:t>折扣率</w:t>
      </w:r>
      <w:r w:rsidRPr="00761342">
        <w:rPr>
          <w:rFonts w:ascii="Times New Roman" w:eastAsia="宋体" w:hAnsi="Times New Roman"/>
          <w:color w:val="FF0000"/>
          <w:szCs w:val="24"/>
          <w:lang w:val="en-GB"/>
        </w:rPr>
        <w:t>”</w:t>
      </w:r>
      <w:r w:rsidRPr="00761342">
        <w:rPr>
          <w:rFonts w:ascii="Times New Roman" w:eastAsia="宋体" w:hAnsi="Times New Roman"/>
          <w:color w:val="FF0000"/>
          <w:szCs w:val="24"/>
          <w:lang w:val="en-GB"/>
        </w:rPr>
        <w:t>，不区分邮发和非邮发。</w:t>
      </w:r>
    </w:p>
    <w:p w14:paraId="04C0C446" w14:textId="77777777" w:rsidR="00761342" w:rsidRPr="00761342" w:rsidRDefault="00761342" w:rsidP="00761342">
      <w:pPr>
        <w:adjustRightInd w:val="0"/>
        <w:snapToGrid w:val="0"/>
        <w:spacing w:line="360" w:lineRule="auto"/>
        <w:ind w:leftChars="50" w:left="105" w:firstLineChars="150" w:firstLine="315"/>
        <w:jc w:val="left"/>
        <w:rPr>
          <w:rFonts w:ascii="Times New Roman" w:eastAsia="宋体" w:hAnsi="Times New Roman"/>
          <w:color w:val="FF0000"/>
          <w:szCs w:val="24"/>
          <w:lang w:val="en-GB"/>
        </w:rPr>
      </w:pPr>
      <w:r w:rsidRPr="00761342">
        <w:rPr>
          <w:rFonts w:ascii="Times New Roman" w:eastAsia="宋体" w:hAnsi="Times New Roman"/>
          <w:color w:val="FF0000"/>
          <w:szCs w:val="24"/>
          <w:lang w:val="en-GB"/>
        </w:rPr>
        <w:t>2</w:t>
      </w:r>
      <w:r w:rsidRPr="00761342">
        <w:rPr>
          <w:rFonts w:ascii="Times New Roman" w:eastAsia="宋体" w:hAnsi="Times New Roman"/>
          <w:color w:val="FF0000"/>
          <w:szCs w:val="24"/>
          <w:lang w:val="en-GB"/>
        </w:rPr>
        <w:t>、</w:t>
      </w:r>
      <w:r w:rsidRPr="00761342">
        <w:rPr>
          <w:rFonts w:ascii="Times New Roman" w:eastAsia="宋体" w:hAnsi="Times New Roman"/>
          <w:color w:val="FF0000"/>
          <w:szCs w:val="24"/>
          <w:lang w:val="en-GB"/>
        </w:rPr>
        <w:t>“</w:t>
      </w:r>
      <w:r w:rsidRPr="00761342">
        <w:rPr>
          <w:rFonts w:ascii="Times New Roman" w:eastAsia="宋体" w:hAnsi="Times New Roman"/>
          <w:color w:val="FF0000"/>
          <w:szCs w:val="24"/>
          <w:lang w:val="en-GB"/>
        </w:rPr>
        <w:t>供货折扣率</w:t>
      </w:r>
      <w:r w:rsidRPr="00761342">
        <w:rPr>
          <w:rFonts w:ascii="Times New Roman" w:eastAsia="宋体" w:hAnsi="Times New Roman"/>
          <w:color w:val="FF0000"/>
          <w:szCs w:val="24"/>
          <w:lang w:val="en-GB"/>
        </w:rPr>
        <w:t>”</w:t>
      </w:r>
      <w:r w:rsidRPr="00761342">
        <w:rPr>
          <w:rFonts w:ascii="Times New Roman" w:eastAsia="宋体" w:hAnsi="Times New Roman"/>
          <w:color w:val="FF0000"/>
          <w:szCs w:val="24"/>
          <w:lang w:val="en-GB"/>
        </w:rPr>
        <w:t>一栏应填写折扣率的数值，如折扣率为</w:t>
      </w:r>
      <w:r w:rsidRPr="00761342">
        <w:rPr>
          <w:rFonts w:ascii="Times New Roman" w:eastAsia="宋体" w:hAnsi="Times New Roman"/>
          <w:color w:val="FF0000"/>
          <w:szCs w:val="24"/>
          <w:lang w:val="en-GB"/>
        </w:rPr>
        <w:t>“80</w:t>
      </w:r>
      <w:r w:rsidRPr="00761342">
        <w:rPr>
          <w:rFonts w:ascii="Times New Roman" w:eastAsia="宋体" w:hAnsi="Times New Roman"/>
          <w:color w:val="FF0000"/>
          <w:szCs w:val="24"/>
          <w:lang w:val="en-GB"/>
        </w:rPr>
        <w:t>％</w:t>
      </w:r>
      <w:r w:rsidRPr="00761342">
        <w:rPr>
          <w:rFonts w:ascii="Times New Roman" w:eastAsia="宋体" w:hAnsi="Times New Roman"/>
          <w:color w:val="FF0000"/>
          <w:szCs w:val="24"/>
          <w:lang w:val="en-GB"/>
        </w:rPr>
        <w:t>”</w:t>
      </w:r>
      <w:r w:rsidRPr="00761342">
        <w:rPr>
          <w:rFonts w:ascii="Times New Roman" w:eastAsia="宋体" w:hAnsi="Times New Roman"/>
          <w:color w:val="FF0000"/>
          <w:szCs w:val="24"/>
          <w:lang w:val="en-GB"/>
        </w:rPr>
        <w:t>请填写</w:t>
      </w:r>
      <w:r w:rsidRPr="00761342">
        <w:rPr>
          <w:rFonts w:ascii="Times New Roman" w:eastAsia="宋体" w:hAnsi="Times New Roman"/>
          <w:color w:val="FF0000"/>
          <w:szCs w:val="24"/>
          <w:lang w:val="en-GB"/>
        </w:rPr>
        <w:t>“0.8”</w:t>
      </w:r>
      <w:r w:rsidRPr="00761342">
        <w:rPr>
          <w:rFonts w:ascii="Times New Roman" w:eastAsia="宋体" w:hAnsi="Times New Roman"/>
          <w:color w:val="FF0000"/>
          <w:szCs w:val="24"/>
          <w:lang w:val="en-GB"/>
        </w:rPr>
        <w:t>，请各投标人注意。另外，折扣率最多只允许精确到小数点后两位，如</w:t>
      </w:r>
      <w:r w:rsidRPr="00761342">
        <w:rPr>
          <w:rFonts w:ascii="Times New Roman" w:eastAsia="宋体" w:hAnsi="Times New Roman"/>
          <w:color w:val="FF0000"/>
          <w:szCs w:val="24"/>
          <w:lang w:val="en-GB"/>
        </w:rPr>
        <w:t>0.71</w:t>
      </w:r>
      <w:r w:rsidRPr="00761342">
        <w:rPr>
          <w:rFonts w:ascii="Times New Roman" w:eastAsia="宋体" w:hAnsi="Times New Roman"/>
          <w:color w:val="FF0000"/>
          <w:szCs w:val="24"/>
          <w:lang w:val="en-GB"/>
        </w:rPr>
        <w:t>、</w:t>
      </w:r>
      <w:r w:rsidRPr="00761342">
        <w:rPr>
          <w:rFonts w:ascii="Times New Roman" w:eastAsia="宋体" w:hAnsi="Times New Roman"/>
          <w:color w:val="FF0000"/>
          <w:szCs w:val="24"/>
          <w:lang w:val="en-GB"/>
        </w:rPr>
        <w:t>0,72</w:t>
      </w:r>
      <w:r w:rsidRPr="00761342">
        <w:rPr>
          <w:rFonts w:ascii="Times New Roman" w:eastAsia="宋体" w:hAnsi="Times New Roman"/>
          <w:color w:val="FF0000"/>
          <w:szCs w:val="24"/>
          <w:lang w:val="en-GB"/>
        </w:rPr>
        <w:t>等；不允许精确到小数点后三位或三位以上，如</w:t>
      </w:r>
      <w:r w:rsidRPr="00761342">
        <w:rPr>
          <w:rFonts w:ascii="Times New Roman" w:eastAsia="宋体" w:hAnsi="Times New Roman"/>
          <w:color w:val="FF0000"/>
          <w:szCs w:val="24"/>
          <w:lang w:val="en-GB"/>
        </w:rPr>
        <w:t>0.711</w:t>
      </w:r>
      <w:r w:rsidRPr="00761342">
        <w:rPr>
          <w:rFonts w:ascii="Times New Roman" w:eastAsia="宋体" w:hAnsi="Times New Roman"/>
          <w:color w:val="FF0000"/>
          <w:szCs w:val="24"/>
          <w:lang w:val="en-GB"/>
        </w:rPr>
        <w:t>、</w:t>
      </w:r>
      <w:r w:rsidRPr="00761342">
        <w:rPr>
          <w:rFonts w:ascii="Times New Roman" w:eastAsia="宋体" w:hAnsi="Times New Roman"/>
          <w:color w:val="FF0000"/>
          <w:szCs w:val="24"/>
          <w:lang w:val="en-GB"/>
        </w:rPr>
        <w:t>0.712</w:t>
      </w:r>
      <w:r w:rsidRPr="00761342">
        <w:rPr>
          <w:rFonts w:ascii="Times New Roman" w:eastAsia="宋体" w:hAnsi="Times New Roman"/>
          <w:color w:val="FF0000"/>
          <w:szCs w:val="24"/>
          <w:lang w:val="en-GB"/>
        </w:rPr>
        <w:t>等。</w:t>
      </w:r>
    </w:p>
    <w:p w14:paraId="72366235" w14:textId="77777777" w:rsidR="00761342" w:rsidRPr="00761342" w:rsidRDefault="00761342" w:rsidP="00761342">
      <w:pPr>
        <w:adjustRightInd w:val="0"/>
        <w:snapToGrid w:val="0"/>
        <w:spacing w:line="360" w:lineRule="auto"/>
        <w:ind w:leftChars="50" w:left="105" w:firstLineChars="150" w:firstLine="315"/>
        <w:jc w:val="left"/>
        <w:rPr>
          <w:rFonts w:ascii="Times New Roman" w:eastAsia="宋体" w:hAnsi="Times New Roman"/>
          <w:color w:val="FF0000"/>
          <w:szCs w:val="24"/>
          <w:lang w:val="en-GB"/>
        </w:rPr>
      </w:pPr>
      <w:r w:rsidRPr="00761342">
        <w:rPr>
          <w:rFonts w:ascii="Times New Roman" w:eastAsia="宋体" w:hAnsi="Times New Roman"/>
          <w:color w:val="FF0000"/>
          <w:szCs w:val="24"/>
          <w:lang w:val="en-GB"/>
        </w:rPr>
        <w:t>3</w:t>
      </w:r>
      <w:r w:rsidRPr="00761342">
        <w:rPr>
          <w:rFonts w:ascii="Times New Roman" w:eastAsia="宋体" w:hAnsi="Times New Roman"/>
          <w:color w:val="FF0000"/>
          <w:szCs w:val="24"/>
          <w:lang w:val="en-GB"/>
        </w:rPr>
        <w:t>、本项目服务期限要求为</w:t>
      </w:r>
      <w:r w:rsidRPr="00761342">
        <w:rPr>
          <w:rFonts w:ascii="Times New Roman" w:eastAsia="宋体" w:hAnsi="Times New Roman"/>
          <w:color w:val="FF0000"/>
          <w:szCs w:val="24"/>
          <w:lang w:val="en-GB"/>
        </w:rPr>
        <w:t>1</w:t>
      </w:r>
      <w:r w:rsidRPr="00761342">
        <w:rPr>
          <w:rFonts w:ascii="Times New Roman" w:eastAsia="宋体" w:hAnsi="Times New Roman"/>
          <w:color w:val="FF0000"/>
          <w:szCs w:val="24"/>
          <w:lang w:val="en-GB"/>
        </w:rPr>
        <w:t>年，即从</w:t>
      </w:r>
      <w:r w:rsidRPr="00761342">
        <w:rPr>
          <w:rFonts w:ascii="Times New Roman" w:eastAsia="宋体" w:hAnsi="Times New Roman"/>
          <w:color w:val="FF0000"/>
          <w:szCs w:val="24"/>
          <w:lang w:val="en-GB"/>
        </w:rPr>
        <w:t>2021</w:t>
      </w:r>
      <w:r w:rsidRPr="00761342">
        <w:rPr>
          <w:rFonts w:ascii="Times New Roman" w:eastAsia="宋体" w:hAnsi="Times New Roman"/>
          <w:color w:val="FF0000"/>
          <w:szCs w:val="24"/>
          <w:lang w:val="en-GB"/>
        </w:rPr>
        <w:t>年</w:t>
      </w:r>
      <w:r w:rsidRPr="00761342">
        <w:rPr>
          <w:rFonts w:ascii="Times New Roman" w:eastAsia="宋体" w:hAnsi="Times New Roman"/>
          <w:color w:val="FF0000"/>
          <w:szCs w:val="24"/>
          <w:lang w:val="en-GB"/>
        </w:rPr>
        <w:t>1</w:t>
      </w:r>
      <w:r w:rsidRPr="00761342">
        <w:rPr>
          <w:rFonts w:ascii="Times New Roman" w:eastAsia="宋体" w:hAnsi="Times New Roman"/>
          <w:color w:val="FF0000"/>
          <w:szCs w:val="24"/>
          <w:lang w:val="en-GB"/>
        </w:rPr>
        <w:t>月</w:t>
      </w:r>
      <w:r w:rsidRPr="00761342">
        <w:rPr>
          <w:rFonts w:ascii="Times New Roman" w:eastAsia="宋体" w:hAnsi="Times New Roman"/>
          <w:color w:val="FF0000"/>
          <w:szCs w:val="24"/>
          <w:lang w:val="en-GB"/>
        </w:rPr>
        <w:t>1</w:t>
      </w:r>
      <w:r w:rsidRPr="00761342">
        <w:rPr>
          <w:rFonts w:ascii="Times New Roman" w:eastAsia="宋体" w:hAnsi="Times New Roman"/>
          <w:color w:val="FF0000"/>
          <w:szCs w:val="24"/>
          <w:lang w:val="en-GB"/>
        </w:rPr>
        <w:t>日至</w:t>
      </w:r>
      <w:r w:rsidRPr="00761342">
        <w:rPr>
          <w:rFonts w:ascii="Times New Roman" w:eastAsia="宋体" w:hAnsi="Times New Roman"/>
          <w:color w:val="FF0000"/>
          <w:szCs w:val="24"/>
          <w:lang w:val="en-GB"/>
        </w:rPr>
        <w:t>2021</w:t>
      </w:r>
      <w:r w:rsidRPr="00761342">
        <w:rPr>
          <w:rFonts w:ascii="Times New Roman" w:eastAsia="宋体" w:hAnsi="Times New Roman"/>
          <w:color w:val="FF0000"/>
          <w:szCs w:val="24"/>
          <w:lang w:val="en-GB"/>
        </w:rPr>
        <w:t>年</w:t>
      </w:r>
      <w:r w:rsidRPr="00761342">
        <w:rPr>
          <w:rFonts w:ascii="Times New Roman" w:eastAsia="宋体" w:hAnsi="Times New Roman"/>
          <w:color w:val="FF0000"/>
          <w:szCs w:val="24"/>
          <w:lang w:val="en-GB"/>
        </w:rPr>
        <w:t>12</w:t>
      </w:r>
      <w:r w:rsidRPr="00761342">
        <w:rPr>
          <w:rFonts w:ascii="Times New Roman" w:eastAsia="宋体" w:hAnsi="Times New Roman"/>
          <w:color w:val="FF0000"/>
          <w:szCs w:val="24"/>
          <w:lang w:val="en-GB"/>
        </w:rPr>
        <w:t>月</w:t>
      </w:r>
      <w:r w:rsidRPr="00761342">
        <w:rPr>
          <w:rFonts w:ascii="Times New Roman" w:eastAsia="宋体" w:hAnsi="Times New Roman"/>
          <w:color w:val="FF0000"/>
          <w:szCs w:val="24"/>
          <w:lang w:val="en-GB"/>
        </w:rPr>
        <w:t>31</w:t>
      </w:r>
      <w:r w:rsidRPr="00761342">
        <w:rPr>
          <w:rFonts w:ascii="Times New Roman" w:eastAsia="宋体" w:hAnsi="Times New Roman"/>
          <w:color w:val="FF0000"/>
          <w:szCs w:val="24"/>
          <w:lang w:val="en-GB"/>
        </w:rPr>
        <w:t>日。</w:t>
      </w:r>
    </w:p>
    <w:p w14:paraId="2B626E9C" w14:textId="77777777" w:rsidR="00761342" w:rsidRPr="00761342" w:rsidRDefault="00761342" w:rsidP="00761342">
      <w:pPr>
        <w:adjustRightInd w:val="0"/>
        <w:snapToGrid w:val="0"/>
        <w:spacing w:line="360" w:lineRule="auto"/>
        <w:ind w:leftChars="50" w:left="105" w:firstLineChars="150" w:firstLine="315"/>
        <w:jc w:val="left"/>
        <w:rPr>
          <w:rFonts w:ascii="Times New Roman" w:eastAsia="宋体" w:hAnsi="Times New Roman"/>
          <w:color w:val="FF0000"/>
          <w:szCs w:val="24"/>
          <w:lang w:val="en-GB"/>
        </w:rPr>
      </w:pPr>
      <w:r w:rsidRPr="00761342">
        <w:rPr>
          <w:rFonts w:ascii="Times New Roman" w:eastAsia="宋体" w:hAnsi="Times New Roman"/>
          <w:color w:val="FF0000"/>
          <w:szCs w:val="24"/>
          <w:lang w:val="en-GB"/>
        </w:rPr>
        <w:t>4</w:t>
      </w:r>
      <w:r w:rsidRPr="00761342">
        <w:rPr>
          <w:rFonts w:ascii="Times New Roman" w:eastAsia="宋体" w:hAnsi="Times New Roman"/>
          <w:color w:val="FF0000"/>
          <w:szCs w:val="24"/>
          <w:lang w:val="en-GB"/>
        </w:rPr>
        <w:t>、投标人如果需要对报价或其它内容加以说明，可在备注栏填写。</w:t>
      </w:r>
    </w:p>
    <w:p w14:paraId="1E2438E8" w14:textId="7A3A2B1D" w:rsidR="00AB03A9" w:rsidRPr="006910B9" w:rsidRDefault="00761342" w:rsidP="00761342">
      <w:pPr>
        <w:adjustRightInd w:val="0"/>
        <w:snapToGrid w:val="0"/>
        <w:spacing w:line="360" w:lineRule="auto"/>
        <w:ind w:leftChars="50" w:left="105" w:firstLineChars="150" w:firstLine="315"/>
        <w:jc w:val="left"/>
        <w:rPr>
          <w:rFonts w:ascii="宋体" w:eastAsia="宋体" w:hAnsi="宋体" w:cs="Times New Roman"/>
          <w:sz w:val="24"/>
          <w:szCs w:val="24"/>
          <w:lang w:val="en-GB"/>
        </w:rPr>
      </w:pPr>
      <w:r w:rsidRPr="00761342">
        <w:rPr>
          <w:rFonts w:ascii="Times New Roman" w:eastAsia="宋体" w:hAnsi="Times New Roman"/>
          <w:color w:val="FF0000"/>
          <w:szCs w:val="24"/>
          <w:lang w:val="en-GB"/>
        </w:rPr>
        <w:t>5</w:t>
      </w:r>
      <w:r w:rsidRPr="00761342">
        <w:rPr>
          <w:rFonts w:ascii="Times New Roman" w:eastAsia="宋体" w:hAnsi="Times New Roman"/>
          <w:color w:val="FF0000"/>
          <w:szCs w:val="24"/>
          <w:lang w:val="en-GB"/>
        </w:rPr>
        <w:t>、为方便开标唱标，此表原件需放入唱标信封内密封提交，其复印件附入投标文件中。</w:t>
      </w:r>
    </w:p>
    <w:p w14:paraId="6EA7E363" w14:textId="77777777" w:rsidR="0029012A" w:rsidRPr="00AB03A9" w:rsidRDefault="0029012A" w:rsidP="00AB03A9">
      <w:pPr>
        <w:spacing w:line="360" w:lineRule="auto"/>
        <w:ind w:left="153" w:hanging="153"/>
        <w:rPr>
          <w:rFonts w:ascii="宋体" w:eastAsia="宋体" w:hAnsi="宋体" w:cs="Times New Roman"/>
          <w:sz w:val="24"/>
          <w:szCs w:val="24"/>
        </w:rPr>
      </w:pPr>
    </w:p>
    <w:p w14:paraId="39CB3544" w14:textId="77777777" w:rsidR="00AB03A9" w:rsidRPr="00AB03A9" w:rsidRDefault="00AB03A9" w:rsidP="00AB03A9">
      <w:pPr>
        <w:spacing w:line="360" w:lineRule="auto"/>
        <w:ind w:left="153" w:hanging="153"/>
        <w:rPr>
          <w:rFonts w:ascii="宋体" w:eastAsia="宋体" w:hAnsi="宋体" w:cs="Times New Roman"/>
          <w:sz w:val="24"/>
          <w:szCs w:val="24"/>
        </w:rPr>
      </w:pPr>
    </w:p>
    <w:p w14:paraId="4DC864C2" w14:textId="2A0A2CD2" w:rsidR="006910B9" w:rsidRPr="00713D8E" w:rsidRDefault="00AB03A9" w:rsidP="00713D8E">
      <w:pPr>
        <w:spacing w:line="360" w:lineRule="auto"/>
        <w:ind w:leftChars="-514" w:left="-1079" w:firstLineChars="449" w:firstLine="1078"/>
        <w:rPr>
          <w:rFonts w:ascii="宋体" w:eastAsia="宋体" w:hAnsi="宋体" w:cs="Times New Roman"/>
          <w:sz w:val="24"/>
          <w:szCs w:val="24"/>
        </w:rPr>
      </w:pPr>
      <w:r w:rsidRPr="00AB03A9">
        <w:rPr>
          <w:rFonts w:ascii="宋体" w:eastAsia="宋体" w:hAnsi="宋体" w:cs="Times New Roman" w:hint="eastAsia"/>
          <w:sz w:val="24"/>
          <w:szCs w:val="24"/>
        </w:rPr>
        <w:t>投标人代表签字：____________________    日期：   年   月   日</w:t>
      </w:r>
    </w:p>
    <w:p w14:paraId="5299775A" w14:textId="77777777" w:rsidR="006910B9" w:rsidRPr="0073646B" w:rsidRDefault="006910B9" w:rsidP="006910B9">
      <w:pPr>
        <w:spacing w:line="360" w:lineRule="auto"/>
        <w:ind w:leftChars="72" w:left="151"/>
        <w:jc w:val="center"/>
        <w:rPr>
          <w:rFonts w:ascii="宋体" w:eastAsia="宋体" w:hAnsi="宋体"/>
          <w:b/>
          <w:sz w:val="24"/>
          <w:szCs w:val="24"/>
        </w:rPr>
      </w:pPr>
      <w:r>
        <w:rPr>
          <w:rFonts w:ascii="Times New Roman" w:eastAsia="宋体" w:hAnsi="Times New Roman" w:cs="Times New Roman"/>
          <w:szCs w:val="24"/>
        </w:rPr>
        <w:br w:type="page"/>
      </w:r>
      <w:r w:rsidRPr="0073646B">
        <w:rPr>
          <w:rFonts w:ascii="宋体" w:eastAsia="宋体" w:hAnsi="宋体" w:hint="eastAsia"/>
          <w:b/>
          <w:sz w:val="24"/>
          <w:szCs w:val="24"/>
        </w:rPr>
        <w:lastRenderedPageBreak/>
        <w:t>2.不能订到期刊清单</w:t>
      </w:r>
    </w:p>
    <w:p w14:paraId="64848BEA" w14:textId="77777777" w:rsidR="006910B9" w:rsidRPr="006910B9" w:rsidRDefault="006910B9" w:rsidP="006910B9">
      <w:pPr>
        <w:adjustRightInd w:val="0"/>
        <w:snapToGrid w:val="0"/>
        <w:spacing w:line="360" w:lineRule="auto"/>
        <w:ind w:leftChars="72" w:left="151"/>
        <w:jc w:val="left"/>
        <w:rPr>
          <w:rFonts w:ascii="Times New Roman" w:eastAsia="宋体" w:hAnsi="Times New Roman" w:cs="Times New Roman"/>
          <w:sz w:val="24"/>
        </w:rPr>
      </w:pPr>
      <w:r w:rsidRPr="006910B9">
        <w:rPr>
          <w:rFonts w:ascii="Times New Roman" w:eastAsia="宋体" w:hAnsi="Times New Roman" w:cs="Times New Roman"/>
          <w:sz w:val="24"/>
          <w:szCs w:val="24"/>
        </w:rPr>
        <w:t>投标人名称：</w:t>
      </w:r>
      <w:r w:rsidRPr="006910B9">
        <w:rPr>
          <w:rFonts w:ascii="Times New Roman" w:eastAsia="宋体" w:hAnsi="Times New Roman" w:cs="Times New Roman"/>
          <w:sz w:val="24"/>
          <w:szCs w:val="24"/>
        </w:rPr>
        <w:t xml:space="preserve">_________________ </w:t>
      </w:r>
      <w:r w:rsidRPr="006910B9">
        <w:rPr>
          <w:rFonts w:ascii="Times New Roman" w:eastAsia="宋体" w:hAnsi="Times New Roman" w:cs="Times New Roman"/>
          <w:sz w:val="24"/>
          <w:szCs w:val="24"/>
        </w:rPr>
        <w:t>（公章）</w:t>
      </w:r>
    </w:p>
    <w:p w14:paraId="4BF87024" w14:textId="77777777" w:rsidR="006910B9" w:rsidRPr="006910B9" w:rsidRDefault="006910B9" w:rsidP="006910B9">
      <w:pPr>
        <w:adjustRightInd w:val="0"/>
        <w:snapToGrid w:val="0"/>
        <w:spacing w:line="360" w:lineRule="auto"/>
        <w:ind w:leftChars="72" w:left="151"/>
        <w:jc w:val="left"/>
        <w:rPr>
          <w:rFonts w:ascii="Times New Roman" w:eastAsia="宋体" w:hAnsi="Times New Roman" w:cs="Times New Roman"/>
          <w:color w:val="FF0000"/>
          <w:sz w:val="24"/>
          <w:szCs w:val="24"/>
          <w:u w:val="single"/>
        </w:rPr>
      </w:pPr>
      <w:r w:rsidRPr="006910B9">
        <w:rPr>
          <w:rFonts w:ascii="Times New Roman" w:eastAsia="宋体" w:hAnsi="Times New Roman" w:cs="Times New Roman"/>
          <w:color w:val="FF0000"/>
          <w:sz w:val="24"/>
          <w:szCs w:val="24"/>
        </w:rPr>
        <w:t>项目编号：</w:t>
      </w:r>
      <w:r w:rsidRPr="006910B9">
        <w:rPr>
          <w:rFonts w:ascii="Times New Roman" w:eastAsia="宋体" w:hAnsi="Times New Roman" w:cs="Times New Roman"/>
          <w:color w:val="FF0000"/>
          <w:sz w:val="24"/>
          <w:szCs w:val="24"/>
        </w:rPr>
        <w:t xml:space="preserve">_______________ </w:t>
      </w:r>
    </w:p>
    <w:p w14:paraId="14F2F0A5" w14:textId="77777777" w:rsidR="006910B9" w:rsidRPr="006910B9" w:rsidRDefault="006910B9" w:rsidP="006910B9">
      <w:pPr>
        <w:adjustRightInd w:val="0"/>
        <w:snapToGrid w:val="0"/>
        <w:spacing w:line="360" w:lineRule="auto"/>
        <w:ind w:leftChars="72" w:left="151"/>
        <w:jc w:val="left"/>
        <w:rPr>
          <w:rFonts w:ascii="Times New Roman" w:eastAsia="宋体" w:hAnsi="Times New Roman" w:cs="Times New Roman"/>
          <w:color w:val="FF0000"/>
          <w:sz w:val="24"/>
          <w:szCs w:val="24"/>
        </w:rPr>
      </w:pPr>
      <w:r w:rsidRPr="006910B9">
        <w:rPr>
          <w:rFonts w:ascii="Times New Roman" w:eastAsia="宋体" w:hAnsi="Times New Roman" w:cs="Times New Roman"/>
          <w:color w:val="FF0000"/>
          <w:sz w:val="24"/>
          <w:szCs w:val="24"/>
        </w:rPr>
        <w:t>包号：</w:t>
      </w:r>
      <w:r w:rsidRPr="006910B9">
        <w:rPr>
          <w:rFonts w:ascii="Times New Roman" w:eastAsia="宋体" w:hAnsi="Times New Roman" w:cs="Times New Roman"/>
          <w:color w:val="FF0000"/>
          <w:sz w:val="24"/>
          <w:szCs w:val="24"/>
        </w:rPr>
        <w:t xml:space="preserve"> _A_</w:t>
      </w:r>
    </w:p>
    <w:tbl>
      <w:tblPr>
        <w:tblW w:w="9356" w:type="dxa"/>
        <w:tblInd w:w="108" w:type="dxa"/>
        <w:tblBorders>
          <w:top w:val="threeDEmboss" w:sz="6" w:space="0" w:color="auto"/>
          <w:left w:val="threeDEmboss" w:sz="6" w:space="0" w:color="auto"/>
          <w:bottom w:val="threeDEmboss" w:sz="6" w:space="0" w:color="auto"/>
          <w:right w:val="threeDEmboss" w:sz="6" w:space="0" w:color="auto"/>
          <w:insideH w:val="threeDEmboss" w:sz="6" w:space="0" w:color="auto"/>
          <w:insideV w:val="threeDEmboss" w:sz="6" w:space="0" w:color="auto"/>
        </w:tblBorders>
        <w:tblLayout w:type="fixed"/>
        <w:tblLook w:val="0000" w:firstRow="0" w:lastRow="0" w:firstColumn="0" w:lastColumn="0" w:noHBand="0" w:noVBand="0"/>
      </w:tblPr>
      <w:tblGrid>
        <w:gridCol w:w="993"/>
        <w:gridCol w:w="1559"/>
        <w:gridCol w:w="1559"/>
        <w:gridCol w:w="2268"/>
        <w:gridCol w:w="1541"/>
        <w:gridCol w:w="1436"/>
      </w:tblGrid>
      <w:tr w:rsidR="006910B9" w:rsidRPr="002E60A7" w14:paraId="6083B4C9" w14:textId="77777777" w:rsidTr="006910B9">
        <w:trPr>
          <w:cantSplit/>
          <w:trHeight w:val="454"/>
        </w:trPr>
        <w:tc>
          <w:tcPr>
            <w:tcW w:w="993" w:type="dxa"/>
            <w:tcBorders>
              <w:left w:val="threeDEngrave" w:sz="6" w:space="0" w:color="auto"/>
              <w:bottom w:val="threeDEngrave" w:sz="6" w:space="0" w:color="auto"/>
              <w:right w:val="single" w:sz="2" w:space="0" w:color="auto"/>
            </w:tcBorders>
            <w:shd w:val="clear" w:color="auto" w:fill="F3F3F3"/>
            <w:vAlign w:val="center"/>
          </w:tcPr>
          <w:p w14:paraId="47069C11" w14:textId="77777777" w:rsidR="006910B9" w:rsidRPr="002E60A7" w:rsidRDefault="006910B9" w:rsidP="00103AC4">
            <w:pPr>
              <w:jc w:val="center"/>
              <w:rPr>
                <w:rFonts w:ascii="Times New Roman" w:eastAsia="宋体" w:hAnsi="Times New Roman" w:cs="Times New Roman"/>
                <w:b/>
                <w:bCs/>
                <w:szCs w:val="21"/>
              </w:rPr>
            </w:pPr>
            <w:r w:rsidRPr="002E60A7">
              <w:rPr>
                <w:rFonts w:ascii="Times New Roman" w:eastAsia="宋体" w:hAnsi="Times New Roman" w:cs="Times New Roman"/>
                <w:b/>
                <w:bCs/>
                <w:szCs w:val="21"/>
              </w:rPr>
              <w:t>序号</w:t>
            </w:r>
          </w:p>
        </w:tc>
        <w:tc>
          <w:tcPr>
            <w:tcW w:w="1559" w:type="dxa"/>
            <w:tcBorders>
              <w:left w:val="threeDEngrave" w:sz="6" w:space="0" w:color="auto"/>
              <w:bottom w:val="threeDEngrave" w:sz="6" w:space="0" w:color="auto"/>
              <w:right w:val="single" w:sz="2" w:space="0" w:color="auto"/>
            </w:tcBorders>
            <w:shd w:val="clear" w:color="auto" w:fill="F3F3F3"/>
            <w:vAlign w:val="center"/>
          </w:tcPr>
          <w:p w14:paraId="639E25DE" w14:textId="77777777" w:rsidR="006910B9" w:rsidRPr="002E60A7" w:rsidRDefault="006910B9" w:rsidP="00103AC4">
            <w:pPr>
              <w:jc w:val="center"/>
              <w:rPr>
                <w:rFonts w:ascii="Times New Roman" w:eastAsia="宋体" w:hAnsi="Times New Roman" w:cs="Times New Roman"/>
                <w:b/>
                <w:bCs/>
                <w:szCs w:val="21"/>
              </w:rPr>
            </w:pPr>
            <w:r w:rsidRPr="002E60A7">
              <w:rPr>
                <w:rFonts w:ascii="Times New Roman" w:eastAsia="宋体" w:hAnsi="Times New Roman" w:cs="Times New Roman"/>
                <w:b/>
                <w:bCs/>
                <w:szCs w:val="21"/>
              </w:rPr>
              <w:t>刊号</w:t>
            </w:r>
          </w:p>
        </w:tc>
        <w:tc>
          <w:tcPr>
            <w:tcW w:w="1559" w:type="dxa"/>
            <w:tcBorders>
              <w:left w:val="single" w:sz="2" w:space="0" w:color="auto"/>
              <w:bottom w:val="threeDEngrave" w:sz="6" w:space="0" w:color="auto"/>
              <w:right w:val="threeDEngrave" w:sz="6" w:space="0" w:color="auto"/>
            </w:tcBorders>
            <w:shd w:val="clear" w:color="auto" w:fill="F3F3F3"/>
            <w:vAlign w:val="center"/>
          </w:tcPr>
          <w:p w14:paraId="451FB2DB" w14:textId="77777777" w:rsidR="006910B9" w:rsidRPr="002E60A7" w:rsidRDefault="006910B9" w:rsidP="00103AC4">
            <w:pPr>
              <w:jc w:val="center"/>
              <w:rPr>
                <w:rFonts w:ascii="Times New Roman" w:eastAsia="宋体" w:hAnsi="Times New Roman" w:cs="Times New Roman"/>
                <w:b/>
                <w:bCs/>
                <w:szCs w:val="21"/>
              </w:rPr>
            </w:pPr>
            <w:r w:rsidRPr="002E60A7">
              <w:rPr>
                <w:rFonts w:ascii="Times New Roman" w:eastAsia="宋体" w:hAnsi="Times New Roman" w:cs="Times New Roman"/>
                <w:b/>
                <w:bCs/>
                <w:szCs w:val="21"/>
              </w:rPr>
              <w:t>ISSN</w:t>
            </w:r>
            <w:r w:rsidRPr="002E60A7">
              <w:rPr>
                <w:rFonts w:ascii="Times New Roman" w:eastAsia="宋体" w:hAnsi="Times New Roman" w:cs="Times New Roman"/>
                <w:b/>
                <w:bCs/>
                <w:szCs w:val="21"/>
              </w:rPr>
              <w:t>号</w:t>
            </w:r>
          </w:p>
        </w:tc>
        <w:tc>
          <w:tcPr>
            <w:tcW w:w="2268" w:type="dxa"/>
            <w:tcBorders>
              <w:left w:val="single" w:sz="2" w:space="0" w:color="auto"/>
              <w:bottom w:val="threeDEngrave" w:sz="6" w:space="0" w:color="auto"/>
              <w:right w:val="threeDEngrave" w:sz="6" w:space="0" w:color="auto"/>
            </w:tcBorders>
            <w:shd w:val="clear" w:color="auto" w:fill="F3F3F3"/>
            <w:vAlign w:val="center"/>
          </w:tcPr>
          <w:p w14:paraId="6C1D430A" w14:textId="77777777" w:rsidR="006910B9" w:rsidRPr="002E60A7" w:rsidRDefault="006910B9" w:rsidP="00103AC4">
            <w:pPr>
              <w:jc w:val="center"/>
              <w:rPr>
                <w:rFonts w:ascii="Times New Roman" w:eastAsia="宋体" w:hAnsi="Times New Roman" w:cs="Times New Roman"/>
                <w:b/>
                <w:bCs/>
                <w:szCs w:val="21"/>
              </w:rPr>
            </w:pPr>
            <w:r w:rsidRPr="002E60A7">
              <w:rPr>
                <w:rFonts w:ascii="Times New Roman" w:eastAsia="宋体" w:hAnsi="Times New Roman" w:cs="Times New Roman"/>
                <w:b/>
                <w:bCs/>
                <w:szCs w:val="21"/>
              </w:rPr>
              <w:t>刊名</w:t>
            </w:r>
          </w:p>
        </w:tc>
        <w:tc>
          <w:tcPr>
            <w:tcW w:w="1541" w:type="dxa"/>
            <w:tcBorders>
              <w:left w:val="single" w:sz="2" w:space="0" w:color="auto"/>
              <w:bottom w:val="threeDEngrave" w:sz="6" w:space="0" w:color="auto"/>
              <w:right w:val="threeDEngrave" w:sz="6" w:space="0" w:color="auto"/>
            </w:tcBorders>
            <w:shd w:val="clear" w:color="auto" w:fill="F3F3F3"/>
            <w:vAlign w:val="center"/>
          </w:tcPr>
          <w:p w14:paraId="39A1BB69" w14:textId="77777777" w:rsidR="006910B9" w:rsidRPr="002E60A7" w:rsidRDefault="006910B9" w:rsidP="00103AC4">
            <w:pPr>
              <w:jc w:val="center"/>
              <w:rPr>
                <w:rFonts w:ascii="Times New Roman" w:eastAsia="宋体" w:hAnsi="Times New Roman" w:cs="Times New Roman"/>
                <w:b/>
                <w:bCs/>
                <w:szCs w:val="21"/>
              </w:rPr>
            </w:pPr>
            <w:r w:rsidRPr="002E60A7">
              <w:rPr>
                <w:rFonts w:ascii="Times New Roman" w:eastAsia="宋体" w:hAnsi="Times New Roman" w:cs="Times New Roman"/>
                <w:b/>
                <w:bCs/>
                <w:szCs w:val="21"/>
              </w:rPr>
              <w:t>出版社</w:t>
            </w:r>
          </w:p>
        </w:tc>
        <w:tc>
          <w:tcPr>
            <w:tcW w:w="1436" w:type="dxa"/>
            <w:tcBorders>
              <w:left w:val="single" w:sz="2" w:space="0" w:color="auto"/>
              <w:bottom w:val="threeDEngrave" w:sz="6" w:space="0" w:color="auto"/>
              <w:right w:val="threeDEngrave" w:sz="6" w:space="0" w:color="auto"/>
            </w:tcBorders>
            <w:shd w:val="clear" w:color="auto" w:fill="F3F3F3"/>
            <w:vAlign w:val="center"/>
          </w:tcPr>
          <w:p w14:paraId="0C9F90D3" w14:textId="77777777" w:rsidR="006910B9" w:rsidRPr="002E60A7" w:rsidRDefault="006910B9" w:rsidP="00103AC4">
            <w:pPr>
              <w:jc w:val="center"/>
              <w:rPr>
                <w:rFonts w:ascii="Times New Roman" w:eastAsia="宋体" w:hAnsi="Times New Roman" w:cs="Times New Roman"/>
                <w:b/>
                <w:bCs/>
                <w:szCs w:val="21"/>
              </w:rPr>
            </w:pPr>
            <w:r w:rsidRPr="002E60A7">
              <w:rPr>
                <w:rFonts w:ascii="Times New Roman" w:eastAsia="宋体" w:hAnsi="Times New Roman" w:cs="Times New Roman"/>
                <w:b/>
                <w:bCs/>
                <w:szCs w:val="21"/>
              </w:rPr>
              <w:t>说明</w:t>
            </w:r>
          </w:p>
        </w:tc>
      </w:tr>
      <w:tr w:rsidR="006910B9" w:rsidRPr="002E60A7" w14:paraId="3F83DAF7" w14:textId="77777777" w:rsidTr="006910B9">
        <w:trPr>
          <w:cantSplit/>
          <w:trHeight w:val="454"/>
        </w:trPr>
        <w:tc>
          <w:tcPr>
            <w:tcW w:w="993" w:type="dxa"/>
            <w:tcBorders>
              <w:top w:val="threeDEngrave" w:sz="6" w:space="0" w:color="auto"/>
              <w:left w:val="threeDEngrave" w:sz="6" w:space="0" w:color="auto"/>
              <w:bottom w:val="single" w:sz="2" w:space="0" w:color="auto"/>
              <w:right w:val="single" w:sz="2" w:space="0" w:color="auto"/>
            </w:tcBorders>
            <w:vAlign w:val="center"/>
          </w:tcPr>
          <w:p w14:paraId="37BB5D75" w14:textId="77777777" w:rsidR="006910B9" w:rsidRPr="002E60A7" w:rsidRDefault="006910B9" w:rsidP="00103AC4">
            <w:pPr>
              <w:jc w:val="center"/>
              <w:rPr>
                <w:rFonts w:ascii="Times New Roman" w:eastAsia="宋体" w:hAnsi="Times New Roman" w:cs="Times New Roman"/>
                <w:color w:val="000000"/>
                <w:szCs w:val="21"/>
              </w:rPr>
            </w:pPr>
          </w:p>
        </w:tc>
        <w:tc>
          <w:tcPr>
            <w:tcW w:w="1559" w:type="dxa"/>
            <w:tcBorders>
              <w:top w:val="threeDEngrave" w:sz="6" w:space="0" w:color="auto"/>
              <w:left w:val="threeDEngrave" w:sz="6" w:space="0" w:color="auto"/>
              <w:bottom w:val="single" w:sz="2" w:space="0" w:color="auto"/>
              <w:right w:val="single" w:sz="2" w:space="0" w:color="auto"/>
            </w:tcBorders>
            <w:vAlign w:val="center"/>
          </w:tcPr>
          <w:p w14:paraId="29FD3490" w14:textId="77777777" w:rsidR="006910B9" w:rsidRPr="002E60A7" w:rsidRDefault="006910B9" w:rsidP="00103AC4">
            <w:pPr>
              <w:jc w:val="center"/>
              <w:rPr>
                <w:rFonts w:ascii="Times New Roman" w:eastAsia="宋体" w:hAnsi="Times New Roman" w:cs="Times New Roman"/>
                <w:color w:val="000000"/>
                <w:szCs w:val="21"/>
              </w:rPr>
            </w:pPr>
          </w:p>
        </w:tc>
        <w:tc>
          <w:tcPr>
            <w:tcW w:w="1559" w:type="dxa"/>
            <w:tcBorders>
              <w:top w:val="threeDEngrave" w:sz="6" w:space="0" w:color="auto"/>
              <w:left w:val="single" w:sz="2" w:space="0" w:color="auto"/>
              <w:bottom w:val="single" w:sz="2" w:space="0" w:color="auto"/>
              <w:right w:val="threeDEngrave" w:sz="6" w:space="0" w:color="auto"/>
            </w:tcBorders>
            <w:vAlign w:val="center"/>
          </w:tcPr>
          <w:p w14:paraId="71D630BB" w14:textId="77777777" w:rsidR="006910B9" w:rsidRPr="002E60A7" w:rsidRDefault="006910B9" w:rsidP="00103AC4">
            <w:pPr>
              <w:spacing w:line="360" w:lineRule="auto"/>
              <w:jc w:val="center"/>
              <w:rPr>
                <w:rFonts w:ascii="Times New Roman" w:eastAsia="宋体" w:hAnsi="Times New Roman" w:cs="Times New Roman"/>
                <w:b/>
                <w:color w:val="000000"/>
                <w:szCs w:val="21"/>
              </w:rPr>
            </w:pPr>
          </w:p>
        </w:tc>
        <w:tc>
          <w:tcPr>
            <w:tcW w:w="2268" w:type="dxa"/>
            <w:tcBorders>
              <w:top w:val="threeDEngrave" w:sz="6" w:space="0" w:color="auto"/>
              <w:left w:val="single" w:sz="2" w:space="0" w:color="auto"/>
              <w:bottom w:val="single" w:sz="2" w:space="0" w:color="auto"/>
              <w:right w:val="threeDEngrave" w:sz="6" w:space="0" w:color="auto"/>
            </w:tcBorders>
            <w:vAlign w:val="center"/>
          </w:tcPr>
          <w:p w14:paraId="41186D85" w14:textId="77777777" w:rsidR="006910B9" w:rsidRPr="002E60A7" w:rsidRDefault="006910B9" w:rsidP="00103AC4">
            <w:pPr>
              <w:spacing w:line="360" w:lineRule="auto"/>
              <w:jc w:val="center"/>
              <w:rPr>
                <w:rFonts w:ascii="Times New Roman" w:eastAsia="宋体" w:hAnsi="Times New Roman" w:cs="Times New Roman"/>
                <w:b/>
                <w:color w:val="000000"/>
                <w:szCs w:val="21"/>
              </w:rPr>
            </w:pPr>
          </w:p>
        </w:tc>
        <w:tc>
          <w:tcPr>
            <w:tcW w:w="1541" w:type="dxa"/>
            <w:tcBorders>
              <w:top w:val="threeDEngrave" w:sz="6" w:space="0" w:color="auto"/>
              <w:left w:val="single" w:sz="2" w:space="0" w:color="auto"/>
              <w:bottom w:val="single" w:sz="2" w:space="0" w:color="auto"/>
              <w:right w:val="threeDEngrave" w:sz="6" w:space="0" w:color="auto"/>
            </w:tcBorders>
            <w:vAlign w:val="center"/>
          </w:tcPr>
          <w:p w14:paraId="612E5D42" w14:textId="77777777" w:rsidR="006910B9" w:rsidRPr="002E60A7" w:rsidRDefault="006910B9" w:rsidP="00103AC4">
            <w:pPr>
              <w:spacing w:line="360" w:lineRule="auto"/>
              <w:jc w:val="center"/>
              <w:rPr>
                <w:rFonts w:ascii="Times New Roman" w:eastAsia="宋体" w:hAnsi="Times New Roman" w:cs="Times New Roman"/>
                <w:b/>
                <w:color w:val="000000"/>
                <w:szCs w:val="21"/>
              </w:rPr>
            </w:pPr>
          </w:p>
        </w:tc>
        <w:tc>
          <w:tcPr>
            <w:tcW w:w="1436" w:type="dxa"/>
            <w:tcBorders>
              <w:top w:val="threeDEngrave" w:sz="6" w:space="0" w:color="auto"/>
              <w:left w:val="single" w:sz="2" w:space="0" w:color="auto"/>
              <w:bottom w:val="single" w:sz="2" w:space="0" w:color="auto"/>
              <w:right w:val="threeDEngrave" w:sz="6" w:space="0" w:color="auto"/>
            </w:tcBorders>
            <w:vAlign w:val="center"/>
          </w:tcPr>
          <w:p w14:paraId="4ABC93ED" w14:textId="77777777" w:rsidR="006910B9" w:rsidRPr="002E60A7" w:rsidRDefault="006910B9" w:rsidP="00103AC4">
            <w:pPr>
              <w:spacing w:line="360" w:lineRule="auto"/>
              <w:jc w:val="center"/>
              <w:rPr>
                <w:rFonts w:ascii="Times New Roman" w:eastAsia="宋体" w:hAnsi="Times New Roman" w:cs="Times New Roman"/>
                <w:b/>
                <w:color w:val="000000"/>
                <w:szCs w:val="21"/>
              </w:rPr>
            </w:pPr>
          </w:p>
        </w:tc>
      </w:tr>
      <w:tr w:rsidR="006910B9" w:rsidRPr="002E60A7" w14:paraId="5585FC7C" w14:textId="77777777" w:rsidTr="006910B9">
        <w:trPr>
          <w:cantSplit/>
          <w:trHeight w:val="454"/>
        </w:trPr>
        <w:tc>
          <w:tcPr>
            <w:tcW w:w="993" w:type="dxa"/>
            <w:tcBorders>
              <w:top w:val="threeDEngrave" w:sz="6" w:space="0" w:color="auto"/>
              <w:left w:val="threeDEngrave" w:sz="6" w:space="0" w:color="auto"/>
              <w:bottom w:val="single" w:sz="2" w:space="0" w:color="auto"/>
              <w:right w:val="single" w:sz="2" w:space="0" w:color="auto"/>
            </w:tcBorders>
            <w:vAlign w:val="center"/>
          </w:tcPr>
          <w:p w14:paraId="407416D6" w14:textId="77777777" w:rsidR="006910B9" w:rsidRPr="002E60A7" w:rsidRDefault="006910B9" w:rsidP="00103AC4">
            <w:pPr>
              <w:jc w:val="center"/>
              <w:rPr>
                <w:rFonts w:ascii="Times New Roman" w:eastAsia="宋体" w:hAnsi="Times New Roman" w:cs="Times New Roman"/>
                <w:color w:val="000000"/>
                <w:szCs w:val="21"/>
              </w:rPr>
            </w:pPr>
          </w:p>
        </w:tc>
        <w:tc>
          <w:tcPr>
            <w:tcW w:w="1559" w:type="dxa"/>
            <w:tcBorders>
              <w:top w:val="threeDEngrave" w:sz="6" w:space="0" w:color="auto"/>
              <w:left w:val="threeDEngrave" w:sz="6" w:space="0" w:color="auto"/>
              <w:bottom w:val="single" w:sz="2" w:space="0" w:color="auto"/>
              <w:right w:val="single" w:sz="2" w:space="0" w:color="auto"/>
            </w:tcBorders>
            <w:vAlign w:val="center"/>
          </w:tcPr>
          <w:p w14:paraId="409CF92B" w14:textId="77777777" w:rsidR="006910B9" w:rsidRPr="002E60A7" w:rsidRDefault="006910B9" w:rsidP="00103AC4">
            <w:pPr>
              <w:jc w:val="center"/>
              <w:rPr>
                <w:rFonts w:ascii="Times New Roman" w:eastAsia="宋体" w:hAnsi="Times New Roman" w:cs="Times New Roman"/>
                <w:color w:val="000000"/>
                <w:szCs w:val="21"/>
              </w:rPr>
            </w:pPr>
          </w:p>
        </w:tc>
        <w:tc>
          <w:tcPr>
            <w:tcW w:w="1559" w:type="dxa"/>
            <w:tcBorders>
              <w:top w:val="threeDEngrave" w:sz="6" w:space="0" w:color="auto"/>
              <w:left w:val="single" w:sz="2" w:space="0" w:color="auto"/>
              <w:bottom w:val="single" w:sz="2" w:space="0" w:color="auto"/>
              <w:right w:val="threeDEngrave" w:sz="6" w:space="0" w:color="auto"/>
            </w:tcBorders>
            <w:vAlign w:val="center"/>
          </w:tcPr>
          <w:p w14:paraId="610FAFE6" w14:textId="77777777" w:rsidR="006910B9" w:rsidRPr="002E60A7" w:rsidRDefault="006910B9" w:rsidP="00103AC4">
            <w:pPr>
              <w:spacing w:line="360" w:lineRule="auto"/>
              <w:jc w:val="center"/>
              <w:rPr>
                <w:rFonts w:ascii="Times New Roman" w:eastAsia="宋体" w:hAnsi="Times New Roman" w:cs="Times New Roman"/>
                <w:b/>
                <w:color w:val="000000"/>
                <w:szCs w:val="21"/>
              </w:rPr>
            </w:pPr>
          </w:p>
        </w:tc>
        <w:tc>
          <w:tcPr>
            <w:tcW w:w="2268" w:type="dxa"/>
            <w:tcBorders>
              <w:top w:val="threeDEngrave" w:sz="6" w:space="0" w:color="auto"/>
              <w:left w:val="single" w:sz="2" w:space="0" w:color="auto"/>
              <w:bottom w:val="single" w:sz="2" w:space="0" w:color="auto"/>
              <w:right w:val="threeDEngrave" w:sz="6" w:space="0" w:color="auto"/>
            </w:tcBorders>
            <w:vAlign w:val="center"/>
          </w:tcPr>
          <w:p w14:paraId="31DBFD1F" w14:textId="77777777" w:rsidR="006910B9" w:rsidRPr="002E60A7" w:rsidRDefault="006910B9" w:rsidP="00103AC4">
            <w:pPr>
              <w:spacing w:line="360" w:lineRule="auto"/>
              <w:jc w:val="center"/>
              <w:rPr>
                <w:rFonts w:ascii="Times New Roman" w:eastAsia="宋体" w:hAnsi="Times New Roman" w:cs="Times New Roman"/>
                <w:b/>
                <w:color w:val="000000"/>
                <w:szCs w:val="21"/>
              </w:rPr>
            </w:pPr>
          </w:p>
        </w:tc>
        <w:tc>
          <w:tcPr>
            <w:tcW w:w="1541" w:type="dxa"/>
            <w:tcBorders>
              <w:top w:val="threeDEngrave" w:sz="6" w:space="0" w:color="auto"/>
              <w:left w:val="single" w:sz="2" w:space="0" w:color="auto"/>
              <w:bottom w:val="single" w:sz="2" w:space="0" w:color="auto"/>
              <w:right w:val="threeDEngrave" w:sz="6" w:space="0" w:color="auto"/>
            </w:tcBorders>
            <w:vAlign w:val="center"/>
          </w:tcPr>
          <w:p w14:paraId="5F8A5DAF" w14:textId="77777777" w:rsidR="006910B9" w:rsidRPr="002E60A7" w:rsidRDefault="006910B9" w:rsidP="00103AC4">
            <w:pPr>
              <w:spacing w:line="360" w:lineRule="auto"/>
              <w:jc w:val="center"/>
              <w:rPr>
                <w:rFonts w:ascii="Times New Roman" w:eastAsia="宋体" w:hAnsi="Times New Roman" w:cs="Times New Roman"/>
                <w:b/>
                <w:color w:val="000000"/>
                <w:szCs w:val="21"/>
              </w:rPr>
            </w:pPr>
          </w:p>
        </w:tc>
        <w:tc>
          <w:tcPr>
            <w:tcW w:w="1436" w:type="dxa"/>
            <w:tcBorders>
              <w:top w:val="threeDEngrave" w:sz="6" w:space="0" w:color="auto"/>
              <w:left w:val="single" w:sz="2" w:space="0" w:color="auto"/>
              <w:bottom w:val="single" w:sz="2" w:space="0" w:color="auto"/>
              <w:right w:val="threeDEngrave" w:sz="6" w:space="0" w:color="auto"/>
            </w:tcBorders>
            <w:vAlign w:val="center"/>
          </w:tcPr>
          <w:p w14:paraId="5A38F118" w14:textId="77777777" w:rsidR="006910B9" w:rsidRPr="002E60A7" w:rsidRDefault="006910B9" w:rsidP="00103AC4">
            <w:pPr>
              <w:spacing w:line="360" w:lineRule="auto"/>
              <w:jc w:val="center"/>
              <w:rPr>
                <w:rFonts w:ascii="Times New Roman" w:eastAsia="宋体" w:hAnsi="Times New Roman" w:cs="Times New Roman"/>
                <w:b/>
                <w:color w:val="000000"/>
                <w:szCs w:val="21"/>
              </w:rPr>
            </w:pPr>
          </w:p>
        </w:tc>
      </w:tr>
      <w:tr w:rsidR="006910B9" w:rsidRPr="002E60A7" w14:paraId="62861F3E" w14:textId="77777777" w:rsidTr="006910B9">
        <w:trPr>
          <w:cantSplit/>
          <w:trHeight w:val="454"/>
        </w:trPr>
        <w:tc>
          <w:tcPr>
            <w:tcW w:w="993" w:type="dxa"/>
            <w:tcBorders>
              <w:top w:val="threeDEngrave" w:sz="6" w:space="0" w:color="auto"/>
              <w:left w:val="threeDEngrave" w:sz="6" w:space="0" w:color="auto"/>
              <w:bottom w:val="threeDEngrave" w:sz="6" w:space="0" w:color="auto"/>
              <w:right w:val="single" w:sz="2" w:space="0" w:color="auto"/>
            </w:tcBorders>
            <w:vAlign w:val="center"/>
          </w:tcPr>
          <w:p w14:paraId="103407ED" w14:textId="77777777" w:rsidR="006910B9" w:rsidRPr="002E60A7" w:rsidRDefault="006910B9" w:rsidP="00103AC4">
            <w:pPr>
              <w:jc w:val="center"/>
              <w:rPr>
                <w:rFonts w:ascii="Times New Roman" w:eastAsia="宋体" w:hAnsi="Times New Roman" w:cs="Times New Roman"/>
                <w:color w:val="000000"/>
                <w:szCs w:val="21"/>
              </w:rPr>
            </w:pPr>
          </w:p>
        </w:tc>
        <w:tc>
          <w:tcPr>
            <w:tcW w:w="1559" w:type="dxa"/>
            <w:tcBorders>
              <w:top w:val="threeDEngrave" w:sz="6" w:space="0" w:color="auto"/>
              <w:left w:val="threeDEngrave" w:sz="6" w:space="0" w:color="auto"/>
              <w:bottom w:val="threeDEngrave" w:sz="6" w:space="0" w:color="auto"/>
              <w:right w:val="single" w:sz="2" w:space="0" w:color="auto"/>
            </w:tcBorders>
            <w:vAlign w:val="center"/>
          </w:tcPr>
          <w:p w14:paraId="3720D1A3" w14:textId="77777777" w:rsidR="006910B9" w:rsidRPr="002E60A7" w:rsidRDefault="006910B9" w:rsidP="00103AC4">
            <w:pPr>
              <w:jc w:val="center"/>
              <w:rPr>
                <w:rFonts w:ascii="Times New Roman" w:eastAsia="宋体" w:hAnsi="Times New Roman" w:cs="Times New Roman"/>
                <w:color w:val="000000"/>
                <w:szCs w:val="21"/>
              </w:rPr>
            </w:pPr>
          </w:p>
        </w:tc>
        <w:tc>
          <w:tcPr>
            <w:tcW w:w="1559" w:type="dxa"/>
            <w:tcBorders>
              <w:top w:val="threeDEngrave" w:sz="6" w:space="0" w:color="auto"/>
              <w:left w:val="single" w:sz="2" w:space="0" w:color="auto"/>
              <w:bottom w:val="threeDEngrave" w:sz="6" w:space="0" w:color="auto"/>
              <w:right w:val="threeDEngrave" w:sz="6" w:space="0" w:color="auto"/>
            </w:tcBorders>
            <w:vAlign w:val="center"/>
          </w:tcPr>
          <w:p w14:paraId="01171915" w14:textId="77777777" w:rsidR="006910B9" w:rsidRPr="002E60A7" w:rsidRDefault="006910B9" w:rsidP="00103AC4">
            <w:pPr>
              <w:spacing w:line="360" w:lineRule="auto"/>
              <w:jc w:val="center"/>
              <w:rPr>
                <w:rFonts w:ascii="Times New Roman" w:eastAsia="宋体" w:hAnsi="Times New Roman" w:cs="Times New Roman"/>
                <w:b/>
                <w:color w:val="000000"/>
                <w:szCs w:val="21"/>
              </w:rPr>
            </w:pPr>
          </w:p>
        </w:tc>
        <w:tc>
          <w:tcPr>
            <w:tcW w:w="2268" w:type="dxa"/>
            <w:tcBorders>
              <w:top w:val="threeDEngrave" w:sz="6" w:space="0" w:color="auto"/>
              <w:left w:val="single" w:sz="2" w:space="0" w:color="auto"/>
              <w:bottom w:val="threeDEngrave" w:sz="6" w:space="0" w:color="auto"/>
              <w:right w:val="threeDEngrave" w:sz="6" w:space="0" w:color="auto"/>
            </w:tcBorders>
            <w:vAlign w:val="center"/>
          </w:tcPr>
          <w:p w14:paraId="6E29FD50" w14:textId="77777777" w:rsidR="006910B9" w:rsidRPr="002E60A7" w:rsidRDefault="006910B9" w:rsidP="00103AC4">
            <w:pPr>
              <w:spacing w:line="360" w:lineRule="auto"/>
              <w:jc w:val="center"/>
              <w:rPr>
                <w:rFonts w:ascii="Times New Roman" w:eastAsia="宋体" w:hAnsi="Times New Roman" w:cs="Times New Roman"/>
                <w:b/>
                <w:color w:val="000000"/>
                <w:szCs w:val="21"/>
              </w:rPr>
            </w:pPr>
          </w:p>
        </w:tc>
        <w:tc>
          <w:tcPr>
            <w:tcW w:w="1541" w:type="dxa"/>
            <w:tcBorders>
              <w:top w:val="threeDEngrave" w:sz="6" w:space="0" w:color="auto"/>
              <w:left w:val="single" w:sz="2" w:space="0" w:color="auto"/>
              <w:bottom w:val="threeDEngrave" w:sz="6" w:space="0" w:color="auto"/>
              <w:right w:val="threeDEngrave" w:sz="6" w:space="0" w:color="auto"/>
            </w:tcBorders>
            <w:vAlign w:val="center"/>
          </w:tcPr>
          <w:p w14:paraId="5BE7D93A" w14:textId="77777777" w:rsidR="006910B9" w:rsidRPr="002E60A7" w:rsidRDefault="006910B9" w:rsidP="00103AC4">
            <w:pPr>
              <w:spacing w:line="360" w:lineRule="auto"/>
              <w:jc w:val="center"/>
              <w:rPr>
                <w:rFonts w:ascii="Times New Roman" w:eastAsia="宋体" w:hAnsi="Times New Roman" w:cs="Times New Roman"/>
                <w:b/>
                <w:color w:val="000000"/>
                <w:szCs w:val="21"/>
              </w:rPr>
            </w:pPr>
          </w:p>
        </w:tc>
        <w:tc>
          <w:tcPr>
            <w:tcW w:w="1436" w:type="dxa"/>
            <w:tcBorders>
              <w:top w:val="threeDEngrave" w:sz="6" w:space="0" w:color="auto"/>
              <w:left w:val="single" w:sz="2" w:space="0" w:color="auto"/>
              <w:bottom w:val="threeDEngrave" w:sz="6" w:space="0" w:color="auto"/>
              <w:right w:val="threeDEngrave" w:sz="6" w:space="0" w:color="auto"/>
            </w:tcBorders>
            <w:vAlign w:val="center"/>
          </w:tcPr>
          <w:p w14:paraId="6885727D" w14:textId="77777777" w:rsidR="006910B9" w:rsidRPr="002E60A7" w:rsidRDefault="006910B9" w:rsidP="00103AC4">
            <w:pPr>
              <w:spacing w:line="360" w:lineRule="auto"/>
              <w:jc w:val="center"/>
              <w:rPr>
                <w:rFonts w:ascii="Times New Roman" w:eastAsia="宋体" w:hAnsi="Times New Roman" w:cs="Times New Roman"/>
                <w:b/>
                <w:color w:val="000000"/>
                <w:szCs w:val="21"/>
              </w:rPr>
            </w:pPr>
          </w:p>
        </w:tc>
      </w:tr>
      <w:tr w:rsidR="006910B9" w:rsidRPr="002E60A7" w14:paraId="543EFE6E" w14:textId="77777777" w:rsidTr="006910B9">
        <w:trPr>
          <w:cantSplit/>
          <w:trHeight w:val="454"/>
        </w:trPr>
        <w:tc>
          <w:tcPr>
            <w:tcW w:w="993" w:type="dxa"/>
            <w:tcBorders>
              <w:top w:val="threeDEngrave" w:sz="6" w:space="0" w:color="auto"/>
              <w:left w:val="threeDEngrave" w:sz="6" w:space="0" w:color="auto"/>
              <w:bottom w:val="single" w:sz="2" w:space="0" w:color="auto"/>
              <w:right w:val="single" w:sz="2" w:space="0" w:color="auto"/>
            </w:tcBorders>
            <w:vAlign w:val="center"/>
          </w:tcPr>
          <w:p w14:paraId="4E6974B3" w14:textId="77777777" w:rsidR="006910B9" w:rsidRPr="002E60A7" w:rsidRDefault="006910B9" w:rsidP="00103AC4">
            <w:pPr>
              <w:jc w:val="center"/>
              <w:rPr>
                <w:rFonts w:ascii="Times New Roman" w:eastAsia="宋体" w:hAnsi="Times New Roman" w:cs="Times New Roman"/>
                <w:color w:val="000000"/>
                <w:szCs w:val="21"/>
              </w:rPr>
            </w:pPr>
            <w:r w:rsidRPr="002E60A7">
              <w:rPr>
                <w:rFonts w:ascii="Times New Roman" w:eastAsia="宋体" w:hAnsi="Times New Roman" w:cs="Times New Roman"/>
                <w:b/>
                <w:bCs/>
                <w:szCs w:val="21"/>
              </w:rPr>
              <w:t>备注</w:t>
            </w:r>
          </w:p>
        </w:tc>
        <w:tc>
          <w:tcPr>
            <w:tcW w:w="8363" w:type="dxa"/>
            <w:gridSpan w:val="5"/>
            <w:tcBorders>
              <w:top w:val="threeDEngrave" w:sz="6" w:space="0" w:color="auto"/>
              <w:left w:val="threeDEngrave" w:sz="6" w:space="0" w:color="auto"/>
              <w:bottom w:val="single" w:sz="2" w:space="0" w:color="auto"/>
              <w:right w:val="threeDEngrave" w:sz="6" w:space="0" w:color="auto"/>
            </w:tcBorders>
            <w:vAlign w:val="center"/>
          </w:tcPr>
          <w:p w14:paraId="3EAED570" w14:textId="77777777" w:rsidR="006910B9" w:rsidRPr="002E60A7" w:rsidRDefault="006910B9" w:rsidP="00103AC4">
            <w:pPr>
              <w:spacing w:line="360" w:lineRule="auto"/>
              <w:jc w:val="center"/>
              <w:rPr>
                <w:rFonts w:ascii="Times New Roman" w:eastAsia="宋体" w:hAnsi="Times New Roman" w:cs="Times New Roman"/>
                <w:b/>
                <w:color w:val="000000"/>
                <w:szCs w:val="21"/>
              </w:rPr>
            </w:pPr>
          </w:p>
        </w:tc>
      </w:tr>
    </w:tbl>
    <w:p w14:paraId="0FB3AC83" w14:textId="77777777" w:rsidR="006910B9" w:rsidRDefault="006910B9" w:rsidP="006910B9">
      <w:pPr>
        <w:rPr>
          <w:rFonts w:ascii="宋体" w:hAnsi="宋体"/>
          <w:sz w:val="24"/>
        </w:rPr>
      </w:pPr>
    </w:p>
    <w:p w14:paraId="7AEDDC4D" w14:textId="77777777" w:rsidR="006910B9" w:rsidRPr="0073646B" w:rsidRDefault="006910B9" w:rsidP="006910B9">
      <w:pPr>
        <w:spacing w:line="360" w:lineRule="auto"/>
        <w:ind w:leftChars="72" w:left="151"/>
        <w:rPr>
          <w:rFonts w:ascii="宋体" w:eastAsia="宋体" w:hAnsi="宋体"/>
          <w:color w:val="FF0000"/>
          <w:sz w:val="24"/>
          <w:szCs w:val="24"/>
        </w:rPr>
      </w:pPr>
      <w:r w:rsidRPr="0073646B">
        <w:rPr>
          <w:rFonts w:ascii="宋体" w:eastAsia="宋体" w:hAnsi="宋体" w:hint="eastAsia"/>
          <w:color w:val="FF0000"/>
          <w:sz w:val="24"/>
          <w:szCs w:val="24"/>
        </w:rPr>
        <w:t xml:space="preserve">包号： </w:t>
      </w:r>
      <w:r>
        <w:rPr>
          <w:rFonts w:ascii="宋体" w:eastAsia="宋体" w:hAnsi="宋体" w:hint="eastAsia"/>
          <w:color w:val="FF0000"/>
          <w:sz w:val="24"/>
          <w:szCs w:val="24"/>
        </w:rPr>
        <w:t>_</w:t>
      </w:r>
      <w:r>
        <w:rPr>
          <w:rFonts w:ascii="宋体" w:eastAsia="宋体" w:hAnsi="宋体"/>
          <w:color w:val="FF0000"/>
          <w:sz w:val="24"/>
          <w:szCs w:val="24"/>
        </w:rPr>
        <w:t>B</w:t>
      </w:r>
      <w:r>
        <w:rPr>
          <w:rFonts w:ascii="宋体" w:eastAsia="宋体" w:hAnsi="宋体" w:hint="eastAsia"/>
          <w:color w:val="FF0000"/>
          <w:sz w:val="24"/>
          <w:szCs w:val="24"/>
        </w:rPr>
        <w:t>_</w:t>
      </w:r>
    </w:p>
    <w:tbl>
      <w:tblPr>
        <w:tblW w:w="9356" w:type="dxa"/>
        <w:tblInd w:w="108" w:type="dxa"/>
        <w:tblBorders>
          <w:top w:val="threeDEmboss" w:sz="6" w:space="0" w:color="auto"/>
          <w:left w:val="threeDEmboss" w:sz="6" w:space="0" w:color="auto"/>
          <w:bottom w:val="threeDEmboss" w:sz="6" w:space="0" w:color="auto"/>
          <w:right w:val="threeDEmboss" w:sz="6" w:space="0" w:color="auto"/>
          <w:insideH w:val="threeDEmboss" w:sz="6" w:space="0" w:color="auto"/>
          <w:insideV w:val="threeDEmboss" w:sz="6" w:space="0" w:color="auto"/>
        </w:tblBorders>
        <w:tblLayout w:type="fixed"/>
        <w:tblLook w:val="0000" w:firstRow="0" w:lastRow="0" w:firstColumn="0" w:lastColumn="0" w:noHBand="0" w:noVBand="0"/>
      </w:tblPr>
      <w:tblGrid>
        <w:gridCol w:w="993"/>
        <w:gridCol w:w="1559"/>
        <w:gridCol w:w="1559"/>
        <w:gridCol w:w="2268"/>
        <w:gridCol w:w="1541"/>
        <w:gridCol w:w="1436"/>
      </w:tblGrid>
      <w:tr w:rsidR="006910B9" w:rsidRPr="002E60A7" w14:paraId="0FA5E545" w14:textId="77777777" w:rsidTr="006910B9">
        <w:trPr>
          <w:cantSplit/>
          <w:trHeight w:val="454"/>
        </w:trPr>
        <w:tc>
          <w:tcPr>
            <w:tcW w:w="993" w:type="dxa"/>
            <w:tcBorders>
              <w:left w:val="threeDEngrave" w:sz="6" w:space="0" w:color="auto"/>
              <w:bottom w:val="threeDEngrave" w:sz="6" w:space="0" w:color="auto"/>
              <w:right w:val="single" w:sz="2" w:space="0" w:color="auto"/>
            </w:tcBorders>
            <w:shd w:val="clear" w:color="auto" w:fill="F3F3F3"/>
            <w:vAlign w:val="center"/>
          </w:tcPr>
          <w:p w14:paraId="12297774" w14:textId="77777777" w:rsidR="006910B9" w:rsidRPr="002E60A7" w:rsidRDefault="006910B9" w:rsidP="00103AC4">
            <w:pPr>
              <w:jc w:val="center"/>
              <w:rPr>
                <w:rFonts w:ascii="Times New Roman" w:eastAsia="宋体" w:hAnsi="Times New Roman" w:cs="Times New Roman"/>
                <w:b/>
                <w:bCs/>
                <w:szCs w:val="21"/>
              </w:rPr>
            </w:pPr>
            <w:r w:rsidRPr="002E60A7">
              <w:rPr>
                <w:rFonts w:ascii="Times New Roman" w:eastAsia="宋体" w:hAnsi="Times New Roman" w:cs="Times New Roman"/>
                <w:b/>
                <w:bCs/>
                <w:szCs w:val="21"/>
              </w:rPr>
              <w:t>序号</w:t>
            </w:r>
          </w:p>
        </w:tc>
        <w:tc>
          <w:tcPr>
            <w:tcW w:w="1559" w:type="dxa"/>
            <w:tcBorders>
              <w:left w:val="threeDEngrave" w:sz="6" w:space="0" w:color="auto"/>
              <w:bottom w:val="threeDEngrave" w:sz="6" w:space="0" w:color="auto"/>
              <w:right w:val="single" w:sz="2" w:space="0" w:color="auto"/>
            </w:tcBorders>
            <w:shd w:val="clear" w:color="auto" w:fill="F3F3F3"/>
            <w:vAlign w:val="center"/>
          </w:tcPr>
          <w:p w14:paraId="5BD84BD2" w14:textId="77777777" w:rsidR="006910B9" w:rsidRPr="002E60A7" w:rsidRDefault="006910B9" w:rsidP="00103AC4">
            <w:pPr>
              <w:jc w:val="center"/>
              <w:rPr>
                <w:rFonts w:ascii="Times New Roman" w:eastAsia="宋体" w:hAnsi="Times New Roman" w:cs="Times New Roman"/>
                <w:b/>
                <w:bCs/>
                <w:szCs w:val="21"/>
              </w:rPr>
            </w:pPr>
            <w:r w:rsidRPr="002E60A7">
              <w:rPr>
                <w:rFonts w:ascii="Times New Roman" w:eastAsia="宋体" w:hAnsi="Times New Roman" w:cs="Times New Roman"/>
                <w:b/>
                <w:bCs/>
                <w:szCs w:val="21"/>
              </w:rPr>
              <w:t>刊号</w:t>
            </w:r>
          </w:p>
        </w:tc>
        <w:tc>
          <w:tcPr>
            <w:tcW w:w="1559" w:type="dxa"/>
            <w:tcBorders>
              <w:left w:val="single" w:sz="2" w:space="0" w:color="auto"/>
              <w:bottom w:val="threeDEngrave" w:sz="6" w:space="0" w:color="auto"/>
              <w:right w:val="threeDEngrave" w:sz="6" w:space="0" w:color="auto"/>
            </w:tcBorders>
            <w:shd w:val="clear" w:color="auto" w:fill="F3F3F3"/>
            <w:vAlign w:val="center"/>
          </w:tcPr>
          <w:p w14:paraId="13E1975A" w14:textId="77777777" w:rsidR="006910B9" w:rsidRPr="002E60A7" w:rsidRDefault="006910B9" w:rsidP="00103AC4">
            <w:pPr>
              <w:jc w:val="center"/>
              <w:rPr>
                <w:rFonts w:ascii="Times New Roman" w:eastAsia="宋体" w:hAnsi="Times New Roman" w:cs="Times New Roman"/>
                <w:b/>
                <w:bCs/>
                <w:szCs w:val="21"/>
              </w:rPr>
            </w:pPr>
            <w:r w:rsidRPr="002E60A7">
              <w:rPr>
                <w:rFonts w:ascii="Times New Roman" w:eastAsia="宋体" w:hAnsi="Times New Roman" w:cs="Times New Roman"/>
                <w:b/>
                <w:bCs/>
                <w:szCs w:val="21"/>
              </w:rPr>
              <w:t>ISSN</w:t>
            </w:r>
            <w:r w:rsidRPr="002E60A7">
              <w:rPr>
                <w:rFonts w:ascii="Times New Roman" w:eastAsia="宋体" w:hAnsi="Times New Roman" w:cs="Times New Roman"/>
                <w:b/>
                <w:bCs/>
                <w:szCs w:val="21"/>
              </w:rPr>
              <w:t>号</w:t>
            </w:r>
          </w:p>
        </w:tc>
        <w:tc>
          <w:tcPr>
            <w:tcW w:w="2268" w:type="dxa"/>
            <w:tcBorders>
              <w:left w:val="single" w:sz="2" w:space="0" w:color="auto"/>
              <w:bottom w:val="threeDEngrave" w:sz="6" w:space="0" w:color="auto"/>
              <w:right w:val="threeDEngrave" w:sz="6" w:space="0" w:color="auto"/>
            </w:tcBorders>
            <w:shd w:val="clear" w:color="auto" w:fill="F3F3F3"/>
            <w:vAlign w:val="center"/>
          </w:tcPr>
          <w:p w14:paraId="507805ED" w14:textId="77777777" w:rsidR="006910B9" w:rsidRPr="002E60A7" w:rsidRDefault="006910B9" w:rsidP="00103AC4">
            <w:pPr>
              <w:jc w:val="center"/>
              <w:rPr>
                <w:rFonts w:ascii="Times New Roman" w:eastAsia="宋体" w:hAnsi="Times New Roman" w:cs="Times New Roman"/>
                <w:b/>
                <w:bCs/>
                <w:szCs w:val="21"/>
              </w:rPr>
            </w:pPr>
            <w:r w:rsidRPr="002E60A7">
              <w:rPr>
                <w:rFonts w:ascii="Times New Roman" w:eastAsia="宋体" w:hAnsi="Times New Roman" w:cs="Times New Roman"/>
                <w:b/>
                <w:bCs/>
                <w:szCs w:val="21"/>
              </w:rPr>
              <w:t>刊名</w:t>
            </w:r>
          </w:p>
        </w:tc>
        <w:tc>
          <w:tcPr>
            <w:tcW w:w="1541" w:type="dxa"/>
            <w:tcBorders>
              <w:left w:val="single" w:sz="2" w:space="0" w:color="auto"/>
              <w:bottom w:val="threeDEngrave" w:sz="6" w:space="0" w:color="auto"/>
              <w:right w:val="threeDEngrave" w:sz="6" w:space="0" w:color="auto"/>
            </w:tcBorders>
            <w:shd w:val="clear" w:color="auto" w:fill="F3F3F3"/>
            <w:vAlign w:val="center"/>
          </w:tcPr>
          <w:p w14:paraId="278831B6" w14:textId="77777777" w:rsidR="006910B9" w:rsidRPr="002E60A7" w:rsidRDefault="006910B9" w:rsidP="00103AC4">
            <w:pPr>
              <w:jc w:val="center"/>
              <w:rPr>
                <w:rFonts w:ascii="Times New Roman" w:eastAsia="宋体" w:hAnsi="Times New Roman" w:cs="Times New Roman"/>
                <w:b/>
                <w:bCs/>
                <w:szCs w:val="21"/>
              </w:rPr>
            </w:pPr>
            <w:r w:rsidRPr="002E60A7">
              <w:rPr>
                <w:rFonts w:ascii="Times New Roman" w:eastAsia="宋体" w:hAnsi="Times New Roman" w:cs="Times New Roman"/>
                <w:b/>
                <w:bCs/>
                <w:szCs w:val="21"/>
              </w:rPr>
              <w:t>出版社</w:t>
            </w:r>
          </w:p>
        </w:tc>
        <w:tc>
          <w:tcPr>
            <w:tcW w:w="1436" w:type="dxa"/>
            <w:tcBorders>
              <w:left w:val="single" w:sz="2" w:space="0" w:color="auto"/>
              <w:bottom w:val="threeDEngrave" w:sz="6" w:space="0" w:color="auto"/>
              <w:right w:val="threeDEngrave" w:sz="6" w:space="0" w:color="auto"/>
            </w:tcBorders>
            <w:shd w:val="clear" w:color="auto" w:fill="F3F3F3"/>
            <w:vAlign w:val="center"/>
          </w:tcPr>
          <w:p w14:paraId="2EE7DA13" w14:textId="77777777" w:rsidR="006910B9" w:rsidRPr="002E60A7" w:rsidRDefault="006910B9" w:rsidP="00103AC4">
            <w:pPr>
              <w:jc w:val="center"/>
              <w:rPr>
                <w:rFonts w:ascii="Times New Roman" w:eastAsia="宋体" w:hAnsi="Times New Roman" w:cs="Times New Roman"/>
                <w:b/>
                <w:bCs/>
                <w:szCs w:val="21"/>
              </w:rPr>
            </w:pPr>
            <w:r w:rsidRPr="002E60A7">
              <w:rPr>
                <w:rFonts w:ascii="Times New Roman" w:eastAsia="宋体" w:hAnsi="Times New Roman" w:cs="Times New Roman"/>
                <w:b/>
                <w:bCs/>
                <w:szCs w:val="21"/>
              </w:rPr>
              <w:t>说明</w:t>
            </w:r>
          </w:p>
        </w:tc>
      </w:tr>
      <w:tr w:rsidR="006910B9" w:rsidRPr="002E60A7" w14:paraId="31DC9DA8" w14:textId="77777777" w:rsidTr="006910B9">
        <w:trPr>
          <w:cantSplit/>
          <w:trHeight w:val="454"/>
        </w:trPr>
        <w:tc>
          <w:tcPr>
            <w:tcW w:w="993" w:type="dxa"/>
            <w:tcBorders>
              <w:top w:val="threeDEngrave" w:sz="6" w:space="0" w:color="auto"/>
              <w:left w:val="threeDEngrave" w:sz="6" w:space="0" w:color="auto"/>
              <w:bottom w:val="single" w:sz="2" w:space="0" w:color="auto"/>
              <w:right w:val="single" w:sz="2" w:space="0" w:color="auto"/>
            </w:tcBorders>
            <w:vAlign w:val="center"/>
          </w:tcPr>
          <w:p w14:paraId="6A593DCA" w14:textId="77777777" w:rsidR="006910B9" w:rsidRPr="002E60A7" w:rsidRDefault="006910B9" w:rsidP="00103AC4">
            <w:pPr>
              <w:jc w:val="center"/>
              <w:rPr>
                <w:rFonts w:ascii="Times New Roman" w:eastAsia="宋体" w:hAnsi="Times New Roman" w:cs="Times New Roman"/>
                <w:color w:val="000000"/>
                <w:szCs w:val="21"/>
              </w:rPr>
            </w:pPr>
          </w:p>
        </w:tc>
        <w:tc>
          <w:tcPr>
            <w:tcW w:w="1559" w:type="dxa"/>
            <w:tcBorders>
              <w:top w:val="threeDEngrave" w:sz="6" w:space="0" w:color="auto"/>
              <w:left w:val="threeDEngrave" w:sz="6" w:space="0" w:color="auto"/>
              <w:bottom w:val="single" w:sz="2" w:space="0" w:color="auto"/>
              <w:right w:val="single" w:sz="2" w:space="0" w:color="auto"/>
            </w:tcBorders>
            <w:vAlign w:val="center"/>
          </w:tcPr>
          <w:p w14:paraId="7CA45149" w14:textId="77777777" w:rsidR="006910B9" w:rsidRPr="002E60A7" w:rsidRDefault="006910B9" w:rsidP="00103AC4">
            <w:pPr>
              <w:jc w:val="center"/>
              <w:rPr>
                <w:rFonts w:ascii="Times New Roman" w:eastAsia="宋体" w:hAnsi="Times New Roman" w:cs="Times New Roman"/>
                <w:color w:val="000000"/>
                <w:szCs w:val="21"/>
              </w:rPr>
            </w:pPr>
          </w:p>
        </w:tc>
        <w:tc>
          <w:tcPr>
            <w:tcW w:w="1559" w:type="dxa"/>
            <w:tcBorders>
              <w:top w:val="threeDEngrave" w:sz="6" w:space="0" w:color="auto"/>
              <w:left w:val="single" w:sz="2" w:space="0" w:color="auto"/>
              <w:bottom w:val="single" w:sz="2" w:space="0" w:color="auto"/>
              <w:right w:val="threeDEngrave" w:sz="6" w:space="0" w:color="auto"/>
            </w:tcBorders>
            <w:vAlign w:val="center"/>
          </w:tcPr>
          <w:p w14:paraId="46CF54BB" w14:textId="77777777" w:rsidR="006910B9" w:rsidRPr="002E60A7" w:rsidRDefault="006910B9" w:rsidP="00103AC4">
            <w:pPr>
              <w:spacing w:line="360" w:lineRule="auto"/>
              <w:jc w:val="center"/>
              <w:rPr>
                <w:rFonts w:ascii="Times New Roman" w:eastAsia="宋体" w:hAnsi="Times New Roman" w:cs="Times New Roman"/>
                <w:b/>
                <w:color w:val="000000"/>
                <w:szCs w:val="21"/>
              </w:rPr>
            </w:pPr>
          </w:p>
        </w:tc>
        <w:tc>
          <w:tcPr>
            <w:tcW w:w="2268" w:type="dxa"/>
            <w:tcBorders>
              <w:top w:val="threeDEngrave" w:sz="6" w:space="0" w:color="auto"/>
              <w:left w:val="single" w:sz="2" w:space="0" w:color="auto"/>
              <w:bottom w:val="single" w:sz="2" w:space="0" w:color="auto"/>
              <w:right w:val="threeDEngrave" w:sz="6" w:space="0" w:color="auto"/>
            </w:tcBorders>
            <w:vAlign w:val="center"/>
          </w:tcPr>
          <w:p w14:paraId="1AF2637A" w14:textId="77777777" w:rsidR="006910B9" w:rsidRPr="002E60A7" w:rsidRDefault="006910B9" w:rsidP="00103AC4">
            <w:pPr>
              <w:spacing w:line="360" w:lineRule="auto"/>
              <w:jc w:val="center"/>
              <w:rPr>
                <w:rFonts w:ascii="Times New Roman" w:eastAsia="宋体" w:hAnsi="Times New Roman" w:cs="Times New Roman"/>
                <w:b/>
                <w:color w:val="000000"/>
                <w:szCs w:val="21"/>
              </w:rPr>
            </w:pPr>
          </w:p>
        </w:tc>
        <w:tc>
          <w:tcPr>
            <w:tcW w:w="1541" w:type="dxa"/>
            <w:tcBorders>
              <w:top w:val="threeDEngrave" w:sz="6" w:space="0" w:color="auto"/>
              <w:left w:val="single" w:sz="2" w:space="0" w:color="auto"/>
              <w:bottom w:val="single" w:sz="2" w:space="0" w:color="auto"/>
              <w:right w:val="threeDEngrave" w:sz="6" w:space="0" w:color="auto"/>
            </w:tcBorders>
            <w:vAlign w:val="center"/>
          </w:tcPr>
          <w:p w14:paraId="5FDEF51E" w14:textId="77777777" w:rsidR="006910B9" w:rsidRPr="002E60A7" w:rsidRDefault="006910B9" w:rsidP="00103AC4">
            <w:pPr>
              <w:spacing w:line="360" w:lineRule="auto"/>
              <w:jc w:val="center"/>
              <w:rPr>
                <w:rFonts w:ascii="Times New Roman" w:eastAsia="宋体" w:hAnsi="Times New Roman" w:cs="Times New Roman"/>
                <w:b/>
                <w:color w:val="000000"/>
                <w:szCs w:val="21"/>
              </w:rPr>
            </w:pPr>
          </w:p>
        </w:tc>
        <w:tc>
          <w:tcPr>
            <w:tcW w:w="1436" w:type="dxa"/>
            <w:tcBorders>
              <w:top w:val="threeDEngrave" w:sz="6" w:space="0" w:color="auto"/>
              <w:left w:val="single" w:sz="2" w:space="0" w:color="auto"/>
              <w:bottom w:val="single" w:sz="2" w:space="0" w:color="auto"/>
              <w:right w:val="threeDEngrave" w:sz="6" w:space="0" w:color="auto"/>
            </w:tcBorders>
            <w:vAlign w:val="center"/>
          </w:tcPr>
          <w:p w14:paraId="076E69C7" w14:textId="77777777" w:rsidR="006910B9" w:rsidRPr="002E60A7" w:rsidRDefault="006910B9" w:rsidP="00103AC4">
            <w:pPr>
              <w:spacing w:line="360" w:lineRule="auto"/>
              <w:jc w:val="center"/>
              <w:rPr>
                <w:rFonts w:ascii="Times New Roman" w:eastAsia="宋体" w:hAnsi="Times New Roman" w:cs="Times New Roman"/>
                <w:b/>
                <w:color w:val="000000"/>
                <w:szCs w:val="21"/>
              </w:rPr>
            </w:pPr>
          </w:p>
        </w:tc>
      </w:tr>
      <w:tr w:rsidR="006910B9" w:rsidRPr="002E60A7" w14:paraId="1354478C" w14:textId="77777777" w:rsidTr="006910B9">
        <w:trPr>
          <w:cantSplit/>
          <w:trHeight w:val="454"/>
        </w:trPr>
        <w:tc>
          <w:tcPr>
            <w:tcW w:w="993" w:type="dxa"/>
            <w:tcBorders>
              <w:top w:val="threeDEngrave" w:sz="6" w:space="0" w:color="auto"/>
              <w:left w:val="threeDEngrave" w:sz="6" w:space="0" w:color="auto"/>
              <w:bottom w:val="single" w:sz="2" w:space="0" w:color="auto"/>
              <w:right w:val="single" w:sz="2" w:space="0" w:color="auto"/>
            </w:tcBorders>
            <w:vAlign w:val="center"/>
          </w:tcPr>
          <w:p w14:paraId="77990FDE" w14:textId="77777777" w:rsidR="006910B9" w:rsidRPr="002E60A7" w:rsidRDefault="006910B9" w:rsidP="00103AC4">
            <w:pPr>
              <w:jc w:val="center"/>
              <w:rPr>
                <w:rFonts w:ascii="Times New Roman" w:eastAsia="宋体" w:hAnsi="Times New Roman" w:cs="Times New Roman"/>
                <w:color w:val="000000"/>
                <w:szCs w:val="21"/>
              </w:rPr>
            </w:pPr>
          </w:p>
        </w:tc>
        <w:tc>
          <w:tcPr>
            <w:tcW w:w="1559" w:type="dxa"/>
            <w:tcBorders>
              <w:top w:val="threeDEngrave" w:sz="6" w:space="0" w:color="auto"/>
              <w:left w:val="threeDEngrave" w:sz="6" w:space="0" w:color="auto"/>
              <w:bottom w:val="single" w:sz="2" w:space="0" w:color="auto"/>
              <w:right w:val="single" w:sz="2" w:space="0" w:color="auto"/>
            </w:tcBorders>
            <w:vAlign w:val="center"/>
          </w:tcPr>
          <w:p w14:paraId="4602AFAF" w14:textId="77777777" w:rsidR="006910B9" w:rsidRPr="002E60A7" w:rsidRDefault="006910B9" w:rsidP="00103AC4">
            <w:pPr>
              <w:jc w:val="center"/>
              <w:rPr>
                <w:rFonts w:ascii="Times New Roman" w:eastAsia="宋体" w:hAnsi="Times New Roman" w:cs="Times New Roman"/>
                <w:color w:val="000000"/>
                <w:szCs w:val="21"/>
              </w:rPr>
            </w:pPr>
          </w:p>
        </w:tc>
        <w:tc>
          <w:tcPr>
            <w:tcW w:w="1559" w:type="dxa"/>
            <w:tcBorders>
              <w:top w:val="threeDEngrave" w:sz="6" w:space="0" w:color="auto"/>
              <w:left w:val="single" w:sz="2" w:space="0" w:color="auto"/>
              <w:bottom w:val="single" w:sz="2" w:space="0" w:color="auto"/>
              <w:right w:val="threeDEngrave" w:sz="6" w:space="0" w:color="auto"/>
            </w:tcBorders>
            <w:vAlign w:val="center"/>
          </w:tcPr>
          <w:p w14:paraId="701AA61C" w14:textId="77777777" w:rsidR="006910B9" w:rsidRPr="002E60A7" w:rsidRDefault="006910B9" w:rsidP="00103AC4">
            <w:pPr>
              <w:spacing w:line="360" w:lineRule="auto"/>
              <w:jc w:val="center"/>
              <w:rPr>
                <w:rFonts w:ascii="Times New Roman" w:eastAsia="宋体" w:hAnsi="Times New Roman" w:cs="Times New Roman"/>
                <w:b/>
                <w:color w:val="000000"/>
                <w:szCs w:val="21"/>
              </w:rPr>
            </w:pPr>
          </w:p>
        </w:tc>
        <w:tc>
          <w:tcPr>
            <w:tcW w:w="2268" w:type="dxa"/>
            <w:tcBorders>
              <w:top w:val="threeDEngrave" w:sz="6" w:space="0" w:color="auto"/>
              <w:left w:val="single" w:sz="2" w:space="0" w:color="auto"/>
              <w:bottom w:val="single" w:sz="2" w:space="0" w:color="auto"/>
              <w:right w:val="threeDEngrave" w:sz="6" w:space="0" w:color="auto"/>
            </w:tcBorders>
            <w:vAlign w:val="center"/>
          </w:tcPr>
          <w:p w14:paraId="496382B2" w14:textId="77777777" w:rsidR="006910B9" w:rsidRPr="002E60A7" w:rsidRDefault="006910B9" w:rsidP="00103AC4">
            <w:pPr>
              <w:spacing w:line="360" w:lineRule="auto"/>
              <w:jc w:val="center"/>
              <w:rPr>
                <w:rFonts w:ascii="Times New Roman" w:eastAsia="宋体" w:hAnsi="Times New Roman" w:cs="Times New Roman"/>
                <w:b/>
                <w:color w:val="000000"/>
                <w:szCs w:val="21"/>
              </w:rPr>
            </w:pPr>
          </w:p>
        </w:tc>
        <w:tc>
          <w:tcPr>
            <w:tcW w:w="1541" w:type="dxa"/>
            <w:tcBorders>
              <w:top w:val="threeDEngrave" w:sz="6" w:space="0" w:color="auto"/>
              <w:left w:val="single" w:sz="2" w:space="0" w:color="auto"/>
              <w:bottom w:val="single" w:sz="2" w:space="0" w:color="auto"/>
              <w:right w:val="threeDEngrave" w:sz="6" w:space="0" w:color="auto"/>
            </w:tcBorders>
            <w:vAlign w:val="center"/>
          </w:tcPr>
          <w:p w14:paraId="0999D0B1" w14:textId="77777777" w:rsidR="006910B9" w:rsidRPr="002E60A7" w:rsidRDefault="006910B9" w:rsidP="00103AC4">
            <w:pPr>
              <w:spacing w:line="360" w:lineRule="auto"/>
              <w:jc w:val="center"/>
              <w:rPr>
                <w:rFonts w:ascii="Times New Roman" w:eastAsia="宋体" w:hAnsi="Times New Roman" w:cs="Times New Roman"/>
                <w:b/>
                <w:color w:val="000000"/>
                <w:szCs w:val="21"/>
              </w:rPr>
            </w:pPr>
          </w:p>
        </w:tc>
        <w:tc>
          <w:tcPr>
            <w:tcW w:w="1436" w:type="dxa"/>
            <w:tcBorders>
              <w:top w:val="threeDEngrave" w:sz="6" w:space="0" w:color="auto"/>
              <w:left w:val="single" w:sz="2" w:space="0" w:color="auto"/>
              <w:bottom w:val="single" w:sz="2" w:space="0" w:color="auto"/>
              <w:right w:val="threeDEngrave" w:sz="6" w:space="0" w:color="auto"/>
            </w:tcBorders>
            <w:vAlign w:val="center"/>
          </w:tcPr>
          <w:p w14:paraId="6CE7CA99" w14:textId="77777777" w:rsidR="006910B9" w:rsidRPr="002E60A7" w:rsidRDefault="006910B9" w:rsidP="00103AC4">
            <w:pPr>
              <w:spacing w:line="360" w:lineRule="auto"/>
              <w:jc w:val="center"/>
              <w:rPr>
                <w:rFonts w:ascii="Times New Roman" w:eastAsia="宋体" w:hAnsi="Times New Roman" w:cs="Times New Roman"/>
                <w:b/>
                <w:color w:val="000000"/>
                <w:szCs w:val="21"/>
              </w:rPr>
            </w:pPr>
          </w:p>
        </w:tc>
      </w:tr>
      <w:tr w:rsidR="006910B9" w:rsidRPr="002E60A7" w14:paraId="44523282" w14:textId="77777777" w:rsidTr="006910B9">
        <w:trPr>
          <w:cantSplit/>
          <w:trHeight w:val="454"/>
        </w:trPr>
        <w:tc>
          <w:tcPr>
            <w:tcW w:w="993" w:type="dxa"/>
            <w:tcBorders>
              <w:top w:val="threeDEngrave" w:sz="6" w:space="0" w:color="auto"/>
              <w:left w:val="threeDEngrave" w:sz="6" w:space="0" w:color="auto"/>
              <w:bottom w:val="threeDEngrave" w:sz="6" w:space="0" w:color="auto"/>
              <w:right w:val="single" w:sz="2" w:space="0" w:color="auto"/>
            </w:tcBorders>
            <w:vAlign w:val="center"/>
          </w:tcPr>
          <w:p w14:paraId="234971FF" w14:textId="77777777" w:rsidR="006910B9" w:rsidRPr="002E60A7" w:rsidRDefault="006910B9" w:rsidP="00103AC4">
            <w:pPr>
              <w:jc w:val="center"/>
              <w:rPr>
                <w:rFonts w:ascii="Times New Roman" w:eastAsia="宋体" w:hAnsi="Times New Roman" w:cs="Times New Roman"/>
                <w:color w:val="000000"/>
                <w:szCs w:val="21"/>
              </w:rPr>
            </w:pPr>
          </w:p>
        </w:tc>
        <w:tc>
          <w:tcPr>
            <w:tcW w:w="1559" w:type="dxa"/>
            <w:tcBorders>
              <w:top w:val="threeDEngrave" w:sz="6" w:space="0" w:color="auto"/>
              <w:left w:val="threeDEngrave" w:sz="6" w:space="0" w:color="auto"/>
              <w:bottom w:val="threeDEngrave" w:sz="6" w:space="0" w:color="auto"/>
              <w:right w:val="single" w:sz="2" w:space="0" w:color="auto"/>
            </w:tcBorders>
            <w:vAlign w:val="center"/>
          </w:tcPr>
          <w:p w14:paraId="53A6F696" w14:textId="77777777" w:rsidR="006910B9" w:rsidRPr="002E60A7" w:rsidRDefault="006910B9" w:rsidP="00103AC4">
            <w:pPr>
              <w:jc w:val="center"/>
              <w:rPr>
                <w:rFonts w:ascii="Times New Roman" w:eastAsia="宋体" w:hAnsi="Times New Roman" w:cs="Times New Roman"/>
                <w:color w:val="000000"/>
                <w:szCs w:val="21"/>
              </w:rPr>
            </w:pPr>
          </w:p>
        </w:tc>
        <w:tc>
          <w:tcPr>
            <w:tcW w:w="1559" w:type="dxa"/>
            <w:tcBorders>
              <w:top w:val="threeDEngrave" w:sz="6" w:space="0" w:color="auto"/>
              <w:left w:val="single" w:sz="2" w:space="0" w:color="auto"/>
              <w:bottom w:val="threeDEngrave" w:sz="6" w:space="0" w:color="auto"/>
              <w:right w:val="threeDEngrave" w:sz="6" w:space="0" w:color="auto"/>
            </w:tcBorders>
            <w:vAlign w:val="center"/>
          </w:tcPr>
          <w:p w14:paraId="474EC61D" w14:textId="77777777" w:rsidR="006910B9" w:rsidRPr="002E60A7" w:rsidRDefault="006910B9" w:rsidP="00103AC4">
            <w:pPr>
              <w:spacing w:line="360" w:lineRule="auto"/>
              <w:jc w:val="center"/>
              <w:rPr>
                <w:rFonts w:ascii="Times New Roman" w:eastAsia="宋体" w:hAnsi="Times New Roman" w:cs="Times New Roman"/>
                <w:b/>
                <w:color w:val="000000"/>
                <w:szCs w:val="21"/>
              </w:rPr>
            </w:pPr>
          </w:p>
        </w:tc>
        <w:tc>
          <w:tcPr>
            <w:tcW w:w="2268" w:type="dxa"/>
            <w:tcBorders>
              <w:top w:val="threeDEngrave" w:sz="6" w:space="0" w:color="auto"/>
              <w:left w:val="single" w:sz="2" w:space="0" w:color="auto"/>
              <w:bottom w:val="threeDEngrave" w:sz="6" w:space="0" w:color="auto"/>
              <w:right w:val="threeDEngrave" w:sz="6" w:space="0" w:color="auto"/>
            </w:tcBorders>
            <w:vAlign w:val="center"/>
          </w:tcPr>
          <w:p w14:paraId="34131669" w14:textId="77777777" w:rsidR="006910B9" w:rsidRPr="002E60A7" w:rsidRDefault="006910B9" w:rsidP="00103AC4">
            <w:pPr>
              <w:spacing w:line="360" w:lineRule="auto"/>
              <w:jc w:val="center"/>
              <w:rPr>
                <w:rFonts w:ascii="Times New Roman" w:eastAsia="宋体" w:hAnsi="Times New Roman" w:cs="Times New Roman"/>
                <w:b/>
                <w:color w:val="000000"/>
                <w:szCs w:val="21"/>
              </w:rPr>
            </w:pPr>
          </w:p>
        </w:tc>
        <w:tc>
          <w:tcPr>
            <w:tcW w:w="1541" w:type="dxa"/>
            <w:tcBorders>
              <w:top w:val="threeDEngrave" w:sz="6" w:space="0" w:color="auto"/>
              <w:left w:val="single" w:sz="2" w:space="0" w:color="auto"/>
              <w:bottom w:val="threeDEngrave" w:sz="6" w:space="0" w:color="auto"/>
              <w:right w:val="threeDEngrave" w:sz="6" w:space="0" w:color="auto"/>
            </w:tcBorders>
            <w:vAlign w:val="center"/>
          </w:tcPr>
          <w:p w14:paraId="5B4F85BF" w14:textId="77777777" w:rsidR="006910B9" w:rsidRPr="002E60A7" w:rsidRDefault="006910B9" w:rsidP="00103AC4">
            <w:pPr>
              <w:spacing w:line="360" w:lineRule="auto"/>
              <w:jc w:val="center"/>
              <w:rPr>
                <w:rFonts w:ascii="Times New Roman" w:eastAsia="宋体" w:hAnsi="Times New Roman" w:cs="Times New Roman"/>
                <w:b/>
                <w:color w:val="000000"/>
                <w:szCs w:val="21"/>
              </w:rPr>
            </w:pPr>
          </w:p>
        </w:tc>
        <w:tc>
          <w:tcPr>
            <w:tcW w:w="1436" w:type="dxa"/>
            <w:tcBorders>
              <w:top w:val="threeDEngrave" w:sz="6" w:space="0" w:color="auto"/>
              <w:left w:val="single" w:sz="2" w:space="0" w:color="auto"/>
              <w:bottom w:val="threeDEngrave" w:sz="6" w:space="0" w:color="auto"/>
              <w:right w:val="threeDEngrave" w:sz="6" w:space="0" w:color="auto"/>
            </w:tcBorders>
            <w:vAlign w:val="center"/>
          </w:tcPr>
          <w:p w14:paraId="14CAD4CB" w14:textId="77777777" w:rsidR="006910B9" w:rsidRPr="002E60A7" w:rsidRDefault="006910B9" w:rsidP="00103AC4">
            <w:pPr>
              <w:spacing w:line="360" w:lineRule="auto"/>
              <w:jc w:val="center"/>
              <w:rPr>
                <w:rFonts w:ascii="Times New Roman" w:eastAsia="宋体" w:hAnsi="Times New Roman" w:cs="Times New Roman"/>
                <w:b/>
                <w:color w:val="000000"/>
                <w:szCs w:val="21"/>
              </w:rPr>
            </w:pPr>
          </w:p>
        </w:tc>
      </w:tr>
      <w:tr w:rsidR="006910B9" w:rsidRPr="002E60A7" w14:paraId="2C175D14" w14:textId="77777777" w:rsidTr="006910B9">
        <w:trPr>
          <w:cantSplit/>
          <w:trHeight w:val="454"/>
        </w:trPr>
        <w:tc>
          <w:tcPr>
            <w:tcW w:w="993" w:type="dxa"/>
            <w:tcBorders>
              <w:top w:val="threeDEngrave" w:sz="6" w:space="0" w:color="auto"/>
              <w:left w:val="threeDEngrave" w:sz="6" w:space="0" w:color="auto"/>
              <w:bottom w:val="single" w:sz="2" w:space="0" w:color="auto"/>
              <w:right w:val="single" w:sz="2" w:space="0" w:color="auto"/>
            </w:tcBorders>
            <w:vAlign w:val="center"/>
          </w:tcPr>
          <w:p w14:paraId="20687900" w14:textId="77777777" w:rsidR="006910B9" w:rsidRPr="002E60A7" w:rsidRDefault="006910B9" w:rsidP="00103AC4">
            <w:pPr>
              <w:jc w:val="center"/>
              <w:rPr>
                <w:rFonts w:ascii="Times New Roman" w:eastAsia="宋体" w:hAnsi="Times New Roman" w:cs="Times New Roman"/>
                <w:color w:val="000000"/>
                <w:szCs w:val="21"/>
              </w:rPr>
            </w:pPr>
            <w:r w:rsidRPr="002E60A7">
              <w:rPr>
                <w:rFonts w:ascii="Times New Roman" w:eastAsia="宋体" w:hAnsi="Times New Roman" w:cs="Times New Roman"/>
                <w:b/>
                <w:bCs/>
                <w:szCs w:val="21"/>
              </w:rPr>
              <w:t>备注</w:t>
            </w:r>
          </w:p>
        </w:tc>
        <w:tc>
          <w:tcPr>
            <w:tcW w:w="8363" w:type="dxa"/>
            <w:gridSpan w:val="5"/>
            <w:tcBorders>
              <w:top w:val="threeDEngrave" w:sz="6" w:space="0" w:color="auto"/>
              <w:left w:val="threeDEngrave" w:sz="6" w:space="0" w:color="auto"/>
              <w:bottom w:val="single" w:sz="2" w:space="0" w:color="auto"/>
              <w:right w:val="threeDEngrave" w:sz="6" w:space="0" w:color="auto"/>
            </w:tcBorders>
            <w:vAlign w:val="center"/>
          </w:tcPr>
          <w:p w14:paraId="62F6AB52" w14:textId="77777777" w:rsidR="006910B9" w:rsidRPr="002E60A7" w:rsidRDefault="006910B9" w:rsidP="00103AC4">
            <w:pPr>
              <w:spacing w:line="360" w:lineRule="auto"/>
              <w:jc w:val="center"/>
              <w:rPr>
                <w:rFonts w:ascii="Times New Roman" w:eastAsia="宋体" w:hAnsi="Times New Roman" w:cs="Times New Roman"/>
                <w:b/>
                <w:color w:val="000000"/>
                <w:szCs w:val="21"/>
              </w:rPr>
            </w:pPr>
          </w:p>
        </w:tc>
      </w:tr>
    </w:tbl>
    <w:p w14:paraId="175A9E83" w14:textId="77777777" w:rsidR="006910B9" w:rsidRDefault="006910B9" w:rsidP="006910B9">
      <w:pPr>
        <w:rPr>
          <w:rFonts w:ascii="宋体" w:hAnsi="宋体"/>
          <w:sz w:val="24"/>
        </w:rPr>
      </w:pPr>
    </w:p>
    <w:p w14:paraId="0A7FBDB1" w14:textId="77777777" w:rsidR="006910B9" w:rsidRPr="006910B9" w:rsidRDefault="006910B9" w:rsidP="006910B9">
      <w:pPr>
        <w:adjustRightInd w:val="0"/>
        <w:snapToGrid w:val="0"/>
        <w:spacing w:line="360" w:lineRule="auto"/>
        <w:jc w:val="left"/>
        <w:rPr>
          <w:rFonts w:ascii="Times New Roman" w:eastAsia="宋体" w:hAnsi="Times New Roman" w:cs="Times New Roman"/>
          <w:color w:val="FF0000"/>
          <w:lang w:val="en-GB"/>
        </w:rPr>
      </w:pPr>
      <w:r w:rsidRPr="006910B9">
        <w:rPr>
          <w:rFonts w:ascii="Times New Roman" w:eastAsia="宋体" w:hAnsi="Times New Roman" w:cs="Times New Roman"/>
          <w:color w:val="FF0000"/>
          <w:lang w:val="en-GB"/>
        </w:rPr>
        <w:t>注：</w:t>
      </w:r>
      <w:r w:rsidRPr="006910B9">
        <w:rPr>
          <w:rFonts w:ascii="Times New Roman" w:eastAsia="宋体" w:hAnsi="Times New Roman" w:cs="Times New Roman"/>
          <w:color w:val="FF0000"/>
          <w:lang w:val="en-GB"/>
        </w:rPr>
        <w:t xml:space="preserve">1. </w:t>
      </w:r>
      <w:r w:rsidRPr="006910B9">
        <w:rPr>
          <w:rFonts w:ascii="Times New Roman" w:eastAsia="宋体" w:hAnsi="Times New Roman" w:cs="Times New Roman"/>
          <w:color w:val="FF0000"/>
          <w:lang w:val="en-GB"/>
        </w:rPr>
        <w:t>每一期刊对应的序号，应是采购人所提供的采购清单中的相应序号。</w:t>
      </w:r>
    </w:p>
    <w:p w14:paraId="619CE852" w14:textId="77777777" w:rsidR="006910B9" w:rsidRPr="006910B9" w:rsidRDefault="006910B9" w:rsidP="006910B9">
      <w:pPr>
        <w:adjustRightInd w:val="0"/>
        <w:snapToGrid w:val="0"/>
        <w:spacing w:line="360" w:lineRule="auto"/>
        <w:ind w:firstLineChars="200" w:firstLine="420"/>
        <w:jc w:val="left"/>
        <w:rPr>
          <w:rFonts w:ascii="Times New Roman" w:eastAsia="宋体" w:hAnsi="Times New Roman" w:cs="Times New Roman"/>
          <w:color w:val="FF0000"/>
          <w:lang w:val="en-GB"/>
        </w:rPr>
      </w:pPr>
      <w:r w:rsidRPr="006910B9">
        <w:rPr>
          <w:rFonts w:ascii="Times New Roman" w:eastAsia="宋体" w:hAnsi="Times New Roman" w:cs="Times New Roman"/>
          <w:color w:val="FF0000"/>
          <w:lang w:val="en-GB"/>
        </w:rPr>
        <w:t xml:space="preserve">2. </w:t>
      </w:r>
      <w:r w:rsidRPr="006910B9">
        <w:rPr>
          <w:rFonts w:ascii="Times New Roman" w:eastAsia="宋体" w:hAnsi="Times New Roman" w:cs="Times New Roman"/>
          <w:color w:val="FF0000"/>
          <w:lang w:val="en-GB"/>
        </w:rPr>
        <w:t>说明栏中应注明不能订到该刊的原因，如</w:t>
      </w:r>
      <w:r w:rsidRPr="006910B9">
        <w:rPr>
          <w:rFonts w:ascii="Times New Roman" w:eastAsia="宋体" w:hAnsi="Times New Roman" w:cs="Times New Roman"/>
          <w:color w:val="FF0000"/>
          <w:lang w:val="en-GB"/>
        </w:rPr>
        <w:t>“</w:t>
      </w:r>
      <w:r w:rsidRPr="006910B9">
        <w:rPr>
          <w:rFonts w:ascii="Times New Roman" w:eastAsia="宋体" w:hAnsi="Times New Roman" w:cs="Times New Roman"/>
          <w:color w:val="FF0000"/>
          <w:lang w:val="en-GB"/>
        </w:rPr>
        <w:t>停止出版</w:t>
      </w:r>
      <w:r w:rsidRPr="006910B9">
        <w:rPr>
          <w:rFonts w:ascii="Times New Roman" w:eastAsia="宋体" w:hAnsi="Times New Roman" w:cs="Times New Roman"/>
          <w:color w:val="FF0000"/>
          <w:lang w:val="en-GB"/>
        </w:rPr>
        <w:t>”</w:t>
      </w:r>
      <w:r w:rsidRPr="006910B9">
        <w:rPr>
          <w:rFonts w:ascii="Times New Roman" w:eastAsia="宋体" w:hAnsi="Times New Roman" w:cs="Times New Roman"/>
          <w:color w:val="FF0000"/>
          <w:lang w:val="en-GB"/>
        </w:rPr>
        <w:t>等。</w:t>
      </w:r>
    </w:p>
    <w:p w14:paraId="5B897465" w14:textId="77777777" w:rsidR="006910B9" w:rsidRPr="006910B9" w:rsidRDefault="006910B9" w:rsidP="006910B9">
      <w:pPr>
        <w:adjustRightInd w:val="0"/>
        <w:snapToGrid w:val="0"/>
        <w:spacing w:line="360" w:lineRule="auto"/>
        <w:ind w:firstLineChars="200" w:firstLine="420"/>
        <w:jc w:val="left"/>
        <w:rPr>
          <w:rFonts w:ascii="Times New Roman" w:eastAsia="宋体" w:hAnsi="Times New Roman" w:cs="Times New Roman"/>
          <w:color w:val="FF0000"/>
          <w:lang w:val="en-GB"/>
        </w:rPr>
      </w:pPr>
      <w:r w:rsidRPr="006910B9">
        <w:rPr>
          <w:rFonts w:ascii="Times New Roman" w:eastAsia="宋体" w:hAnsi="Times New Roman" w:cs="Times New Roman"/>
          <w:color w:val="FF0000"/>
          <w:lang w:val="en-GB"/>
        </w:rPr>
        <w:t xml:space="preserve">3. </w:t>
      </w:r>
      <w:r w:rsidRPr="006910B9">
        <w:rPr>
          <w:rFonts w:ascii="Times New Roman" w:eastAsia="宋体" w:hAnsi="Times New Roman" w:cs="Times New Roman"/>
          <w:color w:val="FF0000"/>
          <w:lang w:val="en-GB"/>
        </w:rPr>
        <w:t>若该包没有不能订到期刊的情况，可直接在备注栏中注明即可。</w:t>
      </w:r>
    </w:p>
    <w:p w14:paraId="43432207" w14:textId="77777777" w:rsidR="006910B9" w:rsidRPr="006910B9" w:rsidRDefault="006910B9" w:rsidP="006910B9">
      <w:pPr>
        <w:adjustRightInd w:val="0"/>
        <w:snapToGrid w:val="0"/>
        <w:spacing w:line="360" w:lineRule="auto"/>
        <w:ind w:leftChars="200" w:left="420"/>
        <w:jc w:val="left"/>
        <w:rPr>
          <w:rFonts w:ascii="Times New Roman" w:eastAsia="宋体" w:hAnsi="Times New Roman" w:cs="Times New Roman"/>
          <w:color w:val="FF0000"/>
          <w:lang w:val="en-GB"/>
        </w:rPr>
      </w:pPr>
      <w:r w:rsidRPr="006910B9">
        <w:rPr>
          <w:rFonts w:ascii="Times New Roman" w:eastAsia="宋体" w:hAnsi="Times New Roman" w:cs="Times New Roman"/>
          <w:color w:val="FF0000"/>
          <w:lang w:val="en-GB"/>
        </w:rPr>
        <w:t xml:space="preserve">4. </w:t>
      </w:r>
      <w:r w:rsidRPr="006910B9">
        <w:rPr>
          <w:rFonts w:ascii="Times New Roman" w:eastAsia="宋体" w:hAnsi="Times New Roman" w:cs="Times New Roman"/>
          <w:color w:val="FF0000"/>
          <w:lang w:val="en-GB"/>
        </w:rPr>
        <w:t>为方便开标唱标后进行价格比较，此表原件需放入唱标信封内密封提交，其复印件附入投标文件中。</w:t>
      </w:r>
    </w:p>
    <w:p w14:paraId="09F56251" w14:textId="77777777" w:rsidR="006910B9" w:rsidRDefault="006910B9" w:rsidP="006910B9">
      <w:pPr>
        <w:rPr>
          <w:color w:val="000000"/>
        </w:rPr>
      </w:pPr>
    </w:p>
    <w:p w14:paraId="0E956494" w14:textId="25C97493" w:rsidR="006910B9" w:rsidRDefault="006910B9" w:rsidP="006910B9">
      <w:pPr>
        <w:widowControl/>
        <w:jc w:val="left"/>
        <w:rPr>
          <w:rFonts w:ascii="Times New Roman" w:eastAsia="宋体" w:hAnsi="Times New Roman" w:cs="Times New Roman"/>
          <w:szCs w:val="24"/>
        </w:rPr>
      </w:pPr>
      <w:r>
        <w:rPr>
          <w:rFonts w:ascii="宋体" w:eastAsia="宋体" w:hAnsi="宋体" w:hint="eastAsia"/>
          <w:sz w:val="24"/>
          <w:szCs w:val="24"/>
        </w:rPr>
        <w:t>投标人代表签字：____________________    日期：   年   月   日</w:t>
      </w:r>
    </w:p>
    <w:p w14:paraId="60815FB4" w14:textId="77777777" w:rsidR="00AB03A9" w:rsidRPr="00AB03A9" w:rsidRDefault="00AB03A9" w:rsidP="00AB03A9">
      <w:pPr>
        <w:rPr>
          <w:rFonts w:ascii="Times New Roman" w:eastAsia="宋体" w:hAnsi="Times New Roman" w:cs="Times New Roman"/>
          <w:szCs w:val="24"/>
        </w:rPr>
      </w:pPr>
    </w:p>
    <w:p w14:paraId="1BCE3D19" w14:textId="77777777" w:rsidR="00AB03A9" w:rsidRPr="00AB03A9" w:rsidRDefault="00AB03A9" w:rsidP="00AB03A9">
      <w:pPr>
        <w:keepNext/>
        <w:keepLines/>
        <w:spacing w:before="120" w:after="120"/>
        <w:jc w:val="center"/>
        <w:outlineLvl w:val="2"/>
        <w:rPr>
          <w:rFonts w:ascii="黑体" w:eastAsia="黑体" w:hAnsi="宋体" w:cs="Times New Roman"/>
          <w:bCs/>
          <w:kern w:val="0"/>
          <w:sz w:val="24"/>
          <w:szCs w:val="32"/>
        </w:rPr>
      </w:pPr>
      <w:r w:rsidRPr="00AB03A9">
        <w:rPr>
          <w:rFonts w:ascii="黑体" w:eastAsia="黑体" w:hAnsi="宋体" w:cs="Times New Roman" w:hint="eastAsia"/>
          <w:bCs/>
          <w:kern w:val="0"/>
          <w:sz w:val="24"/>
          <w:szCs w:val="32"/>
        </w:rPr>
        <w:lastRenderedPageBreak/>
        <w:t>四、投标人情况介绍</w:t>
      </w:r>
    </w:p>
    <w:tbl>
      <w:tblPr>
        <w:tblW w:w="9137" w:type="dxa"/>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000" w:firstRow="0" w:lastRow="0" w:firstColumn="0" w:lastColumn="0" w:noHBand="0" w:noVBand="0"/>
      </w:tblPr>
      <w:tblGrid>
        <w:gridCol w:w="735"/>
        <w:gridCol w:w="2477"/>
        <w:gridCol w:w="4514"/>
        <w:gridCol w:w="1411"/>
      </w:tblGrid>
      <w:tr w:rsidR="00AB03A9" w:rsidRPr="00AB03A9" w14:paraId="316C9EE3" w14:textId="77777777" w:rsidTr="0010431D">
        <w:trPr>
          <w:cantSplit/>
          <w:trHeight w:val="20"/>
          <w:jc w:val="center"/>
        </w:trPr>
        <w:tc>
          <w:tcPr>
            <w:tcW w:w="735" w:type="dxa"/>
            <w:vAlign w:val="center"/>
          </w:tcPr>
          <w:p w14:paraId="520A9AA8" w14:textId="77777777" w:rsidR="00AB03A9" w:rsidRPr="00AB03A9" w:rsidRDefault="00AB03A9" w:rsidP="00AB03A9">
            <w:pPr>
              <w:jc w:val="center"/>
              <w:rPr>
                <w:rFonts w:ascii="Times New Roman" w:eastAsia="宋体" w:hAnsi="Times New Roman" w:cs="Times New Roman"/>
                <w:b/>
                <w:szCs w:val="21"/>
              </w:rPr>
            </w:pPr>
            <w:r w:rsidRPr="00AB03A9">
              <w:rPr>
                <w:rFonts w:ascii="Times New Roman" w:eastAsia="宋体" w:hAnsi="Times New Roman" w:cs="Times New Roman" w:hint="eastAsia"/>
                <w:b/>
                <w:szCs w:val="21"/>
              </w:rPr>
              <w:t>序号</w:t>
            </w:r>
          </w:p>
        </w:tc>
        <w:tc>
          <w:tcPr>
            <w:tcW w:w="2477" w:type="dxa"/>
          </w:tcPr>
          <w:p w14:paraId="7BDC102B" w14:textId="77777777" w:rsidR="00AB03A9" w:rsidRPr="00AB03A9" w:rsidDel="00EE3E71" w:rsidRDefault="00AB03A9" w:rsidP="00AB03A9">
            <w:pPr>
              <w:jc w:val="center"/>
              <w:rPr>
                <w:rFonts w:ascii="Times New Roman" w:eastAsia="宋体" w:hAnsi="Times New Roman" w:cs="Times New Roman"/>
                <w:b/>
                <w:szCs w:val="21"/>
              </w:rPr>
            </w:pPr>
            <w:r w:rsidRPr="00AB03A9">
              <w:rPr>
                <w:rFonts w:ascii="Times New Roman" w:eastAsia="宋体" w:hAnsi="Times New Roman" w:cs="Times New Roman" w:hint="eastAsia"/>
                <w:b/>
                <w:szCs w:val="21"/>
              </w:rPr>
              <w:t>项目</w:t>
            </w:r>
          </w:p>
        </w:tc>
        <w:tc>
          <w:tcPr>
            <w:tcW w:w="4514" w:type="dxa"/>
            <w:vAlign w:val="center"/>
          </w:tcPr>
          <w:p w14:paraId="44654C77" w14:textId="77777777" w:rsidR="00AB03A9" w:rsidRPr="00AB03A9" w:rsidRDefault="00AB03A9" w:rsidP="00AB03A9">
            <w:pPr>
              <w:jc w:val="center"/>
              <w:rPr>
                <w:rFonts w:ascii="Times New Roman" w:eastAsia="宋体" w:hAnsi="Times New Roman" w:cs="Times New Roman"/>
                <w:b/>
                <w:szCs w:val="21"/>
              </w:rPr>
            </w:pPr>
            <w:r w:rsidRPr="00AB03A9">
              <w:rPr>
                <w:rFonts w:ascii="Times New Roman" w:eastAsia="宋体" w:hAnsi="Times New Roman" w:cs="Times New Roman" w:hint="eastAsia"/>
                <w:b/>
                <w:szCs w:val="21"/>
              </w:rPr>
              <w:t>内容及说明</w:t>
            </w:r>
          </w:p>
        </w:tc>
        <w:tc>
          <w:tcPr>
            <w:tcW w:w="1411" w:type="dxa"/>
            <w:vAlign w:val="center"/>
          </w:tcPr>
          <w:p w14:paraId="7D333B08" w14:textId="77777777" w:rsidR="00AB03A9" w:rsidRPr="00AB03A9" w:rsidRDefault="00AB03A9" w:rsidP="00AB03A9">
            <w:pPr>
              <w:jc w:val="center"/>
              <w:rPr>
                <w:rFonts w:ascii="Times New Roman" w:eastAsia="宋体" w:hAnsi="Times New Roman" w:cs="Times New Roman"/>
                <w:b/>
                <w:szCs w:val="21"/>
              </w:rPr>
            </w:pPr>
            <w:r w:rsidRPr="00AB03A9">
              <w:rPr>
                <w:rFonts w:ascii="Times New Roman" w:eastAsia="宋体" w:hAnsi="Times New Roman" w:cs="Times New Roman" w:hint="eastAsia"/>
                <w:b/>
                <w:szCs w:val="21"/>
              </w:rPr>
              <w:t>备注</w:t>
            </w:r>
          </w:p>
        </w:tc>
      </w:tr>
      <w:tr w:rsidR="00AB03A9" w:rsidRPr="00AB03A9" w14:paraId="03B9BEB2" w14:textId="77777777" w:rsidTr="0010431D">
        <w:trPr>
          <w:cantSplit/>
          <w:trHeight w:val="20"/>
          <w:jc w:val="center"/>
        </w:trPr>
        <w:tc>
          <w:tcPr>
            <w:tcW w:w="735" w:type="dxa"/>
            <w:vAlign w:val="center"/>
          </w:tcPr>
          <w:p w14:paraId="2F184368" w14:textId="77777777" w:rsidR="00AB03A9" w:rsidRPr="00AB03A9" w:rsidRDefault="00AB03A9" w:rsidP="00AB03A9">
            <w:pPr>
              <w:jc w:val="center"/>
              <w:rPr>
                <w:rFonts w:ascii="Times New Roman" w:eastAsia="宋体" w:hAnsi="Times New Roman" w:cs="Times New Roman"/>
                <w:b/>
                <w:szCs w:val="21"/>
              </w:rPr>
            </w:pPr>
            <w:r w:rsidRPr="00AB03A9">
              <w:rPr>
                <w:rFonts w:ascii="Times New Roman" w:eastAsia="宋体" w:hAnsi="Times New Roman" w:cs="Times New Roman" w:hint="eastAsia"/>
                <w:b/>
                <w:szCs w:val="21"/>
              </w:rPr>
              <w:t>一</w:t>
            </w:r>
          </w:p>
        </w:tc>
        <w:tc>
          <w:tcPr>
            <w:tcW w:w="6991" w:type="dxa"/>
            <w:gridSpan w:val="2"/>
          </w:tcPr>
          <w:p w14:paraId="50DEB78F" w14:textId="77777777" w:rsidR="00AB03A9" w:rsidRPr="00AB03A9" w:rsidRDefault="00AB03A9" w:rsidP="00AB03A9">
            <w:pPr>
              <w:rPr>
                <w:rFonts w:ascii="Times New Roman" w:eastAsia="宋体" w:hAnsi="Times New Roman" w:cs="Times New Roman"/>
                <w:b/>
                <w:szCs w:val="21"/>
              </w:rPr>
            </w:pPr>
            <w:r w:rsidRPr="00AB03A9">
              <w:rPr>
                <w:rFonts w:ascii="Times New Roman" w:eastAsia="宋体" w:hAnsi="Times New Roman" w:cs="Times New Roman" w:hint="eastAsia"/>
                <w:b/>
                <w:szCs w:val="21"/>
              </w:rPr>
              <w:t>营业执照</w:t>
            </w:r>
          </w:p>
        </w:tc>
        <w:tc>
          <w:tcPr>
            <w:tcW w:w="1411" w:type="dxa"/>
            <w:vAlign w:val="center"/>
          </w:tcPr>
          <w:p w14:paraId="0B34CD6E" w14:textId="77777777" w:rsidR="00AB03A9" w:rsidRPr="00AB03A9" w:rsidRDefault="00AB03A9" w:rsidP="00AB03A9">
            <w:pPr>
              <w:jc w:val="center"/>
              <w:rPr>
                <w:rFonts w:ascii="Times New Roman" w:eastAsia="宋体" w:hAnsi="Times New Roman" w:cs="Times New Roman"/>
                <w:szCs w:val="21"/>
              </w:rPr>
            </w:pPr>
            <w:r w:rsidRPr="00AB03A9">
              <w:rPr>
                <w:rFonts w:ascii="Times New Roman" w:eastAsia="宋体" w:hAnsi="Times New Roman" w:cs="Times New Roman" w:hint="eastAsia"/>
                <w:szCs w:val="21"/>
              </w:rPr>
              <w:t>提供扫描件</w:t>
            </w:r>
          </w:p>
        </w:tc>
      </w:tr>
      <w:tr w:rsidR="00AB03A9" w:rsidRPr="00AB03A9" w14:paraId="12B2C3E8" w14:textId="77777777" w:rsidTr="0010431D">
        <w:trPr>
          <w:cantSplit/>
          <w:trHeight w:val="20"/>
          <w:jc w:val="center"/>
        </w:trPr>
        <w:tc>
          <w:tcPr>
            <w:tcW w:w="735" w:type="dxa"/>
            <w:shd w:val="clear" w:color="auto" w:fill="auto"/>
            <w:vAlign w:val="center"/>
          </w:tcPr>
          <w:p w14:paraId="07D55BF4" w14:textId="77777777" w:rsidR="00AB03A9" w:rsidRPr="00AB03A9" w:rsidRDefault="00AB03A9" w:rsidP="00AB03A9">
            <w:pPr>
              <w:jc w:val="center"/>
              <w:rPr>
                <w:rFonts w:ascii="Times New Roman" w:eastAsia="宋体" w:hAnsi="Times New Roman" w:cs="Times New Roman"/>
                <w:szCs w:val="21"/>
              </w:rPr>
            </w:pPr>
            <w:r w:rsidRPr="00AB03A9">
              <w:rPr>
                <w:rFonts w:ascii="Times New Roman" w:eastAsia="宋体" w:hAnsi="Times New Roman" w:cs="Times New Roman" w:hint="eastAsia"/>
                <w:szCs w:val="21"/>
              </w:rPr>
              <w:t>1</w:t>
            </w:r>
          </w:p>
        </w:tc>
        <w:tc>
          <w:tcPr>
            <w:tcW w:w="2477" w:type="dxa"/>
            <w:shd w:val="clear" w:color="auto" w:fill="auto"/>
            <w:vAlign w:val="center"/>
          </w:tcPr>
          <w:p w14:paraId="1F355657" w14:textId="77777777" w:rsidR="00AB03A9" w:rsidRPr="00AB03A9" w:rsidRDefault="00AB03A9" w:rsidP="00AB03A9">
            <w:pPr>
              <w:jc w:val="center"/>
              <w:rPr>
                <w:rFonts w:ascii="Times New Roman" w:eastAsia="宋体" w:hAnsi="Times New Roman" w:cs="Times New Roman"/>
                <w:szCs w:val="21"/>
              </w:rPr>
            </w:pPr>
            <w:r w:rsidRPr="00AB03A9">
              <w:rPr>
                <w:rFonts w:ascii="Times New Roman" w:eastAsia="宋体" w:hAnsi="Times New Roman" w:cs="Times New Roman" w:hint="eastAsia"/>
                <w:szCs w:val="21"/>
              </w:rPr>
              <w:t>注册年度及注册编号</w:t>
            </w:r>
          </w:p>
        </w:tc>
        <w:tc>
          <w:tcPr>
            <w:tcW w:w="4514" w:type="dxa"/>
            <w:vAlign w:val="center"/>
          </w:tcPr>
          <w:p w14:paraId="5C3E1202" w14:textId="77777777" w:rsidR="00AB03A9" w:rsidRPr="00AB03A9" w:rsidRDefault="00AB03A9" w:rsidP="00AB03A9">
            <w:pPr>
              <w:rPr>
                <w:rFonts w:ascii="Times New Roman" w:eastAsia="宋体" w:hAnsi="Times New Roman" w:cs="Times New Roman"/>
                <w:szCs w:val="21"/>
              </w:rPr>
            </w:pPr>
          </w:p>
        </w:tc>
        <w:tc>
          <w:tcPr>
            <w:tcW w:w="1411" w:type="dxa"/>
            <w:vAlign w:val="center"/>
          </w:tcPr>
          <w:p w14:paraId="5445BEBA" w14:textId="77777777" w:rsidR="00AB03A9" w:rsidRPr="00AB03A9" w:rsidRDefault="00AB03A9" w:rsidP="00AB03A9">
            <w:pPr>
              <w:jc w:val="center"/>
              <w:rPr>
                <w:rFonts w:ascii="Times New Roman" w:eastAsia="宋体" w:hAnsi="Times New Roman" w:cs="Times New Roman"/>
                <w:szCs w:val="21"/>
              </w:rPr>
            </w:pPr>
          </w:p>
        </w:tc>
      </w:tr>
      <w:tr w:rsidR="00AB03A9" w:rsidRPr="00AB03A9" w14:paraId="1A045D7E" w14:textId="77777777" w:rsidTr="0010431D">
        <w:trPr>
          <w:cantSplit/>
          <w:trHeight w:val="20"/>
          <w:jc w:val="center"/>
        </w:trPr>
        <w:tc>
          <w:tcPr>
            <w:tcW w:w="735" w:type="dxa"/>
            <w:shd w:val="clear" w:color="auto" w:fill="auto"/>
            <w:vAlign w:val="center"/>
          </w:tcPr>
          <w:p w14:paraId="6F12690E" w14:textId="77777777" w:rsidR="00AB03A9" w:rsidRPr="00AB03A9" w:rsidRDefault="00AB03A9" w:rsidP="00AB03A9">
            <w:pPr>
              <w:jc w:val="center"/>
              <w:rPr>
                <w:rFonts w:ascii="Times New Roman" w:eastAsia="宋体" w:hAnsi="Times New Roman" w:cs="Times New Roman"/>
                <w:szCs w:val="21"/>
              </w:rPr>
            </w:pPr>
            <w:r w:rsidRPr="00AB03A9">
              <w:rPr>
                <w:rFonts w:ascii="Times New Roman" w:eastAsia="宋体" w:hAnsi="Times New Roman" w:cs="Times New Roman" w:hint="eastAsia"/>
                <w:szCs w:val="21"/>
              </w:rPr>
              <w:t>2</w:t>
            </w:r>
          </w:p>
        </w:tc>
        <w:tc>
          <w:tcPr>
            <w:tcW w:w="2477" w:type="dxa"/>
            <w:shd w:val="clear" w:color="auto" w:fill="auto"/>
            <w:vAlign w:val="center"/>
          </w:tcPr>
          <w:p w14:paraId="30552CC2" w14:textId="77777777" w:rsidR="00AB03A9" w:rsidRPr="00AB03A9" w:rsidRDefault="00AB03A9" w:rsidP="00AB03A9">
            <w:pPr>
              <w:jc w:val="center"/>
              <w:rPr>
                <w:rFonts w:ascii="Times New Roman" w:eastAsia="宋体" w:hAnsi="Times New Roman" w:cs="Times New Roman"/>
                <w:szCs w:val="21"/>
              </w:rPr>
            </w:pPr>
            <w:r w:rsidRPr="00AB03A9">
              <w:rPr>
                <w:rFonts w:ascii="Times New Roman" w:eastAsia="宋体" w:hAnsi="Times New Roman" w:cs="Times New Roman" w:hint="eastAsia"/>
                <w:szCs w:val="21"/>
              </w:rPr>
              <w:t>注册资金（万元）</w:t>
            </w:r>
          </w:p>
        </w:tc>
        <w:tc>
          <w:tcPr>
            <w:tcW w:w="4514" w:type="dxa"/>
            <w:vAlign w:val="center"/>
          </w:tcPr>
          <w:p w14:paraId="4EA2CCE4" w14:textId="77777777" w:rsidR="00AB03A9" w:rsidRPr="00AB03A9" w:rsidRDefault="00AB03A9" w:rsidP="00AB03A9">
            <w:pPr>
              <w:rPr>
                <w:rFonts w:ascii="Times New Roman" w:eastAsia="宋体" w:hAnsi="Times New Roman" w:cs="Times New Roman"/>
                <w:szCs w:val="21"/>
              </w:rPr>
            </w:pPr>
          </w:p>
        </w:tc>
        <w:tc>
          <w:tcPr>
            <w:tcW w:w="1411" w:type="dxa"/>
            <w:vAlign w:val="center"/>
          </w:tcPr>
          <w:p w14:paraId="569B2C6E" w14:textId="77777777" w:rsidR="00AB03A9" w:rsidRPr="00AB03A9" w:rsidRDefault="00AB03A9" w:rsidP="00AB03A9">
            <w:pPr>
              <w:jc w:val="center"/>
              <w:rPr>
                <w:rFonts w:ascii="Times New Roman" w:eastAsia="宋体" w:hAnsi="Times New Roman" w:cs="Times New Roman"/>
                <w:szCs w:val="21"/>
              </w:rPr>
            </w:pPr>
          </w:p>
        </w:tc>
      </w:tr>
      <w:tr w:rsidR="00AB03A9" w:rsidRPr="00AB03A9" w14:paraId="64150131" w14:textId="77777777" w:rsidTr="0010431D">
        <w:trPr>
          <w:cantSplit/>
          <w:trHeight w:val="20"/>
          <w:jc w:val="center"/>
        </w:trPr>
        <w:tc>
          <w:tcPr>
            <w:tcW w:w="735" w:type="dxa"/>
            <w:shd w:val="clear" w:color="auto" w:fill="auto"/>
            <w:vAlign w:val="center"/>
          </w:tcPr>
          <w:p w14:paraId="348362F8" w14:textId="77777777" w:rsidR="00AB03A9" w:rsidRPr="00AB03A9" w:rsidRDefault="00AB03A9" w:rsidP="00AB03A9">
            <w:pPr>
              <w:jc w:val="center"/>
              <w:rPr>
                <w:rFonts w:ascii="Times New Roman" w:eastAsia="宋体" w:hAnsi="Times New Roman" w:cs="Times New Roman"/>
                <w:szCs w:val="21"/>
              </w:rPr>
            </w:pPr>
            <w:r w:rsidRPr="00AB03A9">
              <w:rPr>
                <w:rFonts w:ascii="Times New Roman" w:eastAsia="宋体" w:hAnsi="Times New Roman" w:cs="Times New Roman" w:hint="eastAsia"/>
                <w:szCs w:val="21"/>
              </w:rPr>
              <w:t>3</w:t>
            </w:r>
          </w:p>
        </w:tc>
        <w:tc>
          <w:tcPr>
            <w:tcW w:w="2477" w:type="dxa"/>
            <w:shd w:val="clear" w:color="auto" w:fill="auto"/>
            <w:vAlign w:val="center"/>
          </w:tcPr>
          <w:p w14:paraId="2F78A6C7" w14:textId="77777777" w:rsidR="00AB03A9" w:rsidRPr="00AB03A9" w:rsidRDefault="00AB03A9" w:rsidP="00AB03A9">
            <w:pPr>
              <w:jc w:val="center"/>
              <w:rPr>
                <w:rFonts w:ascii="Times New Roman" w:eastAsia="宋体" w:hAnsi="Times New Roman" w:cs="Times New Roman"/>
                <w:szCs w:val="21"/>
              </w:rPr>
            </w:pPr>
            <w:r w:rsidRPr="00AB03A9">
              <w:rPr>
                <w:rFonts w:ascii="Times New Roman" w:eastAsia="宋体" w:hAnsi="Times New Roman" w:cs="Times New Roman" w:hint="eastAsia"/>
                <w:szCs w:val="21"/>
              </w:rPr>
              <w:t>经营场所</w:t>
            </w:r>
          </w:p>
        </w:tc>
        <w:tc>
          <w:tcPr>
            <w:tcW w:w="4514" w:type="dxa"/>
            <w:vAlign w:val="center"/>
          </w:tcPr>
          <w:p w14:paraId="42A2DC3C" w14:textId="77777777" w:rsidR="00AB03A9" w:rsidRPr="00AB03A9" w:rsidRDefault="00AB03A9" w:rsidP="00AB03A9">
            <w:pPr>
              <w:rPr>
                <w:rFonts w:ascii="Times New Roman" w:eastAsia="宋体" w:hAnsi="Times New Roman" w:cs="Times New Roman"/>
                <w:szCs w:val="21"/>
              </w:rPr>
            </w:pPr>
          </w:p>
        </w:tc>
        <w:tc>
          <w:tcPr>
            <w:tcW w:w="1411" w:type="dxa"/>
            <w:vAlign w:val="center"/>
          </w:tcPr>
          <w:p w14:paraId="7CE7CF9F" w14:textId="77777777" w:rsidR="00AB03A9" w:rsidRPr="00AB03A9" w:rsidRDefault="00AB03A9" w:rsidP="00AB03A9">
            <w:pPr>
              <w:jc w:val="center"/>
              <w:rPr>
                <w:rFonts w:ascii="Times New Roman" w:eastAsia="宋体" w:hAnsi="Times New Roman" w:cs="Times New Roman"/>
                <w:szCs w:val="21"/>
              </w:rPr>
            </w:pPr>
          </w:p>
        </w:tc>
      </w:tr>
      <w:tr w:rsidR="00AB03A9" w:rsidRPr="00AB03A9" w14:paraId="2F525A9E" w14:textId="77777777" w:rsidTr="0010431D">
        <w:trPr>
          <w:cantSplit/>
          <w:trHeight w:val="20"/>
          <w:jc w:val="center"/>
        </w:trPr>
        <w:tc>
          <w:tcPr>
            <w:tcW w:w="735" w:type="dxa"/>
            <w:shd w:val="clear" w:color="auto" w:fill="auto"/>
            <w:vAlign w:val="center"/>
          </w:tcPr>
          <w:p w14:paraId="14DBAD83" w14:textId="77777777" w:rsidR="00AB03A9" w:rsidRPr="00AB03A9" w:rsidRDefault="00AB03A9" w:rsidP="00AB03A9">
            <w:pPr>
              <w:jc w:val="center"/>
              <w:rPr>
                <w:rFonts w:ascii="Times New Roman" w:eastAsia="宋体" w:hAnsi="Times New Roman" w:cs="Times New Roman"/>
                <w:szCs w:val="21"/>
              </w:rPr>
            </w:pPr>
            <w:r w:rsidRPr="00AB03A9">
              <w:rPr>
                <w:rFonts w:ascii="Times New Roman" w:eastAsia="宋体" w:hAnsi="Times New Roman" w:cs="Times New Roman" w:hint="eastAsia"/>
                <w:szCs w:val="21"/>
              </w:rPr>
              <w:t>4</w:t>
            </w:r>
          </w:p>
        </w:tc>
        <w:tc>
          <w:tcPr>
            <w:tcW w:w="2477" w:type="dxa"/>
            <w:shd w:val="clear" w:color="auto" w:fill="auto"/>
            <w:vAlign w:val="center"/>
          </w:tcPr>
          <w:p w14:paraId="4A9C45F8" w14:textId="77777777" w:rsidR="00AB03A9" w:rsidRPr="00AB03A9" w:rsidRDefault="00AB03A9" w:rsidP="00AB03A9">
            <w:pPr>
              <w:jc w:val="center"/>
              <w:rPr>
                <w:rFonts w:ascii="Times New Roman" w:eastAsia="宋体" w:hAnsi="Times New Roman" w:cs="Times New Roman"/>
                <w:szCs w:val="21"/>
              </w:rPr>
            </w:pPr>
            <w:r w:rsidRPr="00AB03A9">
              <w:rPr>
                <w:rFonts w:ascii="Times New Roman" w:eastAsia="宋体" w:hAnsi="Times New Roman" w:cs="Times New Roman" w:hint="eastAsia"/>
                <w:szCs w:val="21"/>
              </w:rPr>
              <w:t>有效期</w:t>
            </w:r>
          </w:p>
        </w:tc>
        <w:tc>
          <w:tcPr>
            <w:tcW w:w="4514" w:type="dxa"/>
            <w:vAlign w:val="center"/>
          </w:tcPr>
          <w:p w14:paraId="68350A97" w14:textId="77777777" w:rsidR="00AB03A9" w:rsidRPr="00AB03A9" w:rsidRDefault="00AB03A9" w:rsidP="00AB03A9">
            <w:pPr>
              <w:rPr>
                <w:rFonts w:ascii="Times New Roman" w:eastAsia="宋体" w:hAnsi="Times New Roman" w:cs="Times New Roman"/>
                <w:szCs w:val="21"/>
              </w:rPr>
            </w:pPr>
          </w:p>
        </w:tc>
        <w:tc>
          <w:tcPr>
            <w:tcW w:w="1411" w:type="dxa"/>
            <w:vAlign w:val="center"/>
          </w:tcPr>
          <w:p w14:paraId="55E43858" w14:textId="77777777" w:rsidR="00AB03A9" w:rsidRPr="00AB03A9" w:rsidRDefault="00AB03A9" w:rsidP="00AB03A9">
            <w:pPr>
              <w:jc w:val="center"/>
              <w:rPr>
                <w:rFonts w:ascii="Times New Roman" w:eastAsia="宋体" w:hAnsi="Times New Roman" w:cs="Times New Roman"/>
                <w:szCs w:val="21"/>
              </w:rPr>
            </w:pPr>
          </w:p>
        </w:tc>
      </w:tr>
      <w:tr w:rsidR="00AB03A9" w:rsidRPr="00AB03A9" w14:paraId="74FFAE44" w14:textId="77777777" w:rsidTr="0010431D">
        <w:trPr>
          <w:cantSplit/>
          <w:trHeight w:val="20"/>
          <w:jc w:val="center"/>
        </w:trPr>
        <w:tc>
          <w:tcPr>
            <w:tcW w:w="735" w:type="dxa"/>
            <w:vAlign w:val="center"/>
          </w:tcPr>
          <w:p w14:paraId="056B204A" w14:textId="77777777" w:rsidR="00AB03A9" w:rsidRPr="00AB03A9" w:rsidRDefault="00AB03A9" w:rsidP="00AB03A9">
            <w:pPr>
              <w:jc w:val="center"/>
              <w:rPr>
                <w:rFonts w:ascii="Times New Roman" w:eastAsia="宋体" w:hAnsi="Times New Roman" w:cs="Times New Roman"/>
                <w:b/>
                <w:szCs w:val="21"/>
              </w:rPr>
            </w:pPr>
            <w:r w:rsidRPr="00AB03A9">
              <w:rPr>
                <w:rFonts w:ascii="Times New Roman" w:eastAsia="宋体" w:hAnsi="Times New Roman" w:cs="Times New Roman" w:hint="eastAsia"/>
                <w:b/>
                <w:szCs w:val="21"/>
              </w:rPr>
              <w:t>二</w:t>
            </w:r>
          </w:p>
        </w:tc>
        <w:tc>
          <w:tcPr>
            <w:tcW w:w="6991" w:type="dxa"/>
            <w:gridSpan w:val="2"/>
            <w:vAlign w:val="center"/>
          </w:tcPr>
          <w:p w14:paraId="79C275E5" w14:textId="77777777" w:rsidR="00AB03A9" w:rsidRPr="00AB03A9" w:rsidRDefault="00AB03A9" w:rsidP="00AB03A9">
            <w:pPr>
              <w:rPr>
                <w:rFonts w:ascii="Times New Roman" w:eastAsia="宋体" w:hAnsi="Times New Roman" w:cs="Times New Roman"/>
                <w:b/>
                <w:szCs w:val="21"/>
              </w:rPr>
            </w:pPr>
            <w:r w:rsidRPr="00AB03A9">
              <w:rPr>
                <w:rFonts w:ascii="Times New Roman" w:eastAsia="宋体" w:hAnsi="Times New Roman" w:cs="Times New Roman" w:hint="eastAsia"/>
                <w:b/>
                <w:szCs w:val="21"/>
              </w:rPr>
              <w:t>税务登记证</w:t>
            </w:r>
          </w:p>
        </w:tc>
        <w:tc>
          <w:tcPr>
            <w:tcW w:w="1411" w:type="dxa"/>
            <w:vAlign w:val="center"/>
          </w:tcPr>
          <w:p w14:paraId="3431C92E" w14:textId="77777777" w:rsidR="00AB03A9" w:rsidRPr="00AB03A9" w:rsidRDefault="00AB03A9" w:rsidP="00AB03A9">
            <w:pPr>
              <w:jc w:val="center"/>
              <w:rPr>
                <w:rFonts w:ascii="Times New Roman" w:eastAsia="宋体" w:hAnsi="Times New Roman" w:cs="Times New Roman"/>
                <w:szCs w:val="21"/>
              </w:rPr>
            </w:pPr>
            <w:r w:rsidRPr="00AB03A9">
              <w:rPr>
                <w:rFonts w:ascii="Times New Roman" w:eastAsia="宋体" w:hAnsi="Times New Roman" w:cs="Times New Roman" w:hint="eastAsia"/>
                <w:szCs w:val="21"/>
              </w:rPr>
              <w:t>提供扫描件</w:t>
            </w:r>
          </w:p>
        </w:tc>
      </w:tr>
      <w:tr w:rsidR="00AB03A9" w:rsidRPr="00AB03A9" w14:paraId="6DBBF184" w14:textId="77777777" w:rsidTr="0010431D">
        <w:trPr>
          <w:cantSplit/>
          <w:trHeight w:val="20"/>
          <w:jc w:val="center"/>
        </w:trPr>
        <w:tc>
          <w:tcPr>
            <w:tcW w:w="735" w:type="dxa"/>
            <w:vAlign w:val="center"/>
          </w:tcPr>
          <w:p w14:paraId="0FCD6EA0" w14:textId="77777777" w:rsidR="00AB03A9" w:rsidRPr="00AB03A9" w:rsidRDefault="00AB03A9" w:rsidP="00AB03A9">
            <w:pPr>
              <w:jc w:val="center"/>
              <w:rPr>
                <w:rFonts w:ascii="Times New Roman" w:eastAsia="宋体" w:hAnsi="Times New Roman" w:cs="Times New Roman"/>
                <w:szCs w:val="21"/>
              </w:rPr>
            </w:pPr>
            <w:r w:rsidRPr="00AB03A9">
              <w:rPr>
                <w:rFonts w:ascii="Times New Roman" w:eastAsia="宋体" w:hAnsi="Times New Roman" w:cs="Times New Roman" w:hint="eastAsia"/>
                <w:szCs w:val="21"/>
              </w:rPr>
              <w:t>1</w:t>
            </w:r>
          </w:p>
        </w:tc>
        <w:tc>
          <w:tcPr>
            <w:tcW w:w="2477" w:type="dxa"/>
            <w:vAlign w:val="center"/>
          </w:tcPr>
          <w:p w14:paraId="5719B6C8" w14:textId="77777777" w:rsidR="00AB03A9" w:rsidRPr="00AB03A9" w:rsidRDefault="00AB03A9" w:rsidP="00AB03A9">
            <w:pPr>
              <w:jc w:val="center"/>
              <w:rPr>
                <w:rFonts w:ascii="Times New Roman" w:eastAsia="宋体" w:hAnsi="Times New Roman" w:cs="Times New Roman"/>
                <w:szCs w:val="21"/>
              </w:rPr>
            </w:pPr>
            <w:r w:rsidRPr="00AB03A9">
              <w:rPr>
                <w:rFonts w:ascii="Times New Roman" w:eastAsia="宋体" w:hAnsi="Times New Roman" w:cs="Times New Roman" w:hint="eastAsia"/>
                <w:szCs w:val="21"/>
              </w:rPr>
              <w:t>税务登记证编号</w:t>
            </w:r>
          </w:p>
        </w:tc>
        <w:tc>
          <w:tcPr>
            <w:tcW w:w="4514" w:type="dxa"/>
            <w:vAlign w:val="center"/>
          </w:tcPr>
          <w:p w14:paraId="1085FB83" w14:textId="77777777" w:rsidR="00AB03A9" w:rsidRPr="00AB03A9" w:rsidRDefault="00AB03A9" w:rsidP="00AB03A9">
            <w:pPr>
              <w:rPr>
                <w:rFonts w:ascii="Times New Roman" w:eastAsia="宋体" w:hAnsi="Times New Roman" w:cs="Times New Roman"/>
                <w:szCs w:val="21"/>
              </w:rPr>
            </w:pPr>
          </w:p>
        </w:tc>
        <w:tc>
          <w:tcPr>
            <w:tcW w:w="1411" w:type="dxa"/>
            <w:vAlign w:val="center"/>
          </w:tcPr>
          <w:p w14:paraId="7F0E96CB" w14:textId="77777777" w:rsidR="00AB03A9" w:rsidRPr="00AB03A9" w:rsidRDefault="00AB03A9" w:rsidP="00AB03A9">
            <w:pPr>
              <w:jc w:val="center"/>
              <w:rPr>
                <w:rFonts w:ascii="Times New Roman" w:eastAsia="宋体" w:hAnsi="Times New Roman" w:cs="Times New Roman"/>
                <w:szCs w:val="21"/>
              </w:rPr>
            </w:pPr>
          </w:p>
        </w:tc>
      </w:tr>
      <w:tr w:rsidR="00AB03A9" w:rsidRPr="00AB03A9" w14:paraId="5D7A753E" w14:textId="77777777" w:rsidTr="0010431D">
        <w:trPr>
          <w:cantSplit/>
          <w:trHeight w:val="20"/>
          <w:jc w:val="center"/>
        </w:trPr>
        <w:tc>
          <w:tcPr>
            <w:tcW w:w="735" w:type="dxa"/>
            <w:vAlign w:val="center"/>
          </w:tcPr>
          <w:p w14:paraId="5E2D33E3" w14:textId="77777777" w:rsidR="00AB03A9" w:rsidRPr="00AB03A9" w:rsidRDefault="00AB03A9" w:rsidP="00AB03A9">
            <w:pPr>
              <w:jc w:val="center"/>
              <w:rPr>
                <w:rFonts w:ascii="Times New Roman" w:eastAsia="宋体" w:hAnsi="Times New Roman" w:cs="Times New Roman"/>
                <w:szCs w:val="21"/>
              </w:rPr>
            </w:pPr>
            <w:r w:rsidRPr="00AB03A9">
              <w:rPr>
                <w:rFonts w:ascii="Times New Roman" w:eastAsia="宋体" w:hAnsi="Times New Roman" w:cs="Times New Roman" w:hint="eastAsia"/>
                <w:szCs w:val="21"/>
              </w:rPr>
              <w:t>三</w:t>
            </w:r>
          </w:p>
        </w:tc>
        <w:tc>
          <w:tcPr>
            <w:tcW w:w="6991" w:type="dxa"/>
            <w:gridSpan w:val="2"/>
            <w:vAlign w:val="center"/>
          </w:tcPr>
          <w:p w14:paraId="072C6AB4" w14:textId="77777777" w:rsidR="00AB03A9" w:rsidRPr="00AB03A9" w:rsidRDefault="00AB03A9" w:rsidP="00AB03A9">
            <w:pPr>
              <w:rPr>
                <w:rFonts w:ascii="Times New Roman" w:eastAsia="宋体" w:hAnsi="Times New Roman" w:cs="Times New Roman"/>
                <w:b/>
                <w:szCs w:val="21"/>
              </w:rPr>
            </w:pPr>
            <w:r w:rsidRPr="00AB03A9">
              <w:rPr>
                <w:rFonts w:ascii="Times New Roman" w:eastAsia="宋体" w:hAnsi="Times New Roman" w:cs="Times New Roman" w:hint="eastAsia"/>
                <w:b/>
                <w:szCs w:val="21"/>
              </w:rPr>
              <w:t>资格（质）证书（</w:t>
            </w:r>
            <w:r w:rsidRPr="00AB03A9">
              <w:rPr>
                <w:rFonts w:ascii="Times New Roman" w:eastAsia="宋体" w:hAnsi="Times New Roman" w:cs="Times New Roman" w:hint="eastAsia"/>
                <w:szCs w:val="21"/>
              </w:rPr>
              <w:t>若有其他资质证书，可按表格格式扩展</w:t>
            </w:r>
            <w:r w:rsidRPr="00AB03A9">
              <w:rPr>
                <w:rFonts w:ascii="Times New Roman" w:eastAsia="宋体" w:hAnsi="Times New Roman" w:cs="Times New Roman" w:hint="eastAsia"/>
                <w:b/>
                <w:szCs w:val="21"/>
              </w:rPr>
              <w:t>）</w:t>
            </w:r>
          </w:p>
        </w:tc>
        <w:tc>
          <w:tcPr>
            <w:tcW w:w="1411" w:type="dxa"/>
            <w:vAlign w:val="center"/>
          </w:tcPr>
          <w:p w14:paraId="4E0629B2" w14:textId="77777777" w:rsidR="00AB03A9" w:rsidRPr="00AB03A9" w:rsidRDefault="00AB03A9" w:rsidP="00AB03A9">
            <w:pPr>
              <w:jc w:val="center"/>
              <w:rPr>
                <w:rFonts w:ascii="Times New Roman" w:eastAsia="宋体" w:hAnsi="Times New Roman" w:cs="Times New Roman"/>
                <w:szCs w:val="21"/>
              </w:rPr>
            </w:pPr>
            <w:r w:rsidRPr="00AB03A9">
              <w:rPr>
                <w:rFonts w:ascii="Times New Roman" w:eastAsia="宋体" w:hAnsi="Times New Roman" w:cs="Times New Roman" w:hint="eastAsia"/>
                <w:szCs w:val="21"/>
              </w:rPr>
              <w:t>提供扫描件</w:t>
            </w:r>
          </w:p>
        </w:tc>
      </w:tr>
      <w:tr w:rsidR="00AB03A9" w:rsidRPr="00AB03A9" w14:paraId="65403144" w14:textId="77777777" w:rsidTr="0010431D">
        <w:trPr>
          <w:cantSplit/>
          <w:trHeight w:val="20"/>
          <w:jc w:val="center"/>
        </w:trPr>
        <w:tc>
          <w:tcPr>
            <w:tcW w:w="735" w:type="dxa"/>
            <w:vAlign w:val="center"/>
          </w:tcPr>
          <w:p w14:paraId="3DF0B4B9" w14:textId="77777777" w:rsidR="00AB03A9" w:rsidRPr="00AB03A9" w:rsidRDefault="00AB03A9" w:rsidP="00AB03A9">
            <w:pPr>
              <w:jc w:val="center"/>
              <w:rPr>
                <w:rFonts w:ascii="Times New Roman" w:eastAsia="宋体" w:hAnsi="Times New Roman" w:cs="Times New Roman"/>
                <w:szCs w:val="21"/>
              </w:rPr>
            </w:pPr>
            <w:r w:rsidRPr="00AB03A9">
              <w:rPr>
                <w:rFonts w:ascii="Times New Roman" w:eastAsia="宋体" w:hAnsi="Times New Roman" w:cs="Times New Roman" w:hint="eastAsia"/>
                <w:szCs w:val="21"/>
              </w:rPr>
              <w:t>1</w:t>
            </w:r>
          </w:p>
        </w:tc>
        <w:tc>
          <w:tcPr>
            <w:tcW w:w="2477" w:type="dxa"/>
            <w:vAlign w:val="center"/>
          </w:tcPr>
          <w:p w14:paraId="5651F7F2" w14:textId="77777777" w:rsidR="00AB03A9" w:rsidRPr="00AB03A9" w:rsidRDefault="00AB03A9" w:rsidP="00AB03A9">
            <w:pPr>
              <w:jc w:val="center"/>
              <w:rPr>
                <w:rFonts w:ascii="Times New Roman" w:eastAsia="宋体" w:hAnsi="Times New Roman" w:cs="Times New Roman"/>
                <w:szCs w:val="21"/>
              </w:rPr>
            </w:pPr>
            <w:r w:rsidRPr="00AB03A9">
              <w:rPr>
                <w:rFonts w:ascii="Times New Roman" w:eastAsia="宋体" w:hAnsi="Times New Roman" w:cs="Times New Roman" w:hint="eastAsia"/>
                <w:szCs w:val="21"/>
              </w:rPr>
              <w:t>证书名称</w:t>
            </w:r>
          </w:p>
        </w:tc>
        <w:tc>
          <w:tcPr>
            <w:tcW w:w="4514" w:type="dxa"/>
            <w:vAlign w:val="center"/>
          </w:tcPr>
          <w:p w14:paraId="21A1D77B" w14:textId="77777777" w:rsidR="00AB03A9" w:rsidRPr="00AB03A9" w:rsidRDefault="00AB03A9" w:rsidP="00AB03A9">
            <w:pPr>
              <w:jc w:val="center"/>
              <w:rPr>
                <w:rFonts w:ascii="Times New Roman" w:eastAsia="宋体" w:hAnsi="Times New Roman" w:cs="Times New Roman"/>
                <w:szCs w:val="21"/>
              </w:rPr>
            </w:pPr>
          </w:p>
        </w:tc>
        <w:tc>
          <w:tcPr>
            <w:tcW w:w="1411" w:type="dxa"/>
            <w:vAlign w:val="center"/>
          </w:tcPr>
          <w:p w14:paraId="58D457FC" w14:textId="77777777" w:rsidR="00AB03A9" w:rsidRPr="00AB03A9" w:rsidRDefault="00AB03A9" w:rsidP="00AB03A9">
            <w:pPr>
              <w:jc w:val="center"/>
              <w:rPr>
                <w:rFonts w:ascii="Times New Roman" w:eastAsia="宋体" w:hAnsi="Times New Roman" w:cs="Times New Roman"/>
                <w:szCs w:val="21"/>
              </w:rPr>
            </w:pPr>
          </w:p>
        </w:tc>
      </w:tr>
      <w:tr w:rsidR="00AB03A9" w:rsidRPr="00AB03A9" w14:paraId="5B90088B" w14:textId="77777777" w:rsidTr="0010431D">
        <w:trPr>
          <w:cantSplit/>
          <w:trHeight w:val="20"/>
          <w:jc w:val="center"/>
        </w:trPr>
        <w:tc>
          <w:tcPr>
            <w:tcW w:w="735" w:type="dxa"/>
            <w:vAlign w:val="center"/>
          </w:tcPr>
          <w:p w14:paraId="6AAEEBEC" w14:textId="77777777" w:rsidR="00AB03A9" w:rsidRPr="00AB03A9" w:rsidRDefault="00AB03A9" w:rsidP="00AB03A9">
            <w:pPr>
              <w:jc w:val="center"/>
              <w:rPr>
                <w:rFonts w:ascii="Times New Roman" w:eastAsia="宋体" w:hAnsi="Times New Roman" w:cs="Times New Roman"/>
                <w:szCs w:val="21"/>
              </w:rPr>
            </w:pPr>
            <w:r w:rsidRPr="00AB03A9">
              <w:rPr>
                <w:rFonts w:ascii="Times New Roman" w:eastAsia="宋体" w:hAnsi="Times New Roman" w:cs="Times New Roman" w:hint="eastAsia"/>
                <w:szCs w:val="21"/>
              </w:rPr>
              <w:t>2</w:t>
            </w:r>
          </w:p>
        </w:tc>
        <w:tc>
          <w:tcPr>
            <w:tcW w:w="2477" w:type="dxa"/>
            <w:vAlign w:val="center"/>
          </w:tcPr>
          <w:p w14:paraId="539D9DFE" w14:textId="77777777" w:rsidR="00AB03A9" w:rsidRPr="00AB03A9" w:rsidRDefault="00AB03A9" w:rsidP="00AB03A9">
            <w:pPr>
              <w:jc w:val="center"/>
              <w:rPr>
                <w:rFonts w:ascii="Times New Roman" w:eastAsia="宋体" w:hAnsi="Times New Roman" w:cs="Times New Roman"/>
                <w:szCs w:val="21"/>
              </w:rPr>
            </w:pPr>
            <w:r w:rsidRPr="00AB03A9">
              <w:rPr>
                <w:rFonts w:ascii="Times New Roman" w:eastAsia="宋体" w:hAnsi="Times New Roman" w:cs="Times New Roman" w:hint="eastAsia"/>
                <w:szCs w:val="21"/>
              </w:rPr>
              <w:t>批准单位</w:t>
            </w:r>
          </w:p>
        </w:tc>
        <w:tc>
          <w:tcPr>
            <w:tcW w:w="4514" w:type="dxa"/>
            <w:vAlign w:val="center"/>
          </w:tcPr>
          <w:p w14:paraId="60C2EA45" w14:textId="77777777" w:rsidR="00AB03A9" w:rsidRPr="00AB03A9" w:rsidRDefault="00AB03A9" w:rsidP="00AB03A9">
            <w:pPr>
              <w:jc w:val="center"/>
              <w:rPr>
                <w:rFonts w:ascii="Times New Roman" w:eastAsia="宋体" w:hAnsi="Times New Roman" w:cs="Times New Roman"/>
                <w:szCs w:val="21"/>
              </w:rPr>
            </w:pPr>
          </w:p>
        </w:tc>
        <w:tc>
          <w:tcPr>
            <w:tcW w:w="1411" w:type="dxa"/>
            <w:vAlign w:val="center"/>
          </w:tcPr>
          <w:p w14:paraId="30A24078" w14:textId="77777777" w:rsidR="00AB03A9" w:rsidRPr="00AB03A9" w:rsidRDefault="00AB03A9" w:rsidP="00AB03A9">
            <w:pPr>
              <w:jc w:val="center"/>
              <w:rPr>
                <w:rFonts w:ascii="Times New Roman" w:eastAsia="宋体" w:hAnsi="Times New Roman" w:cs="Times New Roman"/>
                <w:szCs w:val="21"/>
              </w:rPr>
            </w:pPr>
          </w:p>
        </w:tc>
      </w:tr>
      <w:tr w:rsidR="00AB03A9" w:rsidRPr="00AB03A9" w14:paraId="0D3A5CDD" w14:textId="77777777" w:rsidTr="0010431D">
        <w:trPr>
          <w:cantSplit/>
          <w:trHeight w:val="20"/>
          <w:jc w:val="center"/>
        </w:trPr>
        <w:tc>
          <w:tcPr>
            <w:tcW w:w="735" w:type="dxa"/>
            <w:vAlign w:val="center"/>
          </w:tcPr>
          <w:p w14:paraId="3FA4AB3E" w14:textId="77777777" w:rsidR="00AB03A9" w:rsidRPr="00AB03A9" w:rsidRDefault="00AB03A9" w:rsidP="00AB03A9">
            <w:pPr>
              <w:jc w:val="center"/>
              <w:rPr>
                <w:rFonts w:ascii="Times New Roman" w:eastAsia="宋体" w:hAnsi="Times New Roman" w:cs="Times New Roman"/>
                <w:szCs w:val="21"/>
              </w:rPr>
            </w:pPr>
            <w:r w:rsidRPr="00AB03A9">
              <w:rPr>
                <w:rFonts w:ascii="Times New Roman" w:eastAsia="宋体" w:hAnsi="Times New Roman" w:cs="Times New Roman" w:hint="eastAsia"/>
                <w:szCs w:val="21"/>
              </w:rPr>
              <w:t>3</w:t>
            </w:r>
          </w:p>
        </w:tc>
        <w:tc>
          <w:tcPr>
            <w:tcW w:w="2477" w:type="dxa"/>
            <w:vAlign w:val="center"/>
          </w:tcPr>
          <w:p w14:paraId="2B4A2ED5" w14:textId="77777777" w:rsidR="00AB03A9" w:rsidRPr="00AB03A9" w:rsidRDefault="00AB03A9" w:rsidP="00AB03A9">
            <w:pPr>
              <w:jc w:val="center"/>
              <w:rPr>
                <w:rFonts w:ascii="Times New Roman" w:eastAsia="宋体" w:hAnsi="Times New Roman" w:cs="Times New Roman"/>
                <w:szCs w:val="21"/>
              </w:rPr>
            </w:pPr>
            <w:r w:rsidRPr="00AB03A9">
              <w:rPr>
                <w:rFonts w:ascii="Times New Roman" w:eastAsia="宋体" w:hAnsi="Times New Roman" w:cs="Times New Roman" w:hint="eastAsia"/>
                <w:szCs w:val="21"/>
              </w:rPr>
              <w:t>等级</w:t>
            </w:r>
          </w:p>
        </w:tc>
        <w:tc>
          <w:tcPr>
            <w:tcW w:w="4514" w:type="dxa"/>
            <w:vAlign w:val="center"/>
          </w:tcPr>
          <w:p w14:paraId="57F37BE4" w14:textId="77777777" w:rsidR="00AB03A9" w:rsidRPr="00AB03A9" w:rsidRDefault="00AB03A9" w:rsidP="00AB03A9">
            <w:pPr>
              <w:jc w:val="center"/>
              <w:rPr>
                <w:rFonts w:ascii="Times New Roman" w:eastAsia="宋体" w:hAnsi="Times New Roman" w:cs="Times New Roman"/>
                <w:szCs w:val="21"/>
              </w:rPr>
            </w:pPr>
          </w:p>
        </w:tc>
        <w:tc>
          <w:tcPr>
            <w:tcW w:w="1411" w:type="dxa"/>
            <w:vAlign w:val="center"/>
          </w:tcPr>
          <w:p w14:paraId="32E4C3DA" w14:textId="77777777" w:rsidR="00AB03A9" w:rsidRPr="00AB03A9" w:rsidRDefault="00AB03A9" w:rsidP="00AB03A9">
            <w:pPr>
              <w:jc w:val="center"/>
              <w:rPr>
                <w:rFonts w:ascii="Times New Roman" w:eastAsia="宋体" w:hAnsi="Times New Roman" w:cs="Times New Roman"/>
                <w:szCs w:val="21"/>
              </w:rPr>
            </w:pPr>
          </w:p>
        </w:tc>
      </w:tr>
      <w:tr w:rsidR="00AB03A9" w:rsidRPr="00AB03A9" w14:paraId="6B7CA54E" w14:textId="77777777" w:rsidTr="0010431D">
        <w:trPr>
          <w:cantSplit/>
          <w:trHeight w:val="20"/>
          <w:jc w:val="center"/>
        </w:trPr>
        <w:tc>
          <w:tcPr>
            <w:tcW w:w="735" w:type="dxa"/>
            <w:vAlign w:val="center"/>
          </w:tcPr>
          <w:p w14:paraId="13093586" w14:textId="77777777" w:rsidR="00AB03A9" w:rsidRPr="00AB03A9" w:rsidRDefault="00AB03A9" w:rsidP="00AB03A9">
            <w:pPr>
              <w:jc w:val="center"/>
              <w:rPr>
                <w:rFonts w:ascii="Times New Roman" w:eastAsia="宋体" w:hAnsi="Times New Roman" w:cs="Times New Roman"/>
                <w:szCs w:val="21"/>
              </w:rPr>
            </w:pPr>
            <w:r w:rsidRPr="00AB03A9">
              <w:rPr>
                <w:rFonts w:ascii="Times New Roman" w:eastAsia="宋体" w:hAnsi="Times New Roman" w:cs="Times New Roman" w:hint="eastAsia"/>
                <w:szCs w:val="21"/>
              </w:rPr>
              <w:t>4</w:t>
            </w:r>
          </w:p>
        </w:tc>
        <w:tc>
          <w:tcPr>
            <w:tcW w:w="2477" w:type="dxa"/>
            <w:vAlign w:val="center"/>
          </w:tcPr>
          <w:p w14:paraId="635701BC" w14:textId="77777777" w:rsidR="00AB03A9" w:rsidRPr="00AB03A9" w:rsidRDefault="00AB03A9" w:rsidP="00AB03A9">
            <w:pPr>
              <w:jc w:val="center"/>
              <w:rPr>
                <w:rFonts w:ascii="Times New Roman" w:eastAsia="宋体" w:hAnsi="Times New Roman" w:cs="Times New Roman"/>
                <w:szCs w:val="21"/>
              </w:rPr>
            </w:pPr>
            <w:r w:rsidRPr="00AB03A9">
              <w:rPr>
                <w:rFonts w:ascii="Times New Roman" w:eastAsia="宋体" w:hAnsi="Times New Roman" w:cs="Times New Roman" w:hint="eastAsia"/>
                <w:szCs w:val="21"/>
              </w:rPr>
              <w:t>批准时间及编号</w:t>
            </w:r>
          </w:p>
        </w:tc>
        <w:tc>
          <w:tcPr>
            <w:tcW w:w="4514" w:type="dxa"/>
            <w:vAlign w:val="center"/>
          </w:tcPr>
          <w:p w14:paraId="1BEA8202" w14:textId="77777777" w:rsidR="00AB03A9" w:rsidRPr="00AB03A9" w:rsidRDefault="00AB03A9" w:rsidP="00AB03A9">
            <w:pPr>
              <w:jc w:val="center"/>
              <w:rPr>
                <w:rFonts w:ascii="Times New Roman" w:eastAsia="宋体" w:hAnsi="Times New Roman" w:cs="Times New Roman"/>
                <w:szCs w:val="21"/>
              </w:rPr>
            </w:pPr>
          </w:p>
        </w:tc>
        <w:tc>
          <w:tcPr>
            <w:tcW w:w="1411" w:type="dxa"/>
            <w:vAlign w:val="center"/>
          </w:tcPr>
          <w:p w14:paraId="0E8A521C" w14:textId="77777777" w:rsidR="00AB03A9" w:rsidRPr="00AB03A9" w:rsidRDefault="00AB03A9" w:rsidP="00AB03A9">
            <w:pPr>
              <w:jc w:val="center"/>
              <w:rPr>
                <w:rFonts w:ascii="Times New Roman" w:eastAsia="宋体" w:hAnsi="Times New Roman" w:cs="Times New Roman"/>
                <w:szCs w:val="21"/>
              </w:rPr>
            </w:pPr>
          </w:p>
        </w:tc>
      </w:tr>
      <w:tr w:rsidR="00AB03A9" w:rsidRPr="00AB03A9" w14:paraId="727C6898" w14:textId="77777777" w:rsidTr="0010431D">
        <w:trPr>
          <w:cantSplit/>
          <w:trHeight w:val="277"/>
          <w:jc w:val="center"/>
        </w:trPr>
        <w:tc>
          <w:tcPr>
            <w:tcW w:w="735" w:type="dxa"/>
            <w:vAlign w:val="center"/>
          </w:tcPr>
          <w:p w14:paraId="27DE96D3" w14:textId="77777777" w:rsidR="00AB03A9" w:rsidRPr="00AB03A9" w:rsidRDefault="00AB03A9" w:rsidP="00AB03A9">
            <w:pPr>
              <w:jc w:val="center"/>
              <w:rPr>
                <w:rFonts w:ascii="Times New Roman" w:eastAsia="宋体" w:hAnsi="Times New Roman" w:cs="Times New Roman"/>
                <w:szCs w:val="21"/>
              </w:rPr>
            </w:pPr>
            <w:r w:rsidRPr="00AB03A9">
              <w:rPr>
                <w:rFonts w:ascii="Times New Roman" w:eastAsia="宋体" w:hAnsi="Times New Roman" w:cs="Times New Roman" w:hint="eastAsia"/>
                <w:szCs w:val="21"/>
              </w:rPr>
              <w:t>5</w:t>
            </w:r>
          </w:p>
        </w:tc>
        <w:tc>
          <w:tcPr>
            <w:tcW w:w="2477" w:type="dxa"/>
            <w:vAlign w:val="center"/>
          </w:tcPr>
          <w:p w14:paraId="214CEF4D" w14:textId="77777777" w:rsidR="00AB03A9" w:rsidRPr="00AB03A9" w:rsidRDefault="00AB03A9" w:rsidP="00AB03A9">
            <w:pPr>
              <w:jc w:val="center"/>
              <w:rPr>
                <w:rFonts w:ascii="Times New Roman" w:eastAsia="宋体" w:hAnsi="Times New Roman" w:cs="Times New Roman"/>
                <w:szCs w:val="21"/>
              </w:rPr>
            </w:pPr>
            <w:r w:rsidRPr="00AB03A9">
              <w:rPr>
                <w:rFonts w:ascii="Times New Roman" w:eastAsia="宋体" w:hAnsi="Times New Roman" w:cs="Times New Roman" w:hint="eastAsia"/>
                <w:szCs w:val="21"/>
              </w:rPr>
              <w:t>有效期</w:t>
            </w:r>
          </w:p>
        </w:tc>
        <w:tc>
          <w:tcPr>
            <w:tcW w:w="4514" w:type="dxa"/>
            <w:vAlign w:val="center"/>
          </w:tcPr>
          <w:p w14:paraId="1F851DDD" w14:textId="77777777" w:rsidR="00AB03A9" w:rsidRPr="00AB03A9" w:rsidRDefault="00AB03A9" w:rsidP="00AB03A9">
            <w:pPr>
              <w:jc w:val="center"/>
              <w:rPr>
                <w:rFonts w:ascii="Times New Roman" w:eastAsia="宋体" w:hAnsi="Times New Roman" w:cs="Times New Roman"/>
                <w:szCs w:val="21"/>
              </w:rPr>
            </w:pPr>
          </w:p>
        </w:tc>
        <w:tc>
          <w:tcPr>
            <w:tcW w:w="1411" w:type="dxa"/>
            <w:vAlign w:val="center"/>
          </w:tcPr>
          <w:p w14:paraId="50D7664D" w14:textId="77777777" w:rsidR="00AB03A9" w:rsidRPr="00AB03A9" w:rsidRDefault="00AB03A9" w:rsidP="00AB03A9">
            <w:pPr>
              <w:jc w:val="center"/>
              <w:rPr>
                <w:rFonts w:ascii="Times New Roman" w:eastAsia="宋体" w:hAnsi="Times New Roman" w:cs="Times New Roman"/>
                <w:szCs w:val="21"/>
              </w:rPr>
            </w:pPr>
          </w:p>
        </w:tc>
      </w:tr>
      <w:tr w:rsidR="00AB03A9" w:rsidRPr="00AB03A9" w14:paraId="0AB6D905" w14:textId="77777777" w:rsidTr="0010431D">
        <w:trPr>
          <w:cantSplit/>
          <w:trHeight w:val="20"/>
          <w:jc w:val="center"/>
        </w:trPr>
        <w:tc>
          <w:tcPr>
            <w:tcW w:w="735" w:type="dxa"/>
            <w:vAlign w:val="center"/>
          </w:tcPr>
          <w:p w14:paraId="29C57A25" w14:textId="77777777" w:rsidR="00AB03A9" w:rsidRPr="00AB03A9" w:rsidRDefault="00AB03A9" w:rsidP="00AB03A9">
            <w:pPr>
              <w:jc w:val="center"/>
              <w:rPr>
                <w:rFonts w:ascii="Times New Roman" w:eastAsia="宋体" w:hAnsi="Times New Roman" w:cs="Times New Roman"/>
                <w:b/>
                <w:szCs w:val="21"/>
              </w:rPr>
            </w:pPr>
            <w:r w:rsidRPr="00AB03A9">
              <w:rPr>
                <w:rFonts w:ascii="Times New Roman" w:eastAsia="宋体" w:hAnsi="Times New Roman" w:cs="Times New Roman" w:hint="eastAsia"/>
                <w:b/>
                <w:szCs w:val="21"/>
              </w:rPr>
              <w:t>四</w:t>
            </w:r>
          </w:p>
        </w:tc>
        <w:tc>
          <w:tcPr>
            <w:tcW w:w="6991" w:type="dxa"/>
            <w:gridSpan w:val="2"/>
            <w:vAlign w:val="center"/>
          </w:tcPr>
          <w:p w14:paraId="17EB98B6" w14:textId="77777777" w:rsidR="00AB03A9" w:rsidRPr="00AB03A9" w:rsidRDefault="00AB03A9" w:rsidP="00AB03A9">
            <w:pPr>
              <w:rPr>
                <w:rFonts w:ascii="Times New Roman" w:eastAsia="宋体" w:hAnsi="Times New Roman" w:cs="Times New Roman"/>
                <w:b/>
                <w:szCs w:val="21"/>
              </w:rPr>
            </w:pPr>
            <w:r w:rsidRPr="00AB03A9">
              <w:rPr>
                <w:rFonts w:ascii="Times New Roman" w:eastAsia="宋体" w:hAnsi="Times New Roman" w:cs="Times New Roman" w:hint="eastAsia"/>
                <w:b/>
                <w:szCs w:val="21"/>
              </w:rPr>
              <w:t>其他</w:t>
            </w:r>
            <w:r w:rsidRPr="00AB03A9">
              <w:rPr>
                <w:rFonts w:ascii="Times New Roman" w:eastAsia="宋体" w:hAnsi="Times New Roman" w:cs="Times New Roman" w:hint="eastAsia"/>
                <w:szCs w:val="21"/>
              </w:rPr>
              <w:t>（投标人认为需补充的其他说明）</w:t>
            </w:r>
          </w:p>
        </w:tc>
        <w:tc>
          <w:tcPr>
            <w:tcW w:w="1411" w:type="dxa"/>
            <w:vAlign w:val="center"/>
          </w:tcPr>
          <w:p w14:paraId="444E4B98" w14:textId="77777777" w:rsidR="00AB03A9" w:rsidRPr="00AB03A9" w:rsidRDefault="00AB03A9" w:rsidP="00AB03A9">
            <w:pPr>
              <w:jc w:val="center"/>
              <w:rPr>
                <w:rFonts w:ascii="Times New Roman" w:eastAsia="宋体" w:hAnsi="Times New Roman" w:cs="Times New Roman"/>
                <w:szCs w:val="21"/>
              </w:rPr>
            </w:pPr>
          </w:p>
        </w:tc>
      </w:tr>
      <w:tr w:rsidR="00AB03A9" w:rsidRPr="00AB03A9" w14:paraId="18D9D5B0" w14:textId="77777777" w:rsidTr="0010431D">
        <w:trPr>
          <w:cantSplit/>
          <w:trHeight w:val="20"/>
          <w:jc w:val="center"/>
        </w:trPr>
        <w:tc>
          <w:tcPr>
            <w:tcW w:w="735" w:type="dxa"/>
            <w:vAlign w:val="center"/>
          </w:tcPr>
          <w:p w14:paraId="23B03D48" w14:textId="77777777" w:rsidR="00AB03A9" w:rsidRPr="00AB03A9" w:rsidRDefault="00AB03A9" w:rsidP="00AB03A9">
            <w:pPr>
              <w:jc w:val="center"/>
              <w:rPr>
                <w:rFonts w:ascii="Times New Roman" w:eastAsia="宋体" w:hAnsi="Times New Roman" w:cs="Times New Roman"/>
                <w:szCs w:val="21"/>
              </w:rPr>
            </w:pPr>
            <w:r w:rsidRPr="00AB03A9">
              <w:rPr>
                <w:rFonts w:ascii="Times New Roman" w:eastAsia="宋体" w:hAnsi="Times New Roman" w:cs="Times New Roman" w:hint="eastAsia"/>
                <w:szCs w:val="21"/>
              </w:rPr>
              <w:t>1</w:t>
            </w:r>
          </w:p>
        </w:tc>
        <w:tc>
          <w:tcPr>
            <w:tcW w:w="2477" w:type="dxa"/>
            <w:vAlign w:val="center"/>
          </w:tcPr>
          <w:p w14:paraId="3B2BA9EE" w14:textId="77777777" w:rsidR="00AB03A9" w:rsidRPr="00AB03A9" w:rsidRDefault="00AB03A9" w:rsidP="00AB03A9">
            <w:pPr>
              <w:jc w:val="center"/>
              <w:rPr>
                <w:rFonts w:ascii="Times New Roman" w:eastAsia="宋体" w:hAnsi="Times New Roman" w:cs="Times New Roman"/>
                <w:szCs w:val="21"/>
              </w:rPr>
            </w:pPr>
          </w:p>
        </w:tc>
        <w:tc>
          <w:tcPr>
            <w:tcW w:w="4514" w:type="dxa"/>
            <w:vAlign w:val="center"/>
          </w:tcPr>
          <w:p w14:paraId="1522E0D6" w14:textId="77777777" w:rsidR="00AB03A9" w:rsidRPr="00AB03A9" w:rsidRDefault="00AB03A9" w:rsidP="00AB03A9">
            <w:pPr>
              <w:jc w:val="center"/>
              <w:rPr>
                <w:rFonts w:ascii="Times New Roman" w:eastAsia="宋体" w:hAnsi="Times New Roman" w:cs="Times New Roman"/>
                <w:szCs w:val="21"/>
              </w:rPr>
            </w:pPr>
          </w:p>
        </w:tc>
        <w:tc>
          <w:tcPr>
            <w:tcW w:w="1411" w:type="dxa"/>
            <w:vAlign w:val="center"/>
          </w:tcPr>
          <w:p w14:paraId="76182F41" w14:textId="77777777" w:rsidR="00AB03A9" w:rsidRPr="00AB03A9" w:rsidRDefault="00AB03A9" w:rsidP="00AB03A9">
            <w:pPr>
              <w:jc w:val="center"/>
              <w:rPr>
                <w:rFonts w:ascii="Times New Roman" w:eastAsia="宋体" w:hAnsi="Times New Roman" w:cs="Times New Roman"/>
                <w:szCs w:val="21"/>
              </w:rPr>
            </w:pPr>
          </w:p>
        </w:tc>
      </w:tr>
    </w:tbl>
    <w:p w14:paraId="77E78B30" w14:textId="77777777" w:rsidR="00AB03A9" w:rsidRPr="00AB03A9" w:rsidRDefault="00AB03A9" w:rsidP="00AB03A9">
      <w:pPr>
        <w:ind w:left="630" w:hangingChars="300" w:hanging="630"/>
        <w:rPr>
          <w:rFonts w:ascii="Times New Roman" w:eastAsia="宋体" w:hAnsi="Times New Roman" w:cs="Times New Roman"/>
          <w:szCs w:val="24"/>
        </w:rPr>
      </w:pPr>
      <w:r w:rsidRPr="00AB03A9">
        <w:rPr>
          <w:rFonts w:ascii="Times New Roman" w:eastAsia="宋体" w:hAnsi="Times New Roman" w:cs="Times New Roman" w:hint="eastAsia"/>
          <w:szCs w:val="24"/>
        </w:rPr>
        <w:t>注：</w:t>
      </w:r>
      <w:r w:rsidRPr="00AB03A9">
        <w:rPr>
          <w:rFonts w:ascii="Times New Roman" w:eastAsia="宋体" w:hAnsi="Times New Roman" w:cs="Times New Roman" w:hint="eastAsia"/>
          <w:szCs w:val="24"/>
        </w:rPr>
        <w:t>1</w:t>
      </w:r>
      <w:r w:rsidRPr="00AB03A9">
        <w:rPr>
          <w:rFonts w:ascii="Times New Roman" w:eastAsia="宋体" w:hAnsi="Times New Roman" w:cs="Times New Roman" w:hint="eastAsia"/>
          <w:szCs w:val="24"/>
        </w:rPr>
        <w:t>、在按要求填写好此表格后，各投标单位可以用其它的方式，就自身整体情况作出详细的介绍。</w:t>
      </w:r>
    </w:p>
    <w:p w14:paraId="08D3B0DE" w14:textId="77777777" w:rsidR="00AB03A9" w:rsidRPr="00AB03A9" w:rsidRDefault="00AB03A9" w:rsidP="00AB03A9">
      <w:pPr>
        <w:ind w:left="420"/>
        <w:rPr>
          <w:rFonts w:ascii="Times New Roman" w:eastAsia="宋体" w:hAnsi="Times New Roman" w:cs="Times New Roman"/>
          <w:b/>
          <w:bCs/>
          <w:szCs w:val="24"/>
        </w:rPr>
      </w:pPr>
      <w:r w:rsidRPr="00AB03A9">
        <w:rPr>
          <w:rFonts w:ascii="Times New Roman" w:eastAsia="宋体" w:hAnsi="Times New Roman" w:cs="Times New Roman" w:hint="eastAsia"/>
          <w:b/>
          <w:szCs w:val="24"/>
        </w:rPr>
        <w:t>2</w:t>
      </w:r>
      <w:r w:rsidRPr="00AB03A9">
        <w:rPr>
          <w:rFonts w:ascii="Times New Roman" w:eastAsia="宋体" w:hAnsi="Times New Roman" w:cs="Times New Roman" w:hint="eastAsia"/>
          <w:b/>
          <w:szCs w:val="24"/>
        </w:rPr>
        <w:t>、提供招标公告中“</w:t>
      </w:r>
      <w:r w:rsidRPr="00AB03A9">
        <w:rPr>
          <w:rFonts w:ascii="Times New Roman" w:eastAsia="宋体" w:hAnsi="Times New Roman" w:cs="Times New Roman" w:hint="eastAsia"/>
          <w:b/>
          <w:szCs w:val="24"/>
        </w:rPr>
        <w:t>5</w:t>
      </w:r>
      <w:r w:rsidRPr="00AB03A9">
        <w:rPr>
          <w:rFonts w:ascii="Times New Roman" w:eastAsia="宋体" w:hAnsi="Times New Roman" w:cs="Times New Roman" w:hint="eastAsia"/>
          <w:b/>
          <w:szCs w:val="24"/>
        </w:rPr>
        <w:t>、投标人资格要求：”中的相关证明材料扫描件。</w:t>
      </w:r>
    </w:p>
    <w:p w14:paraId="3C34F503" w14:textId="77777777" w:rsidR="00AB03A9" w:rsidRPr="00AB03A9" w:rsidRDefault="00AB03A9" w:rsidP="00AB03A9">
      <w:pPr>
        <w:ind w:left="632" w:hangingChars="300" w:hanging="632"/>
        <w:rPr>
          <w:rFonts w:ascii="Times New Roman" w:eastAsia="宋体" w:hAnsi="Times New Roman" w:cs="Times New Roman"/>
          <w:b/>
          <w:bCs/>
          <w:szCs w:val="24"/>
        </w:rPr>
      </w:pPr>
    </w:p>
    <w:p w14:paraId="56A84F0D" w14:textId="77777777" w:rsidR="00AB03A9" w:rsidRPr="00AB03A9" w:rsidRDefault="00AB03A9" w:rsidP="00AB03A9">
      <w:pPr>
        <w:ind w:left="632" w:hangingChars="300" w:hanging="632"/>
        <w:rPr>
          <w:rFonts w:ascii="Times New Roman" w:eastAsia="宋体" w:hAnsi="Times New Roman" w:cs="Times New Roman"/>
          <w:b/>
          <w:bCs/>
          <w:szCs w:val="24"/>
        </w:rPr>
      </w:pPr>
    </w:p>
    <w:p w14:paraId="79825BEE" w14:textId="1796E49C" w:rsidR="00166292" w:rsidRPr="00166292" w:rsidRDefault="00166292" w:rsidP="00E04082">
      <w:pPr>
        <w:keepNext/>
        <w:keepLines/>
        <w:spacing w:before="260" w:after="260"/>
        <w:jc w:val="center"/>
        <w:outlineLvl w:val="2"/>
        <w:rPr>
          <w:rFonts w:ascii="黑体" w:eastAsia="黑体" w:hAnsi="宋体" w:cs="Times New Roman"/>
          <w:bCs/>
          <w:kern w:val="0"/>
          <w:sz w:val="24"/>
          <w:szCs w:val="24"/>
        </w:rPr>
      </w:pPr>
      <w:r>
        <w:rPr>
          <w:rFonts w:ascii="黑体" w:eastAsia="黑体" w:hAnsi="宋体" w:cs="Times New Roman" w:hint="eastAsia"/>
          <w:bCs/>
          <w:kern w:val="0"/>
          <w:sz w:val="24"/>
          <w:szCs w:val="24"/>
        </w:rPr>
        <w:lastRenderedPageBreak/>
        <w:t>五</w:t>
      </w:r>
      <w:r>
        <w:rPr>
          <w:rFonts w:ascii="黑体" w:eastAsia="黑体" w:hAnsi="宋体" w:cs="Times New Roman"/>
          <w:bCs/>
          <w:kern w:val="0"/>
          <w:sz w:val="24"/>
          <w:szCs w:val="24"/>
        </w:rPr>
        <w:t>、</w:t>
      </w:r>
      <w:r w:rsidRPr="00166292">
        <w:rPr>
          <w:rFonts w:ascii="黑体" w:eastAsia="黑体" w:hAnsi="宋体" w:cs="Times New Roman"/>
          <w:bCs/>
          <w:kern w:val="0"/>
          <w:sz w:val="24"/>
          <w:szCs w:val="24"/>
        </w:rPr>
        <w:t>投标人资格情况及通过相关认证情况（格式自定）</w:t>
      </w:r>
    </w:p>
    <w:p w14:paraId="3EC0BEB2" w14:textId="62221ACF" w:rsidR="00166292" w:rsidRPr="00166292" w:rsidRDefault="00166292" w:rsidP="00166292">
      <w:pPr>
        <w:keepNext/>
        <w:keepLines/>
        <w:spacing w:before="260" w:after="260"/>
        <w:jc w:val="center"/>
        <w:outlineLvl w:val="2"/>
        <w:rPr>
          <w:rFonts w:ascii="黑体" w:eastAsia="黑体" w:hAnsi="宋体" w:cs="Times New Roman"/>
          <w:bCs/>
          <w:kern w:val="0"/>
          <w:sz w:val="24"/>
          <w:szCs w:val="24"/>
        </w:rPr>
      </w:pPr>
      <w:r>
        <w:rPr>
          <w:rFonts w:ascii="黑体" w:eastAsia="黑体" w:hAnsi="宋体" w:cs="Times New Roman" w:hint="eastAsia"/>
          <w:bCs/>
          <w:kern w:val="0"/>
          <w:sz w:val="24"/>
          <w:szCs w:val="24"/>
        </w:rPr>
        <w:t>六</w:t>
      </w:r>
      <w:r w:rsidRPr="00AB03A9">
        <w:rPr>
          <w:rFonts w:ascii="黑体" w:eastAsia="黑体" w:hAnsi="宋体" w:cs="Times New Roman" w:hint="eastAsia"/>
          <w:bCs/>
          <w:kern w:val="0"/>
          <w:sz w:val="24"/>
          <w:szCs w:val="24"/>
        </w:rPr>
        <w:t>、拟安排的项目负责人情况</w:t>
      </w:r>
    </w:p>
    <w:p w14:paraId="18FB644B" w14:textId="16DE9E85" w:rsidR="00AB03A9" w:rsidRDefault="00166292" w:rsidP="00AB03A9">
      <w:pPr>
        <w:keepNext/>
        <w:keepLines/>
        <w:spacing w:before="260" w:after="260"/>
        <w:jc w:val="center"/>
        <w:outlineLvl w:val="2"/>
        <w:rPr>
          <w:rFonts w:ascii="黑体" w:eastAsia="黑体" w:hAnsi="宋体" w:cs="Times New Roman"/>
          <w:bCs/>
          <w:kern w:val="0"/>
          <w:sz w:val="24"/>
          <w:szCs w:val="24"/>
        </w:rPr>
      </w:pPr>
      <w:r>
        <w:rPr>
          <w:rFonts w:ascii="黑体" w:eastAsia="黑体" w:hAnsi="宋体" w:cs="Times New Roman" w:hint="eastAsia"/>
          <w:bCs/>
          <w:kern w:val="0"/>
          <w:sz w:val="24"/>
          <w:szCs w:val="24"/>
        </w:rPr>
        <w:t>七</w:t>
      </w:r>
      <w:r w:rsidR="00AB03A9" w:rsidRPr="00AB03A9">
        <w:rPr>
          <w:rFonts w:ascii="黑体" w:eastAsia="黑体" w:hAnsi="宋体" w:cs="Times New Roman" w:hint="eastAsia"/>
          <w:bCs/>
          <w:kern w:val="0"/>
          <w:sz w:val="24"/>
          <w:szCs w:val="24"/>
        </w:rPr>
        <w:t>、拟安排的项目团队成员（项目负责人除外）情况</w:t>
      </w:r>
    </w:p>
    <w:p w14:paraId="5E4050B1" w14:textId="60E444AA" w:rsidR="00F83969" w:rsidRDefault="00F83969" w:rsidP="00AB03A9">
      <w:pPr>
        <w:keepNext/>
        <w:keepLines/>
        <w:spacing w:before="260" w:after="260"/>
        <w:jc w:val="center"/>
        <w:outlineLvl w:val="2"/>
        <w:rPr>
          <w:rFonts w:ascii="黑体" w:eastAsia="黑体" w:hAnsi="宋体" w:cs="Times New Roman"/>
          <w:bCs/>
          <w:kern w:val="0"/>
          <w:sz w:val="24"/>
          <w:szCs w:val="24"/>
        </w:rPr>
      </w:pPr>
      <w:r>
        <w:rPr>
          <w:rFonts w:ascii="黑体" w:eastAsia="黑体" w:hAnsi="宋体" w:cs="Times New Roman" w:hint="eastAsia"/>
          <w:bCs/>
          <w:kern w:val="0"/>
          <w:sz w:val="24"/>
          <w:szCs w:val="24"/>
        </w:rPr>
        <w:t>八</w:t>
      </w:r>
      <w:r>
        <w:rPr>
          <w:rFonts w:ascii="黑体" w:eastAsia="黑体" w:hAnsi="宋体" w:cs="Times New Roman"/>
          <w:bCs/>
          <w:kern w:val="0"/>
          <w:sz w:val="24"/>
          <w:szCs w:val="24"/>
        </w:rPr>
        <w:t>、</w:t>
      </w:r>
      <w:r w:rsidRPr="00C04BCE">
        <w:rPr>
          <w:rFonts w:ascii="黑体" w:eastAsia="黑体" w:hAnsi="宋体" w:hint="eastAsia"/>
          <w:bCs/>
          <w:kern w:val="0"/>
          <w:sz w:val="24"/>
          <w:szCs w:val="24"/>
        </w:rPr>
        <w:t>货源组织能力</w:t>
      </w:r>
    </w:p>
    <w:p w14:paraId="7F434E89" w14:textId="29ECC09C" w:rsidR="00AB03A9" w:rsidRPr="00AB03A9" w:rsidRDefault="00F83969" w:rsidP="0083630A">
      <w:pPr>
        <w:keepNext/>
        <w:keepLines/>
        <w:spacing w:before="260" w:after="260"/>
        <w:jc w:val="center"/>
        <w:outlineLvl w:val="2"/>
        <w:rPr>
          <w:rFonts w:ascii="黑体" w:eastAsia="黑体" w:hAnsi="宋体" w:cs="Times New Roman"/>
          <w:bCs/>
          <w:kern w:val="0"/>
          <w:sz w:val="24"/>
          <w:szCs w:val="24"/>
        </w:rPr>
      </w:pPr>
      <w:r>
        <w:rPr>
          <w:rFonts w:ascii="黑体" w:eastAsia="黑体" w:hAnsi="宋体" w:cs="Times New Roman" w:hint="eastAsia"/>
          <w:bCs/>
          <w:kern w:val="0"/>
          <w:sz w:val="24"/>
          <w:szCs w:val="24"/>
        </w:rPr>
        <w:t>九</w:t>
      </w:r>
      <w:r w:rsidR="00166292">
        <w:rPr>
          <w:rFonts w:ascii="黑体" w:eastAsia="黑体" w:hAnsi="宋体" w:cs="Times New Roman"/>
          <w:bCs/>
          <w:kern w:val="0"/>
          <w:sz w:val="24"/>
          <w:szCs w:val="24"/>
        </w:rPr>
        <w:t>、</w:t>
      </w:r>
      <w:r w:rsidR="00EE50AE" w:rsidRPr="00EE50AE">
        <w:rPr>
          <w:rFonts w:ascii="黑体" w:eastAsia="黑体" w:hAnsi="宋体" w:cs="Times New Roman" w:hint="eastAsia"/>
          <w:bCs/>
          <w:kern w:val="0"/>
          <w:sz w:val="24"/>
          <w:szCs w:val="24"/>
        </w:rPr>
        <w:t>投标人近期同类业绩</w:t>
      </w:r>
    </w:p>
    <w:p w14:paraId="3C7146E1" w14:textId="00A46B4A" w:rsidR="00AB03A9" w:rsidRPr="00F97948" w:rsidRDefault="00F83969" w:rsidP="00F97948">
      <w:pPr>
        <w:keepNext/>
        <w:keepLines/>
        <w:spacing w:before="260" w:after="260"/>
        <w:jc w:val="center"/>
        <w:outlineLvl w:val="2"/>
        <w:rPr>
          <w:rFonts w:ascii="黑体" w:eastAsia="黑体" w:hAnsi="宋体" w:cs="Times New Roman"/>
          <w:bCs/>
          <w:sz w:val="24"/>
          <w:szCs w:val="24"/>
        </w:rPr>
      </w:pPr>
      <w:r>
        <w:rPr>
          <w:rFonts w:ascii="黑体" w:eastAsia="黑体" w:hAnsi="宋体" w:cs="Times New Roman" w:hint="eastAsia"/>
          <w:bCs/>
          <w:kern w:val="0"/>
          <w:sz w:val="24"/>
          <w:szCs w:val="24"/>
        </w:rPr>
        <w:t>十</w:t>
      </w:r>
      <w:r w:rsidR="00AB03A9" w:rsidRPr="00AB03A9">
        <w:rPr>
          <w:rFonts w:ascii="黑体" w:eastAsia="黑体" w:hAnsi="宋体" w:cs="Times New Roman" w:hint="eastAsia"/>
          <w:bCs/>
          <w:kern w:val="0"/>
          <w:sz w:val="24"/>
          <w:szCs w:val="24"/>
        </w:rPr>
        <w:t>、</w:t>
      </w:r>
      <w:r w:rsidR="00AB03A9" w:rsidRPr="00AB03A9">
        <w:rPr>
          <w:rFonts w:ascii="黑体" w:eastAsia="黑体" w:hAnsi="宋体" w:cs="Times New Roman" w:hint="eastAsia"/>
          <w:bCs/>
          <w:sz w:val="24"/>
          <w:szCs w:val="24"/>
        </w:rPr>
        <w:t>其它招标文件要求的内容及投标人认为需要补充的内容（格式自定）</w:t>
      </w:r>
    </w:p>
    <w:p w14:paraId="60B905A5" w14:textId="77777777" w:rsidR="00AB03A9" w:rsidRPr="00AB03A9" w:rsidRDefault="00AB03A9" w:rsidP="00AB03A9">
      <w:pPr>
        <w:rPr>
          <w:rFonts w:ascii="Times New Roman" w:eastAsia="宋体" w:hAnsi="Times New Roman" w:cs="Times New Roman"/>
          <w:szCs w:val="24"/>
        </w:rPr>
      </w:pPr>
    </w:p>
    <w:p w14:paraId="351A77F7" w14:textId="77777777" w:rsidR="00AB03A9" w:rsidRPr="00AB03A9" w:rsidRDefault="00AB03A9" w:rsidP="004B1FF4">
      <w:pPr>
        <w:pageBreakBefore/>
        <w:rPr>
          <w:rFonts w:ascii="Times New Roman" w:eastAsia="宋体" w:hAnsi="Times New Roman" w:cs="Times New Roman"/>
          <w:b/>
          <w:sz w:val="30"/>
          <w:szCs w:val="30"/>
        </w:rPr>
      </w:pPr>
      <w:r w:rsidRPr="00AB03A9">
        <w:rPr>
          <w:rFonts w:ascii="仿宋_GB2312" w:eastAsia="仿宋_GB2312" w:hAnsi="Times New Roman" w:cs="Times New Roman" w:hint="eastAsia"/>
          <w:b/>
          <w:sz w:val="30"/>
          <w:szCs w:val="30"/>
        </w:rPr>
        <w:lastRenderedPageBreak/>
        <w:t>投标文件</w:t>
      </w:r>
      <w:r w:rsidR="00063760">
        <w:rPr>
          <w:rFonts w:ascii="仿宋_GB2312" w:eastAsia="仿宋_GB2312" w:hAnsi="Times New Roman" w:cs="Times New Roman" w:hint="eastAsia"/>
          <w:b/>
          <w:sz w:val="30"/>
          <w:szCs w:val="30"/>
        </w:rPr>
        <w:t>第二部分</w:t>
      </w:r>
      <w:r w:rsidRPr="00AB03A9">
        <w:rPr>
          <w:rFonts w:ascii="仿宋_GB2312" w:eastAsia="仿宋_GB2312" w:hAnsi="Times New Roman" w:cs="Times New Roman" w:hint="eastAsia"/>
          <w:b/>
          <w:sz w:val="30"/>
          <w:szCs w:val="30"/>
        </w:rPr>
        <w:t>：</w:t>
      </w:r>
    </w:p>
    <w:p w14:paraId="5378FD38" w14:textId="77777777" w:rsidR="00AB03A9" w:rsidRPr="00AB03A9" w:rsidRDefault="00AB03A9" w:rsidP="00AB03A9">
      <w:pPr>
        <w:keepNext/>
        <w:keepLines/>
        <w:spacing w:before="260" w:after="260"/>
        <w:jc w:val="center"/>
        <w:outlineLvl w:val="2"/>
        <w:rPr>
          <w:rFonts w:ascii="黑体" w:eastAsia="黑体" w:hAnsi="宋体" w:cs="Times New Roman"/>
          <w:bCs/>
          <w:sz w:val="24"/>
          <w:szCs w:val="24"/>
        </w:rPr>
      </w:pPr>
      <w:r w:rsidRPr="00AB03A9">
        <w:rPr>
          <w:rFonts w:ascii="宋体" w:eastAsia="宋体" w:hAnsi="宋体" w:cs="Times New Roman"/>
          <w:b/>
          <w:bCs/>
          <w:sz w:val="28"/>
          <w:szCs w:val="32"/>
        </w:rPr>
        <w:tab/>
      </w:r>
      <w:r w:rsidRPr="00AB03A9">
        <w:rPr>
          <w:rFonts w:ascii="黑体" w:eastAsia="黑体" w:hAnsi="宋体" w:cs="Times New Roman" w:hint="eastAsia"/>
          <w:bCs/>
          <w:kern w:val="0"/>
          <w:sz w:val="24"/>
          <w:szCs w:val="24"/>
        </w:rPr>
        <w:t>一、法定代表人（</w:t>
      </w:r>
      <w:r w:rsidRPr="00AB03A9">
        <w:rPr>
          <w:rFonts w:ascii="黑体" w:eastAsia="黑体" w:hAnsi="宋体" w:cs="Times New Roman"/>
          <w:bCs/>
          <w:kern w:val="0"/>
          <w:sz w:val="24"/>
          <w:szCs w:val="24"/>
        </w:rPr>
        <w:t>负责人）授权</w:t>
      </w:r>
      <w:r w:rsidRPr="00AB03A9">
        <w:rPr>
          <w:rFonts w:ascii="黑体" w:eastAsia="黑体" w:hAnsi="宋体" w:cs="Times New Roman" w:hint="eastAsia"/>
          <w:bCs/>
          <w:kern w:val="0"/>
          <w:sz w:val="24"/>
          <w:szCs w:val="24"/>
        </w:rPr>
        <w:t>书</w:t>
      </w:r>
    </w:p>
    <w:p w14:paraId="639739EA" w14:textId="77777777" w:rsidR="00AB03A9" w:rsidRPr="00AB03A9" w:rsidRDefault="00AB03A9" w:rsidP="00AB03A9">
      <w:pPr>
        <w:spacing w:line="360" w:lineRule="auto"/>
        <w:ind w:firstLineChars="200" w:firstLine="420"/>
        <w:rPr>
          <w:rFonts w:ascii="Times New Roman" w:eastAsia="宋体" w:hAnsi="Times New Roman" w:cs="Times New Roman"/>
          <w:szCs w:val="21"/>
        </w:rPr>
      </w:pPr>
      <w:r w:rsidRPr="00AB03A9">
        <w:rPr>
          <w:rFonts w:ascii="Times New Roman" w:eastAsia="宋体" w:hAnsi="Times New Roman" w:cs="Times New Roman" w:hint="eastAsia"/>
          <w:szCs w:val="21"/>
        </w:rPr>
        <w:t>本授权委托书声明：我（姓名）系（投标人名称）的法定代表人，现授权委托（单位名称）的（姓名）为我公司签署本项目已递交的投标文件的法定代表人的授权委托代理人，代理人全权代表我所签署的本项目已递交的投标文件内容我均承认。</w:t>
      </w:r>
    </w:p>
    <w:p w14:paraId="3B95A76A" w14:textId="77777777" w:rsidR="00AB03A9" w:rsidRPr="00AB03A9" w:rsidRDefault="00AB03A9" w:rsidP="00AB03A9">
      <w:pPr>
        <w:spacing w:line="360" w:lineRule="auto"/>
        <w:ind w:firstLine="420"/>
        <w:rPr>
          <w:rFonts w:ascii="Times New Roman" w:eastAsia="宋体" w:hAnsi="Times New Roman" w:cs="Times New Roman"/>
          <w:szCs w:val="21"/>
        </w:rPr>
      </w:pPr>
      <w:r w:rsidRPr="00AB03A9">
        <w:rPr>
          <w:rFonts w:ascii="Times New Roman" w:eastAsia="宋体" w:hAnsi="Times New Roman" w:cs="Times New Roman" w:hint="eastAsia"/>
          <w:szCs w:val="21"/>
        </w:rPr>
        <w:t>代理人无转委托权，特此委托。</w:t>
      </w:r>
    </w:p>
    <w:p w14:paraId="77446C70" w14:textId="77777777" w:rsidR="00AB03A9" w:rsidRPr="00AB03A9" w:rsidRDefault="00AB03A9" w:rsidP="00AB03A9">
      <w:pPr>
        <w:rPr>
          <w:rFonts w:ascii="Times New Roman" w:eastAsia="宋体" w:hAnsi="Times New Roman" w:cs="Times New Roman"/>
          <w:szCs w:val="21"/>
        </w:rPr>
      </w:pPr>
    </w:p>
    <w:p w14:paraId="17010A36" w14:textId="3C5A6791" w:rsidR="00AB03A9" w:rsidRPr="00AB03A9" w:rsidRDefault="00AB03A9" w:rsidP="00AB03A9">
      <w:pPr>
        <w:spacing w:line="360" w:lineRule="auto"/>
        <w:ind w:leftChars="257" w:left="540"/>
        <w:rPr>
          <w:rFonts w:ascii="Times New Roman" w:eastAsia="宋体" w:hAnsi="Times New Roman" w:cs="Times New Roman"/>
          <w:szCs w:val="21"/>
          <w:u w:val="single"/>
        </w:rPr>
      </w:pPr>
      <w:r w:rsidRPr="00AB03A9">
        <w:rPr>
          <w:rFonts w:ascii="Times New Roman" w:eastAsia="宋体" w:hAnsi="Times New Roman" w:cs="Times New Roman" w:hint="eastAsia"/>
          <w:szCs w:val="21"/>
        </w:rPr>
        <w:t>代理人：</w:t>
      </w:r>
      <w:r w:rsidR="002D090A">
        <w:rPr>
          <w:rFonts w:ascii="Times New Roman" w:eastAsia="宋体" w:hAnsi="Times New Roman" w:cs="Times New Roman" w:hint="eastAsia"/>
          <w:szCs w:val="21"/>
        </w:rPr>
        <w:t xml:space="preserve">                      </w:t>
      </w:r>
      <w:r w:rsidRPr="00AB03A9">
        <w:rPr>
          <w:rFonts w:ascii="Times New Roman" w:eastAsia="宋体" w:hAnsi="Times New Roman" w:cs="Times New Roman" w:hint="eastAsia"/>
          <w:szCs w:val="21"/>
        </w:rPr>
        <w:t>性别：</w:t>
      </w:r>
      <w:r w:rsidR="002D090A">
        <w:rPr>
          <w:rFonts w:ascii="Times New Roman" w:eastAsia="宋体" w:hAnsi="Times New Roman" w:cs="Times New Roman" w:hint="eastAsia"/>
          <w:szCs w:val="21"/>
        </w:rPr>
        <w:t xml:space="preserve">               </w:t>
      </w:r>
      <w:r w:rsidRPr="00AB03A9">
        <w:rPr>
          <w:rFonts w:ascii="Times New Roman" w:eastAsia="宋体" w:hAnsi="Times New Roman" w:cs="Times New Roman" w:hint="eastAsia"/>
          <w:szCs w:val="21"/>
        </w:rPr>
        <w:t>年龄：</w:t>
      </w:r>
    </w:p>
    <w:p w14:paraId="1DF18778" w14:textId="5F2FE1DA" w:rsidR="00AB03A9" w:rsidRPr="00AB03A9" w:rsidRDefault="00AB03A9" w:rsidP="00AB03A9">
      <w:pPr>
        <w:spacing w:line="360" w:lineRule="auto"/>
        <w:ind w:leftChars="257" w:left="540"/>
        <w:rPr>
          <w:rFonts w:ascii="Times New Roman" w:eastAsia="宋体" w:hAnsi="Times New Roman" w:cs="Times New Roman"/>
          <w:szCs w:val="21"/>
        </w:rPr>
      </w:pPr>
      <w:r w:rsidRPr="00AB03A9">
        <w:rPr>
          <w:rFonts w:ascii="Times New Roman" w:eastAsia="宋体" w:hAnsi="Times New Roman" w:cs="Times New Roman" w:hint="eastAsia"/>
          <w:szCs w:val="21"/>
        </w:rPr>
        <w:t>联系电话：</w:t>
      </w:r>
      <w:r w:rsidR="002D090A">
        <w:rPr>
          <w:rFonts w:ascii="Times New Roman" w:eastAsia="宋体" w:hAnsi="Times New Roman" w:cs="Times New Roman" w:hint="eastAsia"/>
          <w:szCs w:val="21"/>
        </w:rPr>
        <w:t xml:space="preserve">                    </w:t>
      </w:r>
      <w:r w:rsidRPr="00AB03A9">
        <w:rPr>
          <w:rFonts w:ascii="Times New Roman" w:eastAsia="宋体" w:hAnsi="Times New Roman" w:cs="Times New Roman" w:hint="eastAsia"/>
          <w:szCs w:val="21"/>
        </w:rPr>
        <w:t>手机：</w:t>
      </w:r>
    </w:p>
    <w:p w14:paraId="55E6D5DE" w14:textId="1FD5DBD6" w:rsidR="00AB03A9" w:rsidRPr="00AB03A9" w:rsidRDefault="00AB03A9" w:rsidP="00AB03A9">
      <w:pPr>
        <w:spacing w:line="360" w:lineRule="auto"/>
        <w:ind w:leftChars="257" w:left="540"/>
        <w:rPr>
          <w:rFonts w:ascii="Times New Roman" w:eastAsia="宋体" w:hAnsi="Times New Roman" w:cs="Times New Roman"/>
          <w:szCs w:val="21"/>
          <w:u w:val="single"/>
        </w:rPr>
      </w:pPr>
      <w:r w:rsidRPr="00AB03A9">
        <w:rPr>
          <w:rFonts w:ascii="Times New Roman" w:eastAsia="宋体" w:hAnsi="Times New Roman" w:cs="Times New Roman" w:hint="eastAsia"/>
          <w:szCs w:val="21"/>
        </w:rPr>
        <w:t>身份证号码：</w:t>
      </w:r>
      <w:r w:rsidR="002D090A">
        <w:rPr>
          <w:rFonts w:ascii="Times New Roman" w:eastAsia="宋体" w:hAnsi="Times New Roman" w:cs="Times New Roman" w:hint="eastAsia"/>
          <w:szCs w:val="21"/>
        </w:rPr>
        <w:t xml:space="preserve">                  </w:t>
      </w:r>
      <w:r w:rsidRPr="00AB03A9">
        <w:rPr>
          <w:rFonts w:ascii="Times New Roman" w:eastAsia="宋体" w:hAnsi="Times New Roman" w:cs="Times New Roman" w:hint="eastAsia"/>
          <w:szCs w:val="21"/>
        </w:rPr>
        <w:t>职务：</w:t>
      </w:r>
    </w:p>
    <w:p w14:paraId="13A7863C" w14:textId="77777777" w:rsidR="00AB03A9" w:rsidRPr="00AB03A9" w:rsidRDefault="00AB03A9" w:rsidP="00AB03A9">
      <w:pPr>
        <w:spacing w:line="360" w:lineRule="auto"/>
        <w:ind w:leftChars="257" w:left="540"/>
        <w:rPr>
          <w:rFonts w:ascii="Times New Roman" w:eastAsia="宋体" w:hAnsi="Times New Roman" w:cs="Times New Roman"/>
          <w:szCs w:val="21"/>
        </w:rPr>
      </w:pPr>
      <w:r w:rsidRPr="00AB03A9">
        <w:rPr>
          <w:rFonts w:ascii="Times New Roman" w:eastAsia="宋体" w:hAnsi="Times New Roman" w:cs="Times New Roman" w:hint="eastAsia"/>
          <w:szCs w:val="21"/>
        </w:rPr>
        <w:t>投标人：</w:t>
      </w:r>
    </w:p>
    <w:p w14:paraId="1CD56472" w14:textId="328D416E" w:rsidR="00AB03A9" w:rsidRPr="00AB03A9" w:rsidRDefault="00AB03A9" w:rsidP="00AB03A9">
      <w:pPr>
        <w:spacing w:line="360" w:lineRule="auto"/>
        <w:ind w:leftChars="257" w:left="540"/>
        <w:rPr>
          <w:rFonts w:ascii="Times New Roman" w:eastAsia="宋体" w:hAnsi="Times New Roman" w:cs="Times New Roman"/>
          <w:szCs w:val="21"/>
        </w:rPr>
      </w:pPr>
      <w:r w:rsidRPr="00AB03A9">
        <w:rPr>
          <w:rFonts w:ascii="Times New Roman" w:eastAsia="宋体" w:hAnsi="Times New Roman" w:cs="Times New Roman" w:hint="eastAsia"/>
          <w:szCs w:val="21"/>
        </w:rPr>
        <w:t>法定代表人：</w:t>
      </w:r>
      <w:r w:rsidR="002D090A">
        <w:rPr>
          <w:rFonts w:ascii="Times New Roman" w:eastAsia="宋体" w:hAnsi="Times New Roman" w:cs="Times New Roman" w:hint="eastAsia"/>
          <w:szCs w:val="21"/>
        </w:rPr>
        <w:t xml:space="preserve">                  </w:t>
      </w:r>
      <w:r w:rsidR="00D80777">
        <w:rPr>
          <w:rFonts w:ascii="Times New Roman" w:eastAsia="宋体" w:hAnsi="Times New Roman" w:cs="Times New Roman" w:hint="eastAsia"/>
          <w:szCs w:val="21"/>
        </w:rPr>
        <w:t>（亲笔</w:t>
      </w:r>
      <w:r w:rsidR="00D80777">
        <w:rPr>
          <w:rFonts w:ascii="Times New Roman" w:eastAsia="宋体" w:hAnsi="Times New Roman" w:cs="Times New Roman"/>
          <w:szCs w:val="21"/>
        </w:rPr>
        <w:t>签名</w:t>
      </w:r>
      <w:r w:rsidR="00D80777">
        <w:rPr>
          <w:rFonts w:ascii="Times New Roman" w:eastAsia="宋体" w:hAnsi="Times New Roman" w:cs="Times New Roman" w:hint="eastAsia"/>
          <w:szCs w:val="21"/>
        </w:rPr>
        <w:t>或</w:t>
      </w:r>
      <w:r w:rsidR="00D80777">
        <w:rPr>
          <w:rFonts w:ascii="Times New Roman" w:eastAsia="宋体" w:hAnsi="Times New Roman" w:cs="Times New Roman"/>
          <w:szCs w:val="21"/>
        </w:rPr>
        <w:t>签章）（</w:t>
      </w:r>
      <w:r w:rsidR="00D80777">
        <w:rPr>
          <w:rFonts w:ascii="Times New Roman" w:eastAsia="宋体" w:hAnsi="Times New Roman" w:cs="Times New Roman" w:hint="eastAsia"/>
          <w:szCs w:val="21"/>
        </w:rPr>
        <w:t>公章</w:t>
      </w:r>
      <w:r w:rsidR="00D80777">
        <w:rPr>
          <w:rFonts w:ascii="Times New Roman" w:eastAsia="宋体" w:hAnsi="Times New Roman" w:cs="Times New Roman"/>
          <w:szCs w:val="21"/>
        </w:rPr>
        <w:t>）</w:t>
      </w:r>
    </w:p>
    <w:p w14:paraId="417B292E" w14:textId="77777777" w:rsidR="00AB03A9" w:rsidRPr="00AB03A9" w:rsidRDefault="00AB03A9" w:rsidP="00AB03A9">
      <w:pPr>
        <w:spacing w:line="360" w:lineRule="auto"/>
        <w:ind w:leftChars="257" w:left="540"/>
        <w:rPr>
          <w:rFonts w:ascii="Times New Roman" w:eastAsia="宋体" w:hAnsi="Times New Roman" w:cs="Times New Roman"/>
          <w:szCs w:val="21"/>
        </w:rPr>
      </w:pPr>
      <w:r w:rsidRPr="00AB03A9">
        <w:rPr>
          <w:rFonts w:ascii="Times New Roman" w:eastAsia="宋体" w:hAnsi="Times New Roman" w:cs="Times New Roman" w:hint="eastAsia"/>
          <w:szCs w:val="21"/>
        </w:rPr>
        <w:t>授权委托日期：年月日</w:t>
      </w:r>
    </w:p>
    <w:p w14:paraId="2CE7934B" w14:textId="77777777" w:rsidR="00AB03A9" w:rsidRPr="00AB03A9" w:rsidRDefault="00AB03A9" w:rsidP="00AB03A9">
      <w:pPr>
        <w:rPr>
          <w:rFonts w:ascii="Times New Roman" w:eastAsia="宋体" w:hAnsi="Times New Roman" w:cs="Times New Roman"/>
          <w:szCs w:val="24"/>
        </w:rPr>
      </w:pPr>
    </w:p>
    <w:p w14:paraId="47135605" w14:textId="77777777" w:rsidR="002E60A7" w:rsidRDefault="002E60A7" w:rsidP="002E60A7">
      <w:pPr>
        <w:keepNext/>
        <w:keepLines/>
        <w:spacing w:before="260" w:after="260"/>
        <w:jc w:val="center"/>
        <w:outlineLvl w:val="2"/>
        <w:rPr>
          <w:rFonts w:ascii="黑体" w:eastAsia="黑体" w:hAnsi="宋体"/>
          <w:bCs/>
          <w:kern w:val="0"/>
          <w:sz w:val="24"/>
          <w:szCs w:val="24"/>
        </w:rPr>
      </w:pPr>
      <w:r>
        <w:rPr>
          <w:rFonts w:ascii="黑体" w:eastAsia="黑体" w:hAnsi="宋体" w:hint="eastAsia"/>
          <w:bCs/>
          <w:kern w:val="0"/>
          <w:sz w:val="24"/>
          <w:szCs w:val="24"/>
        </w:rPr>
        <w:lastRenderedPageBreak/>
        <w:t>二、国内期刊</w:t>
      </w:r>
      <w:r w:rsidRPr="00B0287F">
        <w:rPr>
          <w:rFonts w:ascii="黑体" w:eastAsia="黑体" w:hAnsi="宋体" w:hint="eastAsia"/>
          <w:bCs/>
          <w:kern w:val="0"/>
          <w:sz w:val="24"/>
          <w:szCs w:val="24"/>
        </w:rPr>
        <w:t>订到率</w:t>
      </w:r>
    </w:p>
    <w:p w14:paraId="4BD7D4A8" w14:textId="77777777" w:rsidR="002E60A7" w:rsidRDefault="002E60A7" w:rsidP="002E60A7">
      <w:pPr>
        <w:keepNext/>
        <w:keepLines/>
        <w:spacing w:before="260" w:after="260"/>
        <w:jc w:val="center"/>
        <w:outlineLvl w:val="2"/>
        <w:rPr>
          <w:rFonts w:ascii="黑体" w:eastAsia="黑体" w:hAnsi="宋体"/>
          <w:bCs/>
          <w:kern w:val="0"/>
          <w:sz w:val="24"/>
          <w:szCs w:val="24"/>
        </w:rPr>
      </w:pPr>
      <w:r>
        <w:rPr>
          <w:rFonts w:ascii="黑体" w:eastAsia="黑体" w:hAnsi="宋体" w:hint="eastAsia"/>
          <w:bCs/>
          <w:kern w:val="0"/>
          <w:sz w:val="24"/>
          <w:szCs w:val="24"/>
        </w:rPr>
        <w:t>三、国内期刊</w:t>
      </w:r>
      <w:r w:rsidRPr="00B0287F">
        <w:rPr>
          <w:rFonts w:ascii="黑体" w:eastAsia="黑体" w:hAnsi="宋体" w:hint="eastAsia"/>
          <w:bCs/>
          <w:kern w:val="0"/>
          <w:sz w:val="24"/>
          <w:szCs w:val="24"/>
        </w:rPr>
        <w:t>到</w:t>
      </w:r>
      <w:r>
        <w:rPr>
          <w:rFonts w:ascii="黑体" w:eastAsia="黑体" w:hAnsi="宋体" w:hint="eastAsia"/>
          <w:bCs/>
          <w:kern w:val="0"/>
          <w:sz w:val="24"/>
          <w:szCs w:val="24"/>
        </w:rPr>
        <w:t>刊</w:t>
      </w:r>
      <w:r w:rsidRPr="00B0287F">
        <w:rPr>
          <w:rFonts w:ascii="黑体" w:eastAsia="黑体" w:hAnsi="宋体" w:hint="eastAsia"/>
          <w:bCs/>
          <w:kern w:val="0"/>
          <w:sz w:val="24"/>
          <w:szCs w:val="24"/>
        </w:rPr>
        <w:t>率</w:t>
      </w:r>
    </w:p>
    <w:p w14:paraId="32061EE1" w14:textId="77777777" w:rsidR="002E60A7" w:rsidRDefault="002E60A7" w:rsidP="002E60A7">
      <w:pPr>
        <w:keepNext/>
        <w:keepLines/>
        <w:spacing w:before="260" w:after="260"/>
        <w:jc w:val="center"/>
        <w:outlineLvl w:val="2"/>
        <w:rPr>
          <w:rFonts w:ascii="黑体" w:eastAsia="黑体" w:hAnsi="宋体"/>
          <w:bCs/>
          <w:kern w:val="0"/>
          <w:sz w:val="24"/>
          <w:szCs w:val="24"/>
        </w:rPr>
      </w:pPr>
      <w:r>
        <w:rPr>
          <w:rFonts w:ascii="黑体" w:eastAsia="黑体" w:hAnsi="宋体" w:hint="eastAsia"/>
          <w:bCs/>
          <w:kern w:val="0"/>
          <w:sz w:val="24"/>
          <w:szCs w:val="24"/>
        </w:rPr>
        <w:t>四、</w:t>
      </w:r>
      <w:r w:rsidRPr="009D66F5">
        <w:rPr>
          <w:rFonts w:ascii="黑体" w:eastAsia="黑体" w:hAnsi="宋体" w:hint="eastAsia"/>
          <w:bCs/>
          <w:kern w:val="0"/>
          <w:sz w:val="24"/>
          <w:szCs w:val="24"/>
        </w:rPr>
        <w:t>质量（</w:t>
      </w:r>
      <w:r>
        <w:rPr>
          <w:rFonts w:ascii="黑体" w:eastAsia="黑体" w:hAnsi="宋体" w:hint="eastAsia"/>
          <w:bCs/>
          <w:kern w:val="0"/>
          <w:sz w:val="24"/>
          <w:szCs w:val="24"/>
        </w:rPr>
        <w:t>期刊订到率、年到刊率、</w:t>
      </w:r>
      <w:r w:rsidRPr="00E42D4B">
        <w:rPr>
          <w:rFonts w:ascii="黑体" w:eastAsia="黑体" w:hAnsi="宋体" w:hint="eastAsia"/>
          <w:bCs/>
          <w:kern w:val="0"/>
          <w:sz w:val="24"/>
          <w:szCs w:val="24"/>
        </w:rPr>
        <w:t>到刊时间、</w:t>
      </w:r>
      <w:r>
        <w:rPr>
          <w:rFonts w:ascii="黑体" w:eastAsia="黑体" w:hAnsi="宋体" w:hint="eastAsia"/>
          <w:bCs/>
          <w:kern w:val="0"/>
          <w:sz w:val="24"/>
          <w:szCs w:val="24"/>
        </w:rPr>
        <w:t>期</w:t>
      </w:r>
      <w:r w:rsidRPr="00E42D4B">
        <w:rPr>
          <w:rFonts w:ascii="黑体" w:eastAsia="黑体" w:hAnsi="宋体" w:hint="eastAsia"/>
          <w:bCs/>
          <w:kern w:val="0"/>
          <w:sz w:val="24"/>
          <w:szCs w:val="24"/>
        </w:rPr>
        <w:t>刊质量、送货</w:t>
      </w:r>
      <w:r>
        <w:rPr>
          <w:rFonts w:ascii="黑体" w:eastAsia="黑体" w:hAnsi="宋体" w:hint="eastAsia"/>
          <w:bCs/>
          <w:kern w:val="0"/>
          <w:sz w:val="24"/>
          <w:szCs w:val="24"/>
        </w:rPr>
        <w:t>、信息反馈、</w:t>
      </w:r>
      <w:r w:rsidRPr="00E42D4B">
        <w:rPr>
          <w:rFonts w:ascii="黑体" w:eastAsia="黑体" w:hAnsi="宋体" w:hint="eastAsia"/>
          <w:bCs/>
          <w:kern w:val="0"/>
          <w:sz w:val="24"/>
          <w:szCs w:val="24"/>
        </w:rPr>
        <w:t>查补缺刊承诺</w:t>
      </w:r>
      <w:r w:rsidRPr="009D66F5">
        <w:rPr>
          <w:rFonts w:ascii="黑体" w:eastAsia="黑体" w:hAnsi="宋体" w:hint="eastAsia"/>
          <w:bCs/>
          <w:kern w:val="0"/>
          <w:sz w:val="24"/>
          <w:szCs w:val="24"/>
        </w:rPr>
        <w:t>）保障措施及方案</w:t>
      </w:r>
    </w:p>
    <w:p w14:paraId="2FDB5C28" w14:textId="77777777" w:rsidR="002E60A7" w:rsidRDefault="002E60A7" w:rsidP="002E60A7">
      <w:pPr>
        <w:keepNext/>
        <w:keepLines/>
        <w:spacing w:before="260" w:after="260"/>
        <w:jc w:val="center"/>
        <w:outlineLvl w:val="2"/>
        <w:rPr>
          <w:rFonts w:ascii="黑体" w:eastAsia="黑体" w:hAnsi="宋体"/>
          <w:bCs/>
          <w:kern w:val="0"/>
          <w:sz w:val="24"/>
          <w:szCs w:val="24"/>
        </w:rPr>
      </w:pPr>
      <w:r>
        <w:rPr>
          <w:rFonts w:ascii="黑体" w:eastAsia="黑体" w:hAnsi="宋体" w:hint="eastAsia"/>
          <w:bCs/>
          <w:kern w:val="0"/>
          <w:sz w:val="24"/>
          <w:szCs w:val="24"/>
        </w:rPr>
        <w:t>五、项目完成（服务期满）后的服务承诺</w:t>
      </w:r>
    </w:p>
    <w:p w14:paraId="0D6B29C6" w14:textId="77777777" w:rsidR="002E60A7" w:rsidRDefault="002E60A7" w:rsidP="002E60A7">
      <w:pPr>
        <w:keepNext/>
        <w:keepLines/>
        <w:spacing w:before="260" w:after="260"/>
        <w:jc w:val="center"/>
        <w:outlineLvl w:val="2"/>
        <w:rPr>
          <w:rFonts w:ascii="黑体" w:eastAsia="黑体" w:hAnsi="宋体"/>
          <w:bCs/>
          <w:kern w:val="0"/>
          <w:sz w:val="24"/>
          <w:szCs w:val="24"/>
        </w:rPr>
      </w:pPr>
      <w:r>
        <w:rPr>
          <w:rFonts w:ascii="黑体" w:eastAsia="黑体" w:hAnsi="宋体" w:hint="eastAsia"/>
          <w:bCs/>
          <w:kern w:val="0"/>
          <w:sz w:val="24"/>
          <w:szCs w:val="24"/>
        </w:rPr>
        <w:t>六、违约承诺</w:t>
      </w:r>
    </w:p>
    <w:p w14:paraId="54D3955C" w14:textId="77777777" w:rsidR="00F53906" w:rsidRDefault="00F53906">
      <w:pPr>
        <w:widowControl/>
        <w:jc w:val="left"/>
        <w:rPr>
          <w:rFonts w:ascii="黑体" w:eastAsia="黑体" w:hAnsi="宋体" w:cs="Times New Roman"/>
          <w:bCs/>
          <w:kern w:val="0"/>
          <w:sz w:val="24"/>
          <w:szCs w:val="24"/>
        </w:rPr>
      </w:pPr>
      <w:r>
        <w:rPr>
          <w:rFonts w:ascii="黑体" w:eastAsia="黑体" w:hAnsi="宋体" w:cs="Times New Roman"/>
          <w:bCs/>
          <w:kern w:val="0"/>
          <w:sz w:val="24"/>
          <w:szCs w:val="24"/>
        </w:rPr>
        <w:br w:type="page"/>
      </w:r>
    </w:p>
    <w:p w14:paraId="5415C456" w14:textId="17E69B16" w:rsidR="00F53906" w:rsidRPr="00F53906" w:rsidRDefault="0083630A" w:rsidP="00F53906">
      <w:pPr>
        <w:keepNext/>
        <w:keepLines/>
        <w:spacing w:before="260" w:after="260"/>
        <w:jc w:val="center"/>
        <w:outlineLvl w:val="2"/>
        <w:rPr>
          <w:rFonts w:ascii="黑体" w:eastAsia="黑体" w:hAnsi="宋体" w:cs="Times New Roman"/>
          <w:bCs/>
          <w:kern w:val="0"/>
          <w:sz w:val="24"/>
          <w:szCs w:val="24"/>
        </w:rPr>
      </w:pPr>
      <w:r>
        <w:rPr>
          <w:rFonts w:ascii="黑体" w:eastAsia="黑体" w:hAnsi="宋体" w:cs="Times New Roman" w:hint="eastAsia"/>
          <w:bCs/>
          <w:kern w:val="0"/>
          <w:sz w:val="24"/>
          <w:szCs w:val="24"/>
        </w:rPr>
        <w:lastRenderedPageBreak/>
        <w:t>七</w:t>
      </w:r>
      <w:r w:rsidR="00F53906" w:rsidRPr="00F53906">
        <w:rPr>
          <w:rFonts w:ascii="黑体" w:eastAsia="黑体" w:hAnsi="宋体" w:cs="Times New Roman" w:hint="eastAsia"/>
          <w:bCs/>
          <w:kern w:val="0"/>
          <w:sz w:val="24"/>
          <w:szCs w:val="24"/>
        </w:rPr>
        <w:t>、无违法违规行为承诺函</w:t>
      </w:r>
    </w:p>
    <w:p w14:paraId="6219EFE1" w14:textId="77777777" w:rsidR="00F53906" w:rsidRPr="00E56530" w:rsidRDefault="00F53906" w:rsidP="00F53906">
      <w:pPr>
        <w:spacing w:line="360" w:lineRule="auto"/>
        <w:rPr>
          <w:rFonts w:ascii="宋体" w:eastAsia="宋体" w:hAnsi="宋体"/>
          <w:sz w:val="24"/>
        </w:rPr>
      </w:pPr>
      <w:r w:rsidRPr="00E56530">
        <w:rPr>
          <w:rFonts w:ascii="宋体" w:eastAsia="宋体" w:hAnsi="宋体" w:hint="eastAsia"/>
          <w:sz w:val="24"/>
        </w:rPr>
        <w:t>深圳大学招投标管理中心：</w:t>
      </w:r>
    </w:p>
    <w:p w14:paraId="1814865F" w14:textId="77777777" w:rsidR="00F53906" w:rsidRPr="00E56530" w:rsidRDefault="00F53906" w:rsidP="00F53906">
      <w:pPr>
        <w:spacing w:line="360" w:lineRule="auto"/>
        <w:ind w:firstLineChars="200" w:firstLine="480"/>
        <w:rPr>
          <w:rFonts w:ascii="宋体" w:eastAsia="宋体" w:hAnsi="宋体"/>
          <w:sz w:val="24"/>
        </w:rPr>
      </w:pPr>
    </w:p>
    <w:p w14:paraId="6673B91C" w14:textId="77777777" w:rsidR="00F53906" w:rsidRPr="00E56530" w:rsidRDefault="00F53906" w:rsidP="00F53906">
      <w:pPr>
        <w:spacing w:line="360" w:lineRule="auto"/>
        <w:ind w:firstLineChars="200" w:firstLine="480"/>
        <w:rPr>
          <w:rFonts w:ascii="宋体" w:eastAsia="宋体" w:hAnsi="宋体"/>
          <w:sz w:val="24"/>
        </w:rPr>
      </w:pPr>
      <w:r w:rsidRPr="00E56530">
        <w:rPr>
          <w:rFonts w:ascii="宋体" w:eastAsia="宋体" w:hAnsi="宋体" w:hint="eastAsia"/>
          <w:sz w:val="24"/>
        </w:rPr>
        <w:t>我公司在参加本次项目投标活动</w:t>
      </w:r>
      <w:r w:rsidRPr="00E56530">
        <w:rPr>
          <w:rFonts w:ascii="宋体" w:eastAsia="宋体" w:hAnsi="宋体"/>
          <w:sz w:val="24"/>
        </w:rPr>
        <w:t>中，作出如下承诺</w:t>
      </w:r>
      <w:r w:rsidRPr="00E56530">
        <w:rPr>
          <w:rFonts w:ascii="宋体" w:eastAsia="宋体" w:hAnsi="宋体" w:hint="eastAsia"/>
          <w:sz w:val="24"/>
        </w:rPr>
        <w:t>：</w:t>
      </w:r>
    </w:p>
    <w:p w14:paraId="009155C5" w14:textId="77777777" w:rsidR="00F53906" w:rsidRPr="00E56530" w:rsidRDefault="00F53906" w:rsidP="00F53906">
      <w:pPr>
        <w:spacing w:line="360" w:lineRule="auto"/>
        <w:ind w:firstLineChars="200" w:firstLine="480"/>
        <w:rPr>
          <w:rFonts w:ascii="宋体" w:eastAsia="宋体" w:hAnsi="宋体"/>
          <w:sz w:val="24"/>
        </w:rPr>
      </w:pPr>
      <w:r w:rsidRPr="00E56530">
        <w:rPr>
          <w:rFonts w:ascii="宋体" w:eastAsia="宋体" w:hAnsi="宋体" w:hint="eastAsia"/>
          <w:sz w:val="24"/>
        </w:rPr>
        <w:t>一</w:t>
      </w:r>
      <w:r w:rsidRPr="00E56530">
        <w:rPr>
          <w:rFonts w:ascii="宋体" w:eastAsia="宋体" w:hAnsi="宋体"/>
          <w:sz w:val="24"/>
        </w:rPr>
        <w:t>、参加本次采购活动前三年内，在经营活动中没有重大非法记录，</w:t>
      </w:r>
    </w:p>
    <w:p w14:paraId="62941DF0" w14:textId="77777777" w:rsidR="00F53906" w:rsidRPr="00E56530" w:rsidRDefault="00F53906" w:rsidP="00F53906">
      <w:pPr>
        <w:spacing w:line="360" w:lineRule="auto"/>
        <w:ind w:firstLineChars="200" w:firstLine="480"/>
        <w:rPr>
          <w:rFonts w:ascii="宋体" w:eastAsia="宋体" w:hAnsi="宋体"/>
          <w:sz w:val="24"/>
        </w:rPr>
      </w:pPr>
      <w:r w:rsidRPr="00E56530">
        <w:rPr>
          <w:rFonts w:ascii="宋体" w:eastAsia="宋体" w:hAnsi="宋体" w:hint="eastAsia"/>
          <w:sz w:val="24"/>
        </w:rPr>
        <w:t>二</w:t>
      </w:r>
      <w:r w:rsidRPr="00E56530">
        <w:rPr>
          <w:rFonts w:ascii="宋体" w:eastAsia="宋体" w:hAnsi="宋体"/>
          <w:sz w:val="24"/>
        </w:rPr>
        <w:t>、未挂靠</w:t>
      </w:r>
      <w:r w:rsidRPr="00E56530">
        <w:rPr>
          <w:rFonts w:ascii="宋体" w:eastAsia="宋体" w:hAnsi="宋体" w:hint="eastAsia"/>
          <w:sz w:val="24"/>
        </w:rPr>
        <w:t>、</w:t>
      </w:r>
      <w:r w:rsidRPr="00E56530">
        <w:rPr>
          <w:rFonts w:ascii="宋体" w:eastAsia="宋体" w:hAnsi="宋体"/>
          <w:sz w:val="24"/>
        </w:rPr>
        <w:t>借用资质进行投标等违法违规行为，</w:t>
      </w:r>
    </w:p>
    <w:p w14:paraId="674D62F1" w14:textId="77777777" w:rsidR="00F53906" w:rsidRPr="00E56530" w:rsidRDefault="00F53906" w:rsidP="00F53906">
      <w:pPr>
        <w:spacing w:line="360" w:lineRule="auto"/>
        <w:ind w:firstLineChars="200" w:firstLine="480"/>
        <w:rPr>
          <w:rFonts w:ascii="宋体" w:eastAsia="宋体" w:hAnsi="宋体"/>
          <w:sz w:val="24"/>
        </w:rPr>
      </w:pPr>
      <w:r w:rsidRPr="00E56530">
        <w:rPr>
          <w:rFonts w:ascii="宋体" w:eastAsia="宋体" w:hAnsi="宋体" w:hint="eastAsia"/>
          <w:sz w:val="24"/>
        </w:rPr>
        <w:t>三</w:t>
      </w:r>
      <w:r w:rsidRPr="00E56530">
        <w:rPr>
          <w:rFonts w:ascii="宋体" w:eastAsia="宋体" w:hAnsi="宋体"/>
          <w:sz w:val="24"/>
        </w:rPr>
        <w:t>、提供的相关文件均真实、有效。</w:t>
      </w:r>
    </w:p>
    <w:p w14:paraId="1ED9AC4B" w14:textId="77777777" w:rsidR="00F53906" w:rsidRPr="00E56530" w:rsidRDefault="00F53906" w:rsidP="00F53906">
      <w:pPr>
        <w:spacing w:line="360" w:lineRule="auto"/>
        <w:ind w:firstLineChars="200" w:firstLine="480"/>
        <w:rPr>
          <w:rFonts w:ascii="宋体" w:eastAsia="宋体" w:hAnsi="宋体"/>
          <w:sz w:val="24"/>
        </w:rPr>
      </w:pPr>
      <w:r w:rsidRPr="00E56530">
        <w:rPr>
          <w:rFonts w:ascii="宋体" w:eastAsia="宋体" w:hAnsi="宋体" w:hint="eastAsia"/>
          <w:sz w:val="24"/>
        </w:rPr>
        <w:t>若查实</w:t>
      </w:r>
      <w:r w:rsidRPr="00E56530">
        <w:rPr>
          <w:rFonts w:ascii="宋体" w:eastAsia="宋体" w:hAnsi="宋体"/>
          <w:sz w:val="24"/>
        </w:rPr>
        <w:t>我公司提供的</w:t>
      </w:r>
      <w:r w:rsidRPr="00E56530">
        <w:rPr>
          <w:rFonts w:ascii="宋体" w:eastAsia="宋体" w:hAnsi="宋体" w:hint="eastAsia"/>
          <w:sz w:val="24"/>
        </w:rPr>
        <w:t>资料</w:t>
      </w:r>
      <w:r w:rsidRPr="00E56530">
        <w:rPr>
          <w:rFonts w:ascii="宋体" w:eastAsia="宋体" w:hAnsi="宋体"/>
          <w:sz w:val="24"/>
        </w:rPr>
        <w:t>及上述承诺不</w:t>
      </w:r>
      <w:r w:rsidRPr="00E56530">
        <w:rPr>
          <w:rFonts w:ascii="宋体" w:eastAsia="宋体" w:hAnsi="宋体" w:hint="eastAsia"/>
          <w:sz w:val="24"/>
        </w:rPr>
        <w:t>属实</w:t>
      </w:r>
      <w:r w:rsidRPr="00E56530">
        <w:rPr>
          <w:rFonts w:ascii="宋体" w:eastAsia="宋体" w:hAnsi="宋体"/>
          <w:sz w:val="24"/>
        </w:rPr>
        <w:t>，则招标人有权取消我公司的投标资格及中标资格，且我公司将无条件承担由此给本次招标带来的一切</w:t>
      </w:r>
      <w:r w:rsidRPr="00E56530">
        <w:rPr>
          <w:rFonts w:ascii="宋体" w:eastAsia="宋体" w:hAnsi="宋体" w:hint="eastAsia"/>
          <w:sz w:val="24"/>
        </w:rPr>
        <w:t>后果</w:t>
      </w:r>
      <w:r w:rsidRPr="00E56530">
        <w:rPr>
          <w:rFonts w:ascii="宋体" w:eastAsia="宋体" w:hAnsi="宋体"/>
          <w:sz w:val="24"/>
        </w:rPr>
        <w:t>（</w:t>
      </w:r>
      <w:r w:rsidRPr="00E56530">
        <w:rPr>
          <w:rFonts w:ascii="宋体" w:eastAsia="宋体" w:hAnsi="宋体" w:hint="eastAsia"/>
          <w:sz w:val="24"/>
        </w:rPr>
        <w:t>包括</w:t>
      </w:r>
      <w:r w:rsidRPr="00E56530">
        <w:rPr>
          <w:rFonts w:ascii="宋体" w:eastAsia="宋体" w:hAnsi="宋体"/>
          <w:sz w:val="24"/>
        </w:rPr>
        <w:t>经济损失）</w:t>
      </w:r>
      <w:r w:rsidRPr="00E56530">
        <w:rPr>
          <w:rFonts w:ascii="宋体" w:eastAsia="宋体" w:hAnsi="宋体" w:hint="eastAsia"/>
          <w:sz w:val="24"/>
        </w:rPr>
        <w:t>。</w:t>
      </w:r>
    </w:p>
    <w:p w14:paraId="1FB36C93" w14:textId="77777777" w:rsidR="00F53906" w:rsidRPr="00F53906" w:rsidRDefault="00F53906" w:rsidP="00F53906">
      <w:pPr>
        <w:spacing w:line="360" w:lineRule="auto"/>
        <w:rPr>
          <w:rFonts w:ascii="宋体" w:hAnsi="宋体"/>
          <w:sz w:val="24"/>
        </w:rPr>
      </w:pPr>
    </w:p>
    <w:p w14:paraId="41590723" w14:textId="77777777" w:rsidR="00F53906" w:rsidRPr="00F53906" w:rsidRDefault="00F53906" w:rsidP="00F53906">
      <w:pPr>
        <w:spacing w:line="360" w:lineRule="auto"/>
        <w:rPr>
          <w:rFonts w:ascii="宋体" w:hAnsi="宋体"/>
          <w:sz w:val="24"/>
        </w:rPr>
      </w:pPr>
    </w:p>
    <w:p w14:paraId="0F73AB5A" w14:textId="77777777" w:rsidR="00F53906" w:rsidRPr="00E56530" w:rsidRDefault="00F53906" w:rsidP="00F53906">
      <w:pPr>
        <w:spacing w:line="360" w:lineRule="auto"/>
        <w:rPr>
          <w:rFonts w:ascii="宋体" w:eastAsia="宋体" w:hAnsi="宋体"/>
          <w:sz w:val="24"/>
        </w:rPr>
      </w:pPr>
      <w:r w:rsidRPr="00E56530">
        <w:rPr>
          <w:rFonts w:ascii="宋体" w:eastAsia="宋体" w:hAnsi="宋体" w:hint="eastAsia"/>
          <w:sz w:val="24"/>
        </w:rPr>
        <w:t>特此声明</w:t>
      </w:r>
    </w:p>
    <w:p w14:paraId="638142CE" w14:textId="7EACEDA1" w:rsidR="00F53906" w:rsidRPr="00E56530" w:rsidRDefault="00F53906" w:rsidP="00F53906">
      <w:pPr>
        <w:spacing w:line="360" w:lineRule="auto"/>
        <w:rPr>
          <w:rFonts w:ascii="宋体" w:eastAsia="宋体" w:hAnsi="宋体"/>
          <w:sz w:val="24"/>
        </w:rPr>
      </w:pPr>
      <w:r w:rsidRPr="00E56530">
        <w:rPr>
          <w:rFonts w:ascii="宋体" w:eastAsia="宋体" w:hAnsi="宋体" w:hint="eastAsia"/>
          <w:sz w:val="24"/>
        </w:rPr>
        <w:t>投标人名称：</w:t>
      </w:r>
      <w:r w:rsidR="0004751B" w:rsidRPr="00E56530">
        <w:rPr>
          <w:rFonts w:ascii="宋体" w:eastAsia="宋体" w:hAnsi="宋体" w:hint="eastAsia"/>
          <w:sz w:val="24"/>
        </w:rPr>
        <w:t xml:space="preserve">                      </w:t>
      </w:r>
      <w:r w:rsidRPr="00E56530">
        <w:rPr>
          <w:rFonts w:ascii="宋体" w:eastAsia="宋体" w:hAnsi="宋体" w:hint="eastAsia"/>
          <w:b/>
          <w:color w:val="FF0000"/>
          <w:sz w:val="24"/>
        </w:rPr>
        <w:t>（加盖公章）</w:t>
      </w:r>
    </w:p>
    <w:p w14:paraId="70ECD1FE" w14:textId="77777777" w:rsidR="00F53906" w:rsidRPr="00E56530" w:rsidRDefault="00F53906" w:rsidP="00F53906">
      <w:pPr>
        <w:spacing w:line="360" w:lineRule="auto"/>
        <w:rPr>
          <w:rFonts w:ascii="宋体" w:eastAsia="宋体" w:hAnsi="宋体"/>
          <w:sz w:val="24"/>
        </w:rPr>
      </w:pPr>
    </w:p>
    <w:p w14:paraId="4840F276" w14:textId="77777777" w:rsidR="00F53906" w:rsidRPr="00E56530" w:rsidRDefault="00F53906" w:rsidP="00F53906">
      <w:pPr>
        <w:spacing w:line="360" w:lineRule="auto"/>
        <w:rPr>
          <w:rFonts w:ascii="宋体" w:eastAsia="宋体" w:hAnsi="宋体"/>
          <w:sz w:val="24"/>
          <w:u w:val="single"/>
        </w:rPr>
      </w:pPr>
      <w:r w:rsidRPr="00E56530">
        <w:rPr>
          <w:rFonts w:ascii="宋体" w:eastAsia="宋体" w:hAnsi="宋体" w:hint="eastAsia"/>
          <w:sz w:val="24"/>
        </w:rPr>
        <w:t>法定</w:t>
      </w:r>
      <w:r w:rsidRPr="00E56530">
        <w:rPr>
          <w:rFonts w:ascii="宋体" w:eastAsia="宋体" w:hAnsi="宋体"/>
          <w:sz w:val="24"/>
        </w:rPr>
        <w:t>代表或</w:t>
      </w:r>
      <w:r w:rsidRPr="00E56530">
        <w:rPr>
          <w:rFonts w:ascii="宋体" w:eastAsia="宋体" w:hAnsi="宋体" w:hint="eastAsia"/>
          <w:sz w:val="24"/>
        </w:rPr>
        <w:t>投标代表签名：</w:t>
      </w:r>
    </w:p>
    <w:p w14:paraId="7EA27600" w14:textId="77777777" w:rsidR="00F53906" w:rsidRPr="00E56530" w:rsidRDefault="00F53906" w:rsidP="00F53906">
      <w:pPr>
        <w:spacing w:line="360" w:lineRule="auto"/>
        <w:rPr>
          <w:rFonts w:ascii="宋体" w:eastAsia="宋体" w:hAnsi="宋体" w:cs="Times New Roman"/>
          <w:bCs/>
          <w:sz w:val="24"/>
          <w:szCs w:val="24"/>
        </w:rPr>
      </w:pPr>
      <w:r w:rsidRPr="00E56530">
        <w:rPr>
          <w:rFonts w:ascii="宋体" w:eastAsia="宋体" w:hAnsi="宋体" w:cs="Times New Roman" w:hint="eastAsia"/>
          <w:bCs/>
          <w:sz w:val="24"/>
          <w:szCs w:val="24"/>
        </w:rPr>
        <w:t>日期：    年   月  日</w:t>
      </w:r>
    </w:p>
    <w:p w14:paraId="3995D5BC" w14:textId="77777777" w:rsidR="00F53906" w:rsidRPr="00F53906" w:rsidRDefault="00F53906" w:rsidP="00F53906">
      <w:pPr>
        <w:widowControl/>
        <w:jc w:val="left"/>
      </w:pPr>
      <w:r w:rsidRPr="00F53906">
        <w:br w:type="page"/>
      </w:r>
    </w:p>
    <w:p w14:paraId="44357154" w14:textId="7ACE11AD" w:rsidR="00AB03A9" w:rsidRPr="00AB03A9" w:rsidRDefault="0083630A" w:rsidP="00AB03A9">
      <w:pPr>
        <w:keepNext/>
        <w:keepLines/>
        <w:spacing w:before="260" w:after="260"/>
        <w:jc w:val="center"/>
        <w:outlineLvl w:val="2"/>
        <w:rPr>
          <w:rFonts w:ascii="黑体" w:eastAsia="黑体" w:hAnsi="宋体" w:cs="Times New Roman"/>
          <w:bCs/>
          <w:kern w:val="0"/>
          <w:sz w:val="24"/>
          <w:szCs w:val="24"/>
        </w:rPr>
      </w:pPr>
      <w:r>
        <w:rPr>
          <w:rFonts w:ascii="黑体" w:eastAsia="黑体" w:hAnsi="宋体" w:cs="Times New Roman" w:hint="eastAsia"/>
          <w:bCs/>
          <w:kern w:val="0"/>
          <w:sz w:val="24"/>
          <w:szCs w:val="24"/>
        </w:rPr>
        <w:lastRenderedPageBreak/>
        <w:t>八</w:t>
      </w:r>
      <w:r w:rsidR="00AB03A9" w:rsidRPr="00AB03A9">
        <w:rPr>
          <w:rFonts w:ascii="黑体" w:eastAsia="黑体" w:hAnsi="宋体" w:cs="Times New Roman" w:hint="eastAsia"/>
          <w:bCs/>
          <w:kern w:val="0"/>
          <w:sz w:val="24"/>
          <w:szCs w:val="24"/>
        </w:rPr>
        <w:t>、</w:t>
      </w:r>
      <w:r w:rsidR="00AB03A9" w:rsidRPr="00AB03A9">
        <w:rPr>
          <w:rFonts w:ascii="黑体" w:eastAsia="黑体" w:hAnsi="宋体" w:cs="Times New Roman" w:hint="eastAsia"/>
          <w:bCs/>
          <w:sz w:val="24"/>
          <w:szCs w:val="24"/>
        </w:rPr>
        <w:t>其它招标文件要求的内容及投标人认为需要补充的内容</w:t>
      </w:r>
      <w:r w:rsidR="00AB03A9" w:rsidRPr="00AB03A9">
        <w:rPr>
          <w:rFonts w:ascii="黑体" w:eastAsia="黑体" w:hAnsi="宋体" w:cs="Times New Roman" w:hint="eastAsia"/>
          <w:bCs/>
          <w:kern w:val="0"/>
          <w:sz w:val="24"/>
          <w:szCs w:val="24"/>
        </w:rPr>
        <w:t>（格式自定）</w:t>
      </w:r>
    </w:p>
    <w:p w14:paraId="514969CC" w14:textId="77777777" w:rsidR="00AB03A9" w:rsidRPr="00AB03A9" w:rsidRDefault="00AB03A9" w:rsidP="00AB03A9">
      <w:pPr>
        <w:rPr>
          <w:rFonts w:ascii="Times New Roman" w:eastAsia="宋体" w:hAnsi="Times New Roman" w:cs="Times New Roman"/>
          <w:szCs w:val="24"/>
        </w:rPr>
      </w:pPr>
    </w:p>
    <w:p w14:paraId="086C9F7D" w14:textId="77777777" w:rsidR="00AB03A9" w:rsidRPr="00AB03A9" w:rsidRDefault="00AB03A9" w:rsidP="00AB03A9">
      <w:pPr>
        <w:keepNext/>
        <w:keepLines/>
        <w:adjustRightInd w:val="0"/>
        <w:spacing w:before="260" w:after="260"/>
        <w:jc w:val="center"/>
        <w:textAlignment w:val="baseline"/>
        <w:outlineLvl w:val="1"/>
        <w:rPr>
          <w:rFonts w:ascii="宋体" w:eastAsia="宋体" w:hAnsi="宋体" w:cs="Times New Roman"/>
          <w:b/>
          <w:bCs/>
          <w:sz w:val="24"/>
          <w:szCs w:val="20"/>
        </w:rPr>
      </w:pPr>
      <w:r w:rsidRPr="00AB03A9">
        <w:rPr>
          <w:rFonts w:ascii="宋体" w:eastAsia="宋体" w:hAnsi="宋体" w:cs="Times New Roman" w:hint="eastAsia"/>
          <w:b/>
          <w:bCs/>
          <w:sz w:val="24"/>
          <w:szCs w:val="20"/>
        </w:rPr>
        <w:t>第四章  采购合同的签订、履约及验收</w:t>
      </w:r>
    </w:p>
    <w:p w14:paraId="4A2F32DC" w14:textId="77777777" w:rsidR="00AB03A9" w:rsidRPr="00AB03A9" w:rsidRDefault="00AB03A9" w:rsidP="00AB03A9">
      <w:pPr>
        <w:keepNext/>
        <w:keepLines/>
        <w:spacing w:before="260" w:after="260"/>
        <w:jc w:val="center"/>
        <w:outlineLvl w:val="2"/>
        <w:rPr>
          <w:rFonts w:ascii="黑体" w:eastAsia="黑体" w:hAnsi="宋体" w:cs="Times New Roman"/>
          <w:bCs/>
          <w:kern w:val="0"/>
          <w:sz w:val="24"/>
          <w:szCs w:val="24"/>
        </w:rPr>
      </w:pPr>
      <w:r w:rsidRPr="00AB03A9">
        <w:rPr>
          <w:rFonts w:ascii="黑体" w:eastAsia="黑体" w:hAnsi="宋体" w:cs="Times New Roman" w:hint="eastAsia"/>
          <w:bCs/>
          <w:kern w:val="0"/>
          <w:sz w:val="24"/>
          <w:szCs w:val="24"/>
        </w:rPr>
        <w:t>一、重要提示</w:t>
      </w:r>
    </w:p>
    <w:p w14:paraId="0FBF0175" w14:textId="77777777" w:rsidR="00AB03A9" w:rsidRPr="00AB03A9" w:rsidRDefault="00AB03A9" w:rsidP="00AB03A9">
      <w:pPr>
        <w:ind w:firstLineChars="200" w:firstLine="420"/>
        <w:rPr>
          <w:rFonts w:ascii="Times New Roman" w:eastAsia="宋体" w:hAnsi="Times New Roman" w:cs="Times New Roman"/>
          <w:szCs w:val="24"/>
        </w:rPr>
      </w:pPr>
      <w:r w:rsidRPr="00AB03A9">
        <w:rPr>
          <w:rFonts w:ascii="Times New Roman" w:eastAsia="宋体" w:hAnsi="Times New Roman" w:cs="Times New Roman" w:hint="eastAsia"/>
          <w:szCs w:val="24"/>
        </w:rPr>
        <w:t>（一）中标人将于中标通知书发出之日起十个工作日内，按照招标文件和投标文件内容与采购单位签订书面合同，合同书应采用本招标文件规定的合同样本；</w:t>
      </w:r>
    </w:p>
    <w:p w14:paraId="2DA7AFAF" w14:textId="6F82BCFF" w:rsidR="00AB03A9" w:rsidRPr="00AB03A9" w:rsidRDefault="00AB03A9" w:rsidP="00AB03A9">
      <w:pPr>
        <w:ind w:firstLineChars="200" w:firstLine="420"/>
        <w:rPr>
          <w:rFonts w:ascii="Times New Roman" w:eastAsia="宋体" w:hAnsi="Times New Roman" w:cs="Times New Roman"/>
          <w:szCs w:val="24"/>
        </w:rPr>
      </w:pPr>
      <w:r w:rsidRPr="00AB03A9">
        <w:rPr>
          <w:rFonts w:ascii="Times New Roman" w:eastAsia="宋体" w:hAnsi="Times New Roman" w:cs="Times New Roman" w:hint="eastAsia"/>
          <w:szCs w:val="24"/>
        </w:rPr>
        <w:t>（二）中标人如不按招标文件第二册通用条款第</w:t>
      </w:r>
      <w:r w:rsidRPr="00AB03A9">
        <w:rPr>
          <w:rFonts w:ascii="Times New Roman" w:eastAsia="宋体" w:hAnsi="Times New Roman" w:cs="Times New Roman" w:hint="eastAsia"/>
          <w:szCs w:val="24"/>
        </w:rPr>
        <w:t>47.1</w:t>
      </w:r>
      <w:r w:rsidRPr="00AB03A9">
        <w:rPr>
          <w:rFonts w:ascii="Times New Roman" w:eastAsia="宋体" w:hAnsi="Times New Roman" w:cs="Times New Roman" w:hint="eastAsia"/>
          <w:szCs w:val="24"/>
        </w:rPr>
        <w:t>款的规定与采购单位签订合同，则深圳大学</w:t>
      </w:r>
      <w:r w:rsidRPr="00AB03A9">
        <w:rPr>
          <w:rFonts w:ascii="Times New Roman" w:eastAsia="宋体" w:hAnsi="Times New Roman" w:cs="Times New Roman"/>
          <w:szCs w:val="24"/>
        </w:rPr>
        <w:t>招投标管理中心</w:t>
      </w:r>
      <w:r w:rsidRPr="00AB03A9">
        <w:rPr>
          <w:rFonts w:ascii="Times New Roman" w:eastAsia="宋体" w:hAnsi="Times New Roman" w:cs="Times New Roman" w:hint="eastAsia"/>
          <w:szCs w:val="24"/>
        </w:rPr>
        <w:t>有充分的理由废除中标，</w:t>
      </w:r>
      <w:r w:rsidR="0099609C">
        <w:rPr>
          <w:rFonts w:ascii="Times New Roman" w:eastAsia="宋体" w:hAnsi="Times New Roman" w:cs="Times New Roman" w:hint="eastAsia"/>
          <w:szCs w:val="24"/>
        </w:rPr>
        <w:t>对</w:t>
      </w:r>
      <w:r w:rsidRPr="00AB03A9">
        <w:rPr>
          <w:rFonts w:ascii="Times New Roman" w:eastAsia="宋体" w:hAnsi="Times New Roman" w:cs="Times New Roman" w:hint="eastAsia"/>
          <w:szCs w:val="24"/>
        </w:rPr>
        <w:t>给深圳大学造成的损失</w:t>
      </w:r>
      <w:r w:rsidR="0099609C">
        <w:rPr>
          <w:rFonts w:ascii="Times New Roman" w:eastAsia="宋体" w:hAnsi="Times New Roman" w:cs="Times New Roman" w:hint="eastAsia"/>
          <w:szCs w:val="24"/>
        </w:rPr>
        <w:t>中标人</w:t>
      </w:r>
      <w:r w:rsidR="0099609C" w:rsidRPr="00967BEF">
        <w:rPr>
          <w:rFonts w:ascii="宋体" w:eastAsia="宋体" w:hAnsi="宋体" w:cs="Times New Roman" w:hint="eastAsia"/>
          <w:szCs w:val="21"/>
        </w:rPr>
        <w:t>应当</w:t>
      </w:r>
      <w:r w:rsidRPr="00AB03A9">
        <w:rPr>
          <w:rFonts w:ascii="Times New Roman" w:eastAsia="宋体" w:hAnsi="Times New Roman" w:cs="Times New Roman" w:hint="eastAsia"/>
          <w:szCs w:val="24"/>
        </w:rPr>
        <w:t>予以赔偿，同时承担相应法律责任；</w:t>
      </w:r>
    </w:p>
    <w:p w14:paraId="150B9FAC" w14:textId="77777777" w:rsidR="00AB03A9" w:rsidRPr="00AB03A9" w:rsidRDefault="00AB03A9" w:rsidP="00AB03A9">
      <w:pPr>
        <w:ind w:firstLineChars="200" w:firstLine="420"/>
        <w:rPr>
          <w:rFonts w:ascii="Times New Roman" w:eastAsia="宋体" w:hAnsi="Times New Roman" w:cs="Times New Roman"/>
          <w:szCs w:val="24"/>
        </w:rPr>
      </w:pPr>
      <w:r w:rsidRPr="00AB03A9">
        <w:rPr>
          <w:rFonts w:ascii="Times New Roman" w:eastAsia="宋体" w:hAnsi="Times New Roman" w:cs="Times New Roman" w:hint="eastAsia"/>
          <w:szCs w:val="24"/>
        </w:rPr>
        <w:t>（三）中标人应当按照合同约定履行义务，完成中标项目，不得将中标项目转让（转包）给他人；</w:t>
      </w:r>
    </w:p>
    <w:p w14:paraId="79F94DD1" w14:textId="77777777" w:rsidR="00AB03A9" w:rsidRPr="00AB03A9" w:rsidRDefault="00AB03A9" w:rsidP="00AB03A9">
      <w:pPr>
        <w:ind w:firstLineChars="200" w:firstLine="420"/>
        <w:rPr>
          <w:rFonts w:ascii="Times New Roman" w:eastAsia="宋体" w:hAnsi="Times New Roman" w:cs="Times New Roman"/>
          <w:szCs w:val="24"/>
        </w:rPr>
      </w:pPr>
      <w:r w:rsidRPr="00AB03A9">
        <w:rPr>
          <w:rFonts w:ascii="Times New Roman" w:eastAsia="宋体" w:hAnsi="Times New Roman" w:cs="Times New Roman" w:hint="eastAsia"/>
          <w:szCs w:val="24"/>
        </w:rPr>
        <w:t>（四）采购人与中标人签订的合同必须遵守本招标文件的合同条件，并且不得更改合同条件。</w:t>
      </w:r>
    </w:p>
    <w:p w14:paraId="6C2B3DF0" w14:textId="77777777" w:rsidR="00AB03A9" w:rsidRPr="00AB03A9" w:rsidRDefault="00AB03A9" w:rsidP="00AB03A9">
      <w:pPr>
        <w:ind w:firstLineChars="200" w:firstLine="420"/>
        <w:rPr>
          <w:rFonts w:ascii="Times New Roman" w:eastAsia="宋体" w:hAnsi="Times New Roman" w:cs="Times New Roman"/>
          <w:szCs w:val="24"/>
        </w:rPr>
      </w:pPr>
      <w:r w:rsidRPr="00AB03A9">
        <w:rPr>
          <w:rFonts w:ascii="Times New Roman" w:eastAsia="宋体" w:hAnsi="Times New Roman" w:cs="Times New Roman" w:hint="eastAsia"/>
          <w:szCs w:val="24"/>
        </w:rPr>
        <w:t>（五）采购人与中标人应于合同签订之日起</w:t>
      </w:r>
      <w:r w:rsidRPr="00AB03A9">
        <w:rPr>
          <w:rFonts w:ascii="Times New Roman" w:eastAsia="宋体" w:hAnsi="Times New Roman" w:cs="Times New Roman" w:hint="eastAsia"/>
          <w:szCs w:val="24"/>
        </w:rPr>
        <w:t>10</w:t>
      </w:r>
      <w:r w:rsidRPr="00AB03A9">
        <w:rPr>
          <w:rFonts w:ascii="Times New Roman" w:eastAsia="宋体" w:hAnsi="Times New Roman" w:cs="Times New Roman" w:hint="eastAsia"/>
          <w:szCs w:val="24"/>
        </w:rPr>
        <w:t>日内，由采购人或委托中标人将采购合同副本抄送深圳大学</w:t>
      </w:r>
      <w:r w:rsidRPr="00AB03A9">
        <w:rPr>
          <w:rFonts w:ascii="Times New Roman" w:eastAsia="宋体" w:hAnsi="Times New Roman" w:cs="Times New Roman"/>
          <w:szCs w:val="24"/>
        </w:rPr>
        <w:t>招投标管理中心</w:t>
      </w:r>
      <w:r w:rsidRPr="00AB03A9">
        <w:rPr>
          <w:rFonts w:ascii="Times New Roman" w:eastAsia="宋体" w:hAnsi="Times New Roman" w:cs="Times New Roman" w:hint="eastAsia"/>
          <w:szCs w:val="24"/>
        </w:rPr>
        <w:t>备案。</w:t>
      </w:r>
    </w:p>
    <w:p w14:paraId="51F4197F" w14:textId="77777777" w:rsidR="00AB03A9" w:rsidRPr="00AB03A9" w:rsidRDefault="00AB03A9" w:rsidP="00AB03A9">
      <w:pPr>
        <w:ind w:firstLineChars="196" w:firstLine="412"/>
        <w:rPr>
          <w:rFonts w:ascii="Times New Roman" w:eastAsia="宋体" w:hAnsi="Times New Roman" w:cs="Times New Roman"/>
          <w:szCs w:val="24"/>
        </w:rPr>
      </w:pPr>
      <w:r w:rsidRPr="00AB03A9">
        <w:rPr>
          <w:rFonts w:ascii="Times New Roman" w:eastAsia="宋体" w:hAnsi="Times New Roman" w:cs="Times New Roman" w:hint="eastAsia"/>
          <w:szCs w:val="24"/>
        </w:rPr>
        <w:t>（六）依据</w:t>
      </w:r>
      <w:r w:rsidRPr="00AB03A9">
        <w:rPr>
          <w:rFonts w:ascii="Times New Roman" w:eastAsia="宋体" w:hAnsi="Times New Roman" w:cs="Times New Roman"/>
          <w:szCs w:val="24"/>
        </w:rPr>
        <w:t>相关规定</w:t>
      </w:r>
      <w:r w:rsidRPr="00AB03A9">
        <w:rPr>
          <w:rFonts w:ascii="Times New Roman" w:eastAsia="宋体" w:hAnsi="Times New Roman" w:cs="Times New Roman" w:hint="eastAsia"/>
          <w:szCs w:val="24"/>
        </w:rPr>
        <w:t>，供应商未按规定签订、履行采购合同，造成严重后果的，一至三年内禁止其参与深圳大学的采购，并由深圳大学</w:t>
      </w:r>
      <w:r w:rsidRPr="00AB03A9">
        <w:rPr>
          <w:rFonts w:ascii="Times New Roman" w:eastAsia="宋体" w:hAnsi="Times New Roman" w:cs="Times New Roman"/>
          <w:szCs w:val="24"/>
        </w:rPr>
        <w:t>采购管理</w:t>
      </w:r>
      <w:r w:rsidRPr="00AB03A9">
        <w:rPr>
          <w:rFonts w:ascii="Times New Roman" w:eastAsia="宋体" w:hAnsi="Times New Roman" w:cs="Times New Roman" w:hint="eastAsia"/>
          <w:szCs w:val="24"/>
        </w:rPr>
        <w:t>部门记入供应商诚信档案；情节严重的，取消其参与深圳大学的采购资格；给他人造成损失的，依法承担赔偿责任。</w:t>
      </w:r>
    </w:p>
    <w:p w14:paraId="1C82F9FA" w14:textId="77777777" w:rsidR="00AB03A9" w:rsidRDefault="00AB03A9" w:rsidP="00AB03A9">
      <w:pPr>
        <w:ind w:firstLineChars="196" w:firstLine="412"/>
        <w:rPr>
          <w:rFonts w:ascii="Times New Roman" w:eastAsia="宋体" w:hAnsi="Times New Roman" w:cs="Times New Roman"/>
          <w:szCs w:val="24"/>
        </w:rPr>
      </w:pPr>
      <w:r w:rsidRPr="00AB03A9">
        <w:rPr>
          <w:rFonts w:ascii="Times New Roman" w:eastAsia="宋体" w:hAnsi="Times New Roman" w:cs="Times New Roman" w:hint="eastAsia"/>
          <w:szCs w:val="24"/>
        </w:rPr>
        <w:t>（七）供应商必须诚信投标，对项目需求进行实质性响应。采购单位将组织（必要时，邀请参加本项目投标的供应商）实施项目履约验收，如未按合同履约，将按上述第（六）条规定进行处理。</w:t>
      </w:r>
    </w:p>
    <w:p w14:paraId="67BCA151" w14:textId="77777777" w:rsidR="006E007D" w:rsidRDefault="0093479D" w:rsidP="00AB03A9">
      <w:pPr>
        <w:ind w:firstLineChars="196" w:firstLine="412"/>
        <w:rPr>
          <w:rFonts w:ascii="Times New Roman" w:eastAsia="宋体" w:hAnsi="Times New Roman" w:cs="Times New Roman"/>
          <w:szCs w:val="24"/>
        </w:rPr>
      </w:pPr>
      <w:r w:rsidRPr="00AB03A9">
        <w:rPr>
          <w:rFonts w:ascii="Times New Roman" w:eastAsia="宋体" w:hAnsi="Times New Roman" w:cs="Times New Roman" w:hint="eastAsia"/>
          <w:szCs w:val="24"/>
        </w:rPr>
        <w:t>（</w:t>
      </w:r>
      <w:r>
        <w:rPr>
          <w:rFonts w:ascii="Times New Roman" w:eastAsia="宋体" w:hAnsi="Times New Roman" w:cs="Times New Roman" w:hint="eastAsia"/>
          <w:szCs w:val="24"/>
        </w:rPr>
        <w:t>八</w:t>
      </w:r>
      <w:r w:rsidRPr="00AB03A9">
        <w:rPr>
          <w:rFonts w:ascii="Times New Roman" w:eastAsia="宋体" w:hAnsi="Times New Roman" w:cs="Times New Roman" w:hint="eastAsia"/>
          <w:szCs w:val="24"/>
        </w:rPr>
        <w:t>）</w:t>
      </w:r>
      <w:r w:rsidRPr="0093479D">
        <w:rPr>
          <w:rFonts w:ascii="Times New Roman" w:eastAsia="宋体" w:hAnsi="Times New Roman" w:cs="Times New Roman" w:hint="eastAsia"/>
          <w:szCs w:val="24"/>
        </w:rPr>
        <w:t>由</w:t>
      </w:r>
      <w:r>
        <w:rPr>
          <w:rFonts w:ascii="Times New Roman" w:eastAsia="宋体" w:hAnsi="Times New Roman" w:cs="Times New Roman" w:hint="eastAsia"/>
          <w:szCs w:val="24"/>
        </w:rPr>
        <w:t>采购</w:t>
      </w:r>
      <w:r w:rsidRPr="0093479D">
        <w:rPr>
          <w:rFonts w:ascii="Times New Roman" w:eastAsia="宋体" w:hAnsi="Times New Roman" w:cs="Times New Roman" w:hint="eastAsia"/>
          <w:szCs w:val="24"/>
        </w:rPr>
        <w:t>方聘请相关专业人员组成专家组进行验收，验收依据为标书合同要求及相关行业标准，验收结束后出具验收报告。</w:t>
      </w:r>
    </w:p>
    <w:p w14:paraId="4A8594CA" w14:textId="77777777" w:rsidR="006E007D" w:rsidRDefault="006E007D">
      <w:pPr>
        <w:widowControl/>
        <w:jc w:val="left"/>
        <w:rPr>
          <w:rFonts w:ascii="Times New Roman" w:eastAsia="宋体" w:hAnsi="Times New Roman" w:cs="Times New Roman"/>
          <w:szCs w:val="24"/>
        </w:rPr>
      </w:pPr>
      <w:r>
        <w:rPr>
          <w:rFonts w:ascii="Times New Roman" w:eastAsia="宋体" w:hAnsi="Times New Roman" w:cs="Times New Roman"/>
          <w:szCs w:val="24"/>
        </w:rPr>
        <w:br w:type="page"/>
      </w:r>
    </w:p>
    <w:p w14:paraId="01A9E699" w14:textId="77777777" w:rsidR="0093479D" w:rsidRPr="0093479D" w:rsidRDefault="0093479D" w:rsidP="00AB03A9">
      <w:pPr>
        <w:ind w:firstLineChars="196" w:firstLine="412"/>
        <w:rPr>
          <w:rFonts w:ascii="Times New Roman" w:eastAsia="宋体" w:hAnsi="Times New Roman" w:cs="Times New Roman"/>
          <w:szCs w:val="24"/>
        </w:rPr>
      </w:pPr>
    </w:p>
    <w:p w14:paraId="6E002D8F" w14:textId="77777777" w:rsidR="00AB03A9" w:rsidRPr="00AB03A9" w:rsidRDefault="00AB03A9" w:rsidP="006E007D">
      <w:pPr>
        <w:keepNext/>
        <w:keepLines/>
        <w:spacing w:before="260" w:after="260"/>
        <w:jc w:val="center"/>
        <w:outlineLvl w:val="2"/>
        <w:rPr>
          <w:rFonts w:ascii="黑体" w:eastAsia="黑体" w:hAnsi="宋体" w:cs="Times New Roman"/>
          <w:bCs/>
          <w:kern w:val="0"/>
          <w:sz w:val="24"/>
          <w:szCs w:val="24"/>
        </w:rPr>
      </w:pPr>
      <w:r w:rsidRPr="00AB03A9">
        <w:rPr>
          <w:rFonts w:ascii="黑体" w:eastAsia="黑体" w:hAnsi="宋体" w:cs="Times New Roman" w:hint="eastAsia"/>
          <w:bCs/>
          <w:kern w:val="0"/>
          <w:sz w:val="24"/>
          <w:szCs w:val="24"/>
        </w:rPr>
        <w:t>二、深圳大学采购履约情况反馈表</w:t>
      </w:r>
    </w:p>
    <w:p w14:paraId="17E0A6B6" w14:textId="77777777" w:rsidR="00AB03A9" w:rsidRPr="00AB03A9" w:rsidRDefault="00AB03A9" w:rsidP="00AB03A9">
      <w:pPr>
        <w:spacing w:line="240" w:lineRule="atLeast"/>
        <w:rPr>
          <w:rFonts w:ascii="宋体" w:eastAsia="宋体" w:hAnsi="宋体" w:cs="Times New Roman"/>
          <w:b/>
          <w:szCs w:val="21"/>
        </w:rPr>
      </w:pPr>
      <w:r w:rsidRPr="00AB03A9">
        <w:rPr>
          <w:rFonts w:ascii="宋体" w:eastAsia="宋体" w:hAnsi="宋体" w:cs="Times New Roman" w:hint="eastAsia"/>
          <w:b/>
          <w:szCs w:val="21"/>
        </w:rPr>
        <w:t>采购单位名称：                       联系人及电话：</w:t>
      </w:r>
    </w:p>
    <w:p w14:paraId="20685861" w14:textId="77777777" w:rsidR="00AB03A9" w:rsidRPr="00AB03A9" w:rsidRDefault="00AB03A9" w:rsidP="00AB03A9">
      <w:pPr>
        <w:spacing w:line="60" w:lineRule="exact"/>
        <w:rPr>
          <w:rFonts w:ascii="宋体" w:eastAsia="宋体" w:hAnsi="宋体" w:cs="Times New Roman"/>
          <w:b/>
          <w:szCs w:val="21"/>
        </w:rPr>
      </w:pPr>
    </w:p>
    <w:tbl>
      <w:tblPr>
        <w:tblW w:w="8917" w:type="dxa"/>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1E0" w:firstRow="1" w:lastRow="1" w:firstColumn="1" w:lastColumn="1" w:noHBand="0" w:noVBand="0"/>
      </w:tblPr>
      <w:tblGrid>
        <w:gridCol w:w="842"/>
        <w:gridCol w:w="720"/>
        <w:gridCol w:w="720"/>
        <w:gridCol w:w="2520"/>
        <w:gridCol w:w="1980"/>
        <w:gridCol w:w="2135"/>
      </w:tblGrid>
      <w:tr w:rsidR="00AB03A9" w:rsidRPr="00AB03A9" w14:paraId="0D4467D8" w14:textId="77777777" w:rsidTr="0010431D">
        <w:trPr>
          <w:trHeight w:val="450"/>
          <w:jc w:val="center"/>
        </w:trPr>
        <w:tc>
          <w:tcPr>
            <w:tcW w:w="2282" w:type="dxa"/>
            <w:gridSpan w:val="3"/>
            <w:vAlign w:val="center"/>
          </w:tcPr>
          <w:p w14:paraId="5E1346EC" w14:textId="77777777" w:rsidR="00AB03A9" w:rsidRPr="00AB03A9" w:rsidRDefault="00AB03A9" w:rsidP="00AB03A9">
            <w:pPr>
              <w:spacing w:line="240" w:lineRule="atLeast"/>
              <w:jc w:val="center"/>
              <w:rPr>
                <w:rFonts w:ascii="宋体" w:eastAsia="宋体" w:hAnsi="宋体" w:cs="Times New Roman"/>
                <w:szCs w:val="21"/>
              </w:rPr>
            </w:pPr>
            <w:r w:rsidRPr="00AB03A9">
              <w:rPr>
                <w:rFonts w:ascii="宋体" w:eastAsia="宋体" w:hAnsi="宋体" w:cs="Times New Roman" w:hint="eastAsia"/>
                <w:szCs w:val="21"/>
              </w:rPr>
              <w:t>采购项目名称</w:t>
            </w:r>
          </w:p>
        </w:tc>
        <w:tc>
          <w:tcPr>
            <w:tcW w:w="2520" w:type="dxa"/>
            <w:vAlign w:val="center"/>
          </w:tcPr>
          <w:p w14:paraId="2494A2BA" w14:textId="77777777" w:rsidR="00AB03A9" w:rsidRPr="00AB03A9" w:rsidRDefault="00AB03A9" w:rsidP="00AB03A9">
            <w:pPr>
              <w:spacing w:line="240" w:lineRule="atLeast"/>
              <w:jc w:val="center"/>
              <w:rPr>
                <w:rFonts w:ascii="宋体" w:eastAsia="宋体" w:hAnsi="宋体" w:cs="Times New Roman"/>
                <w:szCs w:val="21"/>
              </w:rPr>
            </w:pPr>
          </w:p>
        </w:tc>
        <w:tc>
          <w:tcPr>
            <w:tcW w:w="1980" w:type="dxa"/>
            <w:vAlign w:val="center"/>
          </w:tcPr>
          <w:p w14:paraId="75338EFC" w14:textId="77777777" w:rsidR="00AB03A9" w:rsidRPr="00AB03A9" w:rsidRDefault="00AB03A9" w:rsidP="00AB03A9">
            <w:pPr>
              <w:spacing w:line="240" w:lineRule="atLeast"/>
              <w:jc w:val="center"/>
              <w:rPr>
                <w:rFonts w:ascii="宋体" w:eastAsia="宋体" w:hAnsi="宋体" w:cs="Times New Roman"/>
                <w:szCs w:val="21"/>
              </w:rPr>
            </w:pPr>
            <w:r w:rsidRPr="00AB03A9">
              <w:rPr>
                <w:rFonts w:ascii="宋体" w:eastAsia="宋体" w:hAnsi="宋体" w:cs="Times New Roman" w:hint="eastAsia"/>
                <w:szCs w:val="21"/>
              </w:rPr>
              <w:t>项目编号</w:t>
            </w:r>
          </w:p>
        </w:tc>
        <w:tc>
          <w:tcPr>
            <w:tcW w:w="2135" w:type="dxa"/>
            <w:vAlign w:val="center"/>
          </w:tcPr>
          <w:p w14:paraId="56015C72" w14:textId="77777777" w:rsidR="00AB03A9" w:rsidRPr="00AB03A9" w:rsidRDefault="00AB03A9" w:rsidP="00AB03A9">
            <w:pPr>
              <w:spacing w:line="240" w:lineRule="atLeast"/>
              <w:jc w:val="center"/>
              <w:rPr>
                <w:rFonts w:ascii="宋体" w:eastAsia="宋体" w:hAnsi="宋体" w:cs="Times New Roman"/>
                <w:szCs w:val="21"/>
              </w:rPr>
            </w:pPr>
          </w:p>
        </w:tc>
      </w:tr>
      <w:tr w:rsidR="00AB03A9" w:rsidRPr="00AB03A9" w14:paraId="7C0ABB7C" w14:textId="77777777" w:rsidTr="0010431D">
        <w:trPr>
          <w:trHeight w:val="461"/>
          <w:jc w:val="center"/>
        </w:trPr>
        <w:tc>
          <w:tcPr>
            <w:tcW w:w="2282" w:type="dxa"/>
            <w:gridSpan w:val="3"/>
            <w:vAlign w:val="center"/>
          </w:tcPr>
          <w:p w14:paraId="14508890" w14:textId="77777777" w:rsidR="00AB03A9" w:rsidRPr="00AB03A9" w:rsidRDefault="00AB03A9" w:rsidP="00AB03A9">
            <w:pPr>
              <w:spacing w:line="240" w:lineRule="atLeast"/>
              <w:jc w:val="center"/>
              <w:rPr>
                <w:rFonts w:ascii="宋体" w:eastAsia="宋体" w:hAnsi="宋体" w:cs="Times New Roman"/>
                <w:szCs w:val="21"/>
              </w:rPr>
            </w:pPr>
            <w:r w:rsidRPr="00AB03A9">
              <w:rPr>
                <w:rFonts w:ascii="宋体" w:eastAsia="宋体" w:hAnsi="宋体" w:cs="Times New Roman" w:hint="eastAsia"/>
                <w:szCs w:val="21"/>
              </w:rPr>
              <w:t>中标供应商名称</w:t>
            </w:r>
          </w:p>
        </w:tc>
        <w:tc>
          <w:tcPr>
            <w:tcW w:w="2520" w:type="dxa"/>
            <w:vAlign w:val="center"/>
          </w:tcPr>
          <w:p w14:paraId="7093AD8A" w14:textId="77777777" w:rsidR="00AB03A9" w:rsidRPr="00AB03A9" w:rsidRDefault="00AB03A9" w:rsidP="00AB03A9">
            <w:pPr>
              <w:spacing w:line="240" w:lineRule="atLeast"/>
              <w:jc w:val="center"/>
              <w:rPr>
                <w:rFonts w:ascii="宋体" w:eastAsia="宋体" w:hAnsi="宋体" w:cs="Times New Roman"/>
                <w:szCs w:val="21"/>
              </w:rPr>
            </w:pPr>
          </w:p>
        </w:tc>
        <w:tc>
          <w:tcPr>
            <w:tcW w:w="1980" w:type="dxa"/>
            <w:vAlign w:val="center"/>
          </w:tcPr>
          <w:p w14:paraId="6C756DEF" w14:textId="77777777" w:rsidR="00AB03A9" w:rsidRPr="00AB03A9" w:rsidRDefault="00AB03A9" w:rsidP="00AB03A9">
            <w:pPr>
              <w:spacing w:line="240" w:lineRule="atLeast"/>
              <w:jc w:val="center"/>
              <w:rPr>
                <w:rFonts w:ascii="宋体" w:eastAsia="宋体" w:hAnsi="宋体" w:cs="Times New Roman"/>
                <w:szCs w:val="21"/>
              </w:rPr>
            </w:pPr>
            <w:r w:rsidRPr="00AB03A9">
              <w:rPr>
                <w:rFonts w:ascii="宋体" w:eastAsia="宋体" w:hAnsi="宋体" w:cs="Times New Roman" w:hint="eastAsia"/>
                <w:szCs w:val="21"/>
              </w:rPr>
              <w:t>供应商</w:t>
            </w:r>
          </w:p>
          <w:p w14:paraId="70074BC1" w14:textId="77777777" w:rsidR="00AB03A9" w:rsidRPr="00AB03A9" w:rsidRDefault="00AB03A9" w:rsidP="00AB03A9">
            <w:pPr>
              <w:spacing w:line="240" w:lineRule="atLeast"/>
              <w:jc w:val="center"/>
              <w:rPr>
                <w:rFonts w:ascii="宋体" w:eastAsia="宋体" w:hAnsi="宋体" w:cs="Times New Roman"/>
                <w:szCs w:val="21"/>
              </w:rPr>
            </w:pPr>
            <w:r w:rsidRPr="00AB03A9">
              <w:rPr>
                <w:rFonts w:ascii="宋体" w:eastAsia="宋体" w:hAnsi="宋体" w:cs="Times New Roman" w:hint="eastAsia"/>
                <w:szCs w:val="21"/>
              </w:rPr>
              <w:t>联系人及电话</w:t>
            </w:r>
          </w:p>
        </w:tc>
        <w:tc>
          <w:tcPr>
            <w:tcW w:w="2135" w:type="dxa"/>
            <w:vAlign w:val="center"/>
          </w:tcPr>
          <w:p w14:paraId="62F21489" w14:textId="77777777" w:rsidR="00AB03A9" w:rsidRPr="00AB03A9" w:rsidRDefault="00AB03A9" w:rsidP="00AB03A9">
            <w:pPr>
              <w:spacing w:line="240" w:lineRule="atLeast"/>
              <w:jc w:val="center"/>
              <w:rPr>
                <w:rFonts w:ascii="宋体" w:eastAsia="宋体" w:hAnsi="宋体" w:cs="Times New Roman"/>
                <w:szCs w:val="21"/>
              </w:rPr>
            </w:pPr>
          </w:p>
        </w:tc>
      </w:tr>
      <w:tr w:rsidR="00AB03A9" w:rsidRPr="00AB03A9" w14:paraId="4C208741" w14:textId="77777777" w:rsidTr="0010431D">
        <w:trPr>
          <w:trHeight w:val="438"/>
          <w:jc w:val="center"/>
        </w:trPr>
        <w:tc>
          <w:tcPr>
            <w:tcW w:w="2282" w:type="dxa"/>
            <w:gridSpan w:val="3"/>
            <w:vAlign w:val="center"/>
          </w:tcPr>
          <w:p w14:paraId="42C77D95" w14:textId="77777777" w:rsidR="00AB03A9" w:rsidRPr="00AB03A9" w:rsidRDefault="00AB03A9" w:rsidP="00AB03A9">
            <w:pPr>
              <w:spacing w:line="240" w:lineRule="atLeast"/>
              <w:jc w:val="center"/>
              <w:rPr>
                <w:rFonts w:ascii="宋体" w:eastAsia="宋体" w:hAnsi="宋体" w:cs="Times New Roman"/>
                <w:szCs w:val="21"/>
              </w:rPr>
            </w:pPr>
            <w:r w:rsidRPr="00AB03A9">
              <w:rPr>
                <w:rFonts w:ascii="宋体" w:eastAsia="宋体" w:hAnsi="宋体" w:cs="Times New Roman" w:hint="eastAsia"/>
                <w:szCs w:val="21"/>
              </w:rPr>
              <w:t>中标金额</w:t>
            </w:r>
          </w:p>
        </w:tc>
        <w:tc>
          <w:tcPr>
            <w:tcW w:w="2520" w:type="dxa"/>
            <w:vAlign w:val="center"/>
          </w:tcPr>
          <w:p w14:paraId="7A298894" w14:textId="77777777" w:rsidR="00AB03A9" w:rsidRPr="00AB03A9" w:rsidRDefault="00AB03A9" w:rsidP="00AB03A9">
            <w:pPr>
              <w:spacing w:line="240" w:lineRule="atLeast"/>
              <w:jc w:val="center"/>
              <w:rPr>
                <w:rFonts w:ascii="宋体" w:eastAsia="宋体" w:hAnsi="宋体" w:cs="Times New Roman"/>
                <w:szCs w:val="21"/>
              </w:rPr>
            </w:pPr>
          </w:p>
        </w:tc>
        <w:tc>
          <w:tcPr>
            <w:tcW w:w="1980" w:type="dxa"/>
            <w:vAlign w:val="center"/>
          </w:tcPr>
          <w:p w14:paraId="26699299" w14:textId="77777777" w:rsidR="00AB03A9" w:rsidRPr="00AB03A9" w:rsidRDefault="00AB03A9" w:rsidP="00AB03A9">
            <w:pPr>
              <w:spacing w:line="240" w:lineRule="atLeast"/>
              <w:jc w:val="center"/>
              <w:rPr>
                <w:rFonts w:ascii="宋体" w:eastAsia="宋体" w:hAnsi="宋体" w:cs="Times New Roman"/>
                <w:szCs w:val="21"/>
              </w:rPr>
            </w:pPr>
            <w:r w:rsidRPr="00AB03A9">
              <w:rPr>
                <w:rFonts w:ascii="宋体" w:eastAsia="宋体" w:hAnsi="宋体" w:cs="Times New Roman" w:hint="eastAsia"/>
                <w:szCs w:val="21"/>
              </w:rPr>
              <w:t>合同履约时间</w:t>
            </w:r>
          </w:p>
        </w:tc>
        <w:tc>
          <w:tcPr>
            <w:tcW w:w="2135" w:type="dxa"/>
            <w:vAlign w:val="center"/>
          </w:tcPr>
          <w:p w14:paraId="3B29C2BC" w14:textId="77777777" w:rsidR="00AB03A9" w:rsidRPr="00AB03A9" w:rsidRDefault="00AB03A9" w:rsidP="00AB03A9">
            <w:pPr>
              <w:spacing w:line="240" w:lineRule="atLeast"/>
              <w:rPr>
                <w:rFonts w:ascii="宋体" w:eastAsia="宋体" w:hAnsi="宋体" w:cs="Times New Roman"/>
                <w:szCs w:val="21"/>
              </w:rPr>
            </w:pPr>
            <w:r w:rsidRPr="00AB03A9">
              <w:rPr>
                <w:rFonts w:ascii="宋体" w:eastAsia="宋体" w:hAnsi="宋体" w:cs="Times New Roman" w:hint="eastAsia"/>
                <w:szCs w:val="21"/>
              </w:rPr>
              <w:t>自       至</w:t>
            </w:r>
          </w:p>
        </w:tc>
      </w:tr>
      <w:tr w:rsidR="00AB03A9" w:rsidRPr="00AB03A9" w14:paraId="2DFAEC54" w14:textId="77777777" w:rsidTr="0010431D">
        <w:trPr>
          <w:trHeight w:val="544"/>
          <w:jc w:val="center"/>
        </w:trPr>
        <w:tc>
          <w:tcPr>
            <w:tcW w:w="842" w:type="dxa"/>
            <w:vMerge w:val="restart"/>
            <w:vAlign w:val="center"/>
          </w:tcPr>
          <w:p w14:paraId="16F1A41B" w14:textId="77777777" w:rsidR="00AB03A9" w:rsidRPr="00AB03A9" w:rsidRDefault="00AB03A9" w:rsidP="00AB03A9">
            <w:pPr>
              <w:spacing w:line="240" w:lineRule="atLeast"/>
              <w:jc w:val="center"/>
              <w:rPr>
                <w:rFonts w:ascii="宋体" w:eastAsia="宋体" w:hAnsi="宋体" w:cs="Times New Roman"/>
                <w:b/>
                <w:szCs w:val="21"/>
              </w:rPr>
            </w:pPr>
            <w:r w:rsidRPr="00AB03A9">
              <w:rPr>
                <w:rFonts w:ascii="宋体" w:eastAsia="宋体" w:hAnsi="宋体" w:cs="Times New Roman" w:hint="eastAsia"/>
                <w:b/>
                <w:szCs w:val="21"/>
              </w:rPr>
              <w:t>履约情况评价</w:t>
            </w:r>
          </w:p>
        </w:tc>
        <w:tc>
          <w:tcPr>
            <w:tcW w:w="1440" w:type="dxa"/>
            <w:gridSpan w:val="2"/>
            <w:tcBorders>
              <w:right w:val="single" w:sz="4" w:space="0" w:color="auto"/>
            </w:tcBorders>
            <w:vAlign w:val="center"/>
          </w:tcPr>
          <w:p w14:paraId="4F314AF7" w14:textId="77777777" w:rsidR="00AB03A9" w:rsidRPr="00AB03A9" w:rsidRDefault="00AB03A9" w:rsidP="00AB03A9">
            <w:pPr>
              <w:spacing w:line="240" w:lineRule="atLeast"/>
              <w:jc w:val="center"/>
              <w:rPr>
                <w:rFonts w:ascii="宋体" w:eastAsia="宋体" w:hAnsi="宋体" w:cs="Times New Roman"/>
                <w:szCs w:val="21"/>
              </w:rPr>
            </w:pPr>
            <w:r w:rsidRPr="00AB03A9">
              <w:rPr>
                <w:rFonts w:ascii="宋体" w:eastAsia="宋体" w:hAnsi="宋体" w:cs="Times New Roman" w:hint="eastAsia"/>
                <w:szCs w:val="21"/>
              </w:rPr>
              <w:t>总体评价</w:t>
            </w:r>
          </w:p>
        </w:tc>
        <w:tc>
          <w:tcPr>
            <w:tcW w:w="6635" w:type="dxa"/>
            <w:gridSpan w:val="3"/>
            <w:tcBorders>
              <w:left w:val="single" w:sz="4" w:space="0" w:color="auto"/>
            </w:tcBorders>
            <w:vAlign w:val="center"/>
          </w:tcPr>
          <w:p w14:paraId="3115D78C" w14:textId="77777777" w:rsidR="00AB03A9" w:rsidRPr="00AB03A9" w:rsidRDefault="00AB03A9" w:rsidP="00AB03A9">
            <w:pPr>
              <w:spacing w:line="240" w:lineRule="atLeast"/>
              <w:ind w:firstLineChars="50" w:firstLine="105"/>
              <w:jc w:val="center"/>
              <w:rPr>
                <w:rFonts w:ascii="宋体" w:eastAsia="宋体" w:hAnsi="宋体" w:cs="Times New Roman"/>
                <w:szCs w:val="21"/>
              </w:rPr>
            </w:pPr>
            <w:r w:rsidRPr="00AB03A9">
              <w:rPr>
                <w:rFonts w:ascii="宋体" w:eastAsia="宋体" w:hAnsi="宋体" w:cs="Times New Roman" w:hint="eastAsia"/>
                <w:szCs w:val="21"/>
              </w:rPr>
              <w:t>□ 优          □ 良          □ 中           □ 差</w:t>
            </w:r>
          </w:p>
        </w:tc>
      </w:tr>
      <w:tr w:rsidR="00AB03A9" w:rsidRPr="00AB03A9" w14:paraId="5B638EEE" w14:textId="77777777" w:rsidTr="0010431D">
        <w:trPr>
          <w:trHeight w:val="458"/>
          <w:jc w:val="center"/>
        </w:trPr>
        <w:tc>
          <w:tcPr>
            <w:tcW w:w="842" w:type="dxa"/>
            <w:vMerge/>
            <w:vAlign w:val="center"/>
          </w:tcPr>
          <w:p w14:paraId="0E491D86" w14:textId="77777777" w:rsidR="00AB03A9" w:rsidRPr="00AB03A9" w:rsidRDefault="00AB03A9" w:rsidP="00AB03A9">
            <w:pPr>
              <w:spacing w:line="240" w:lineRule="atLeast"/>
              <w:jc w:val="center"/>
              <w:rPr>
                <w:rFonts w:ascii="宋体" w:eastAsia="宋体" w:hAnsi="宋体" w:cs="Times New Roman"/>
                <w:szCs w:val="21"/>
              </w:rPr>
            </w:pPr>
          </w:p>
        </w:tc>
        <w:tc>
          <w:tcPr>
            <w:tcW w:w="720" w:type="dxa"/>
            <w:vMerge w:val="restart"/>
            <w:tcBorders>
              <w:right w:val="single" w:sz="4" w:space="0" w:color="auto"/>
            </w:tcBorders>
            <w:vAlign w:val="center"/>
          </w:tcPr>
          <w:p w14:paraId="25FE4A57" w14:textId="77777777" w:rsidR="00AB03A9" w:rsidRPr="00AB03A9" w:rsidRDefault="00AB03A9" w:rsidP="00AB03A9">
            <w:pPr>
              <w:spacing w:line="240" w:lineRule="atLeast"/>
              <w:jc w:val="center"/>
              <w:rPr>
                <w:rFonts w:ascii="宋体" w:eastAsia="宋体" w:hAnsi="宋体" w:cs="Times New Roman"/>
                <w:szCs w:val="21"/>
              </w:rPr>
            </w:pPr>
            <w:r w:rsidRPr="00AB03A9">
              <w:rPr>
                <w:rFonts w:ascii="宋体" w:eastAsia="宋体" w:hAnsi="宋体" w:cs="Times New Roman" w:hint="eastAsia"/>
                <w:szCs w:val="21"/>
              </w:rPr>
              <w:t>分项评价</w:t>
            </w:r>
          </w:p>
        </w:tc>
        <w:tc>
          <w:tcPr>
            <w:tcW w:w="720" w:type="dxa"/>
            <w:tcBorders>
              <w:left w:val="single" w:sz="4" w:space="0" w:color="auto"/>
              <w:right w:val="single" w:sz="4" w:space="0" w:color="auto"/>
            </w:tcBorders>
            <w:vAlign w:val="center"/>
          </w:tcPr>
          <w:p w14:paraId="2776A8F9" w14:textId="77777777" w:rsidR="00AB03A9" w:rsidRPr="00AB03A9" w:rsidRDefault="00AB03A9" w:rsidP="00AB03A9">
            <w:pPr>
              <w:spacing w:line="240" w:lineRule="atLeast"/>
              <w:jc w:val="center"/>
              <w:rPr>
                <w:rFonts w:ascii="宋体" w:eastAsia="宋体" w:hAnsi="宋体" w:cs="Times New Roman"/>
                <w:szCs w:val="21"/>
              </w:rPr>
            </w:pPr>
            <w:r w:rsidRPr="00AB03A9">
              <w:rPr>
                <w:rFonts w:ascii="宋体" w:eastAsia="宋体" w:hAnsi="宋体" w:cs="Times New Roman" w:hint="eastAsia"/>
                <w:szCs w:val="21"/>
              </w:rPr>
              <w:t>质量方面</w:t>
            </w:r>
          </w:p>
        </w:tc>
        <w:tc>
          <w:tcPr>
            <w:tcW w:w="6635" w:type="dxa"/>
            <w:gridSpan w:val="3"/>
            <w:tcBorders>
              <w:left w:val="single" w:sz="4" w:space="0" w:color="auto"/>
            </w:tcBorders>
            <w:vAlign w:val="center"/>
          </w:tcPr>
          <w:p w14:paraId="0E3D293C" w14:textId="77777777" w:rsidR="00AB03A9" w:rsidRPr="00AB03A9" w:rsidRDefault="00AB03A9" w:rsidP="00AB03A9">
            <w:pPr>
              <w:spacing w:line="240" w:lineRule="atLeast"/>
              <w:jc w:val="center"/>
              <w:rPr>
                <w:rFonts w:ascii="宋体" w:eastAsia="宋体" w:hAnsi="宋体" w:cs="Times New Roman"/>
                <w:szCs w:val="21"/>
              </w:rPr>
            </w:pPr>
            <w:r w:rsidRPr="00AB03A9">
              <w:rPr>
                <w:rFonts w:ascii="宋体" w:eastAsia="宋体" w:hAnsi="宋体" w:cs="Times New Roman" w:hint="eastAsia"/>
                <w:szCs w:val="21"/>
              </w:rPr>
              <w:t xml:space="preserve"> □ 优          □ 良          □ 中           □ 差</w:t>
            </w:r>
          </w:p>
        </w:tc>
      </w:tr>
      <w:tr w:rsidR="00AB03A9" w:rsidRPr="00AB03A9" w14:paraId="4D57DEFA" w14:textId="77777777" w:rsidTr="0010431D">
        <w:trPr>
          <w:trHeight w:val="458"/>
          <w:jc w:val="center"/>
        </w:trPr>
        <w:tc>
          <w:tcPr>
            <w:tcW w:w="842" w:type="dxa"/>
            <w:vMerge/>
            <w:vAlign w:val="center"/>
          </w:tcPr>
          <w:p w14:paraId="156F19C7" w14:textId="77777777" w:rsidR="00AB03A9" w:rsidRPr="00AB03A9" w:rsidRDefault="00AB03A9" w:rsidP="00AB03A9">
            <w:pPr>
              <w:spacing w:line="240" w:lineRule="atLeast"/>
              <w:jc w:val="center"/>
              <w:rPr>
                <w:rFonts w:ascii="宋体" w:eastAsia="宋体" w:hAnsi="宋体" w:cs="Times New Roman"/>
                <w:szCs w:val="21"/>
              </w:rPr>
            </w:pPr>
          </w:p>
        </w:tc>
        <w:tc>
          <w:tcPr>
            <w:tcW w:w="720" w:type="dxa"/>
            <w:vMerge/>
            <w:tcBorders>
              <w:right w:val="single" w:sz="4" w:space="0" w:color="auto"/>
            </w:tcBorders>
            <w:vAlign w:val="center"/>
          </w:tcPr>
          <w:p w14:paraId="623CAE8C" w14:textId="77777777" w:rsidR="00AB03A9" w:rsidRPr="00AB03A9" w:rsidRDefault="00AB03A9" w:rsidP="00AB03A9">
            <w:pPr>
              <w:spacing w:line="240" w:lineRule="atLeast"/>
              <w:jc w:val="center"/>
              <w:rPr>
                <w:rFonts w:ascii="宋体" w:eastAsia="宋体" w:hAnsi="宋体" w:cs="Times New Roman"/>
                <w:szCs w:val="21"/>
              </w:rPr>
            </w:pPr>
          </w:p>
        </w:tc>
        <w:tc>
          <w:tcPr>
            <w:tcW w:w="720" w:type="dxa"/>
            <w:tcBorders>
              <w:left w:val="single" w:sz="4" w:space="0" w:color="auto"/>
              <w:right w:val="single" w:sz="4" w:space="0" w:color="auto"/>
            </w:tcBorders>
            <w:vAlign w:val="center"/>
          </w:tcPr>
          <w:p w14:paraId="4D012719" w14:textId="77777777" w:rsidR="00AB03A9" w:rsidRPr="00AB03A9" w:rsidRDefault="00AB03A9" w:rsidP="00AB03A9">
            <w:pPr>
              <w:spacing w:line="240" w:lineRule="atLeast"/>
              <w:jc w:val="center"/>
              <w:rPr>
                <w:rFonts w:ascii="宋体" w:eastAsia="宋体" w:hAnsi="宋体" w:cs="Times New Roman"/>
                <w:szCs w:val="21"/>
              </w:rPr>
            </w:pPr>
            <w:r w:rsidRPr="00AB03A9">
              <w:rPr>
                <w:rFonts w:ascii="宋体" w:eastAsia="宋体" w:hAnsi="宋体" w:cs="Times New Roman" w:hint="eastAsia"/>
                <w:szCs w:val="21"/>
              </w:rPr>
              <w:t>价格方面</w:t>
            </w:r>
          </w:p>
        </w:tc>
        <w:tc>
          <w:tcPr>
            <w:tcW w:w="6635" w:type="dxa"/>
            <w:gridSpan w:val="3"/>
            <w:tcBorders>
              <w:left w:val="single" w:sz="4" w:space="0" w:color="auto"/>
            </w:tcBorders>
            <w:vAlign w:val="center"/>
          </w:tcPr>
          <w:p w14:paraId="4045B5AF" w14:textId="77777777" w:rsidR="00AB03A9" w:rsidRPr="00AB03A9" w:rsidRDefault="00AB03A9" w:rsidP="00AB03A9">
            <w:pPr>
              <w:spacing w:line="240" w:lineRule="atLeast"/>
              <w:jc w:val="center"/>
              <w:rPr>
                <w:rFonts w:ascii="宋体" w:eastAsia="宋体" w:hAnsi="宋体" w:cs="Times New Roman"/>
                <w:szCs w:val="21"/>
              </w:rPr>
            </w:pPr>
            <w:r w:rsidRPr="00AB03A9">
              <w:rPr>
                <w:rFonts w:ascii="宋体" w:eastAsia="宋体" w:hAnsi="宋体" w:cs="Times New Roman" w:hint="eastAsia"/>
                <w:szCs w:val="21"/>
              </w:rPr>
              <w:t xml:space="preserve"> □ 优          □ 良          □ 中           □ 差</w:t>
            </w:r>
          </w:p>
        </w:tc>
      </w:tr>
      <w:tr w:rsidR="00AB03A9" w:rsidRPr="00AB03A9" w14:paraId="22084CF3" w14:textId="77777777" w:rsidTr="0010431D">
        <w:trPr>
          <w:trHeight w:val="458"/>
          <w:jc w:val="center"/>
        </w:trPr>
        <w:tc>
          <w:tcPr>
            <w:tcW w:w="842" w:type="dxa"/>
            <w:vMerge/>
            <w:vAlign w:val="center"/>
          </w:tcPr>
          <w:p w14:paraId="3F1205F2" w14:textId="77777777" w:rsidR="00AB03A9" w:rsidRPr="00AB03A9" w:rsidRDefault="00AB03A9" w:rsidP="00AB03A9">
            <w:pPr>
              <w:spacing w:line="240" w:lineRule="atLeast"/>
              <w:jc w:val="center"/>
              <w:rPr>
                <w:rFonts w:ascii="宋体" w:eastAsia="宋体" w:hAnsi="宋体" w:cs="Times New Roman"/>
                <w:szCs w:val="21"/>
              </w:rPr>
            </w:pPr>
          </w:p>
        </w:tc>
        <w:tc>
          <w:tcPr>
            <w:tcW w:w="720" w:type="dxa"/>
            <w:vMerge/>
            <w:tcBorders>
              <w:right w:val="single" w:sz="4" w:space="0" w:color="auto"/>
            </w:tcBorders>
            <w:vAlign w:val="center"/>
          </w:tcPr>
          <w:p w14:paraId="317AE8AF" w14:textId="77777777" w:rsidR="00AB03A9" w:rsidRPr="00AB03A9" w:rsidRDefault="00AB03A9" w:rsidP="00AB03A9">
            <w:pPr>
              <w:spacing w:line="240" w:lineRule="atLeast"/>
              <w:jc w:val="center"/>
              <w:rPr>
                <w:rFonts w:ascii="宋体" w:eastAsia="宋体" w:hAnsi="宋体" w:cs="Times New Roman"/>
                <w:szCs w:val="21"/>
              </w:rPr>
            </w:pPr>
          </w:p>
        </w:tc>
        <w:tc>
          <w:tcPr>
            <w:tcW w:w="720" w:type="dxa"/>
            <w:tcBorders>
              <w:left w:val="single" w:sz="4" w:space="0" w:color="auto"/>
              <w:right w:val="single" w:sz="4" w:space="0" w:color="auto"/>
            </w:tcBorders>
            <w:vAlign w:val="center"/>
          </w:tcPr>
          <w:p w14:paraId="533D5E42" w14:textId="77777777" w:rsidR="00AB03A9" w:rsidRPr="00AB03A9" w:rsidRDefault="00AB03A9" w:rsidP="00AB03A9">
            <w:pPr>
              <w:spacing w:line="240" w:lineRule="atLeast"/>
              <w:jc w:val="center"/>
              <w:rPr>
                <w:rFonts w:ascii="宋体" w:eastAsia="宋体" w:hAnsi="宋体" w:cs="Times New Roman"/>
                <w:szCs w:val="21"/>
              </w:rPr>
            </w:pPr>
            <w:r w:rsidRPr="00AB03A9">
              <w:rPr>
                <w:rFonts w:ascii="宋体" w:eastAsia="宋体" w:hAnsi="宋体" w:cs="Times New Roman" w:hint="eastAsia"/>
                <w:szCs w:val="21"/>
              </w:rPr>
              <w:t>服务方面</w:t>
            </w:r>
          </w:p>
        </w:tc>
        <w:tc>
          <w:tcPr>
            <w:tcW w:w="6635" w:type="dxa"/>
            <w:gridSpan w:val="3"/>
            <w:tcBorders>
              <w:left w:val="single" w:sz="4" w:space="0" w:color="auto"/>
            </w:tcBorders>
            <w:vAlign w:val="center"/>
          </w:tcPr>
          <w:p w14:paraId="7455FE43" w14:textId="77777777" w:rsidR="00AB03A9" w:rsidRPr="00AB03A9" w:rsidRDefault="00AB03A9" w:rsidP="00AB03A9">
            <w:pPr>
              <w:spacing w:line="240" w:lineRule="atLeast"/>
              <w:jc w:val="center"/>
              <w:rPr>
                <w:rFonts w:ascii="宋体" w:eastAsia="宋体" w:hAnsi="宋体" w:cs="Times New Roman"/>
                <w:szCs w:val="21"/>
              </w:rPr>
            </w:pPr>
            <w:r w:rsidRPr="00AB03A9">
              <w:rPr>
                <w:rFonts w:ascii="宋体" w:eastAsia="宋体" w:hAnsi="宋体" w:cs="Times New Roman" w:hint="eastAsia"/>
                <w:szCs w:val="21"/>
              </w:rPr>
              <w:t xml:space="preserve"> □ 优          □ 良          □ 中           □ 差</w:t>
            </w:r>
          </w:p>
        </w:tc>
      </w:tr>
      <w:tr w:rsidR="00AB03A9" w:rsidRPr="00AB03A9" w14:paraId="7722E58C" w14:textId="77777777" w:rsidTr="0010431D">
        <w:trPr>
          <w:trHeight w:val="458"/>
          <w:jc w:val="center"/>
        </w:trPr>
        <w:tc>
          <w:tcPr>
            <w:tcW w:w="842" w:type="dxa"/>
            <w:vMerge/>
            <w:vAlign w:val="center"/>
          </w:tcPr>
          <w:p w14:paraId="337CBC74" w14:textId="77777777" w:rsidR="00AB03A9" w:rsidRPr="00AB03A9" w:rsidRDefault="00AB03A9" w:rsidP="00AB03A9">
            <w:pPr>
              <w:spacing w:line="240" w:lineRule="atLeast"/>
              <w:jc w:val="center"/>
              <w:rPr>
                <w:rFonts w:ascii="宋体" w:eastAsia="宋体" w:hAnsi="宋体" w:cs="Times New Roman"/>
                <w:szCs w:val="21"/>
              </w:rPr>
            </w:pPr>
          </w:p>
        </w:tc>
        <w:tc>
          <w:tcPr>
            <w:tcW w:w="720" w:type="dxa"/>
            <w:vMerge/>
            <w:tcBorders>
              <w:right w:val="single" w:sz="4" w:space="0" w:color="auto"/>
            </w:tcBorders>
            <w:vAlign w:val="center"/>
          </w:tcPr>
          <w:p w14:paraId="53566E21" w14:textId="77777777" w:rsidR="00AB03A9" w:rsidRPr="00AB03A9" w:rsidRDefault="00AB03A9" w:rsidP="00AB03A9">
            <w:pPr>
              <w:spacing w:line="240" w:lineRule="atLeast"/>
              <w:jc w:val="center"/>
              <w:rPr>
                <w:rFonts w:ascii="宋体" w:eastAsia="宋体" w:hAnsi="宋体" w:cs="Times New Roman"/>
                <w:szCs w:val="21"/>
              </w:rPr>
            </w:pPr>
          </w:p>
        </w:tc>
        <w:tc>
          <w:tcPr>
            <w:tcW w:w="720" w:type="dxa"/>
            <w:tcBorders>
              <w:left w:val="single" w:sz="4" w:space="0" w:color="auto"/>
              <w:right w:val="single" w:sz="4" w:space="0" w:color="auto"/>
            </w:tcBorders>
            <w:vAlign w:val="center"/>
          </w:tcPr>
          <w:p w14:paraId="35CBC679" w14:textId="77777777" w:rsidR="00AB03A9" w:rsidRPr="00AB03A9" w:rsidRDefault="00AB03A9" w:rsidP="00AB03A9">
            <w:pPr>
              <w:spacing w:line="240" w:lineRule="atLeast"/>
              <w:jc w:val="center"/>
              <w:rPr>
                <w:rFonts w:ascii="宋体" w:eastAsia="宋体" w:hAnsi="宋体" w:cs="Times New Roman"/>
                <w:szCs w:val="21"/>
              </w:rPr>
            </w:pPr>
            <w:r w:rsidRPr="00AB03A9">
              <w:rPr>
                <w:rFonts w:ascii="宋体" w:eastAsia="宋体" w:hAnsi="宋体" w:cs="Times New Roman" w:hint="eastAsia"/>
                <w:szCs w:val="21"/>
              </w:rPr>
              <w:t>时间方面</w:t>
            </w:r>
          </w:p>
        </w:tc>
        <w:tc>
          <w:tcPr>
            <w:tcW w:w="6635" w:type="dxa"/>
            <w:gridSpan w:val="3"/>
            <w:tcBorders>
              <w:left w:val="single" w:sz="4" w:space="0" w:color="auto"/>
            </w:tcBorders>
            <w:vAlign w:val="center"/>
          </w:tcPr>
          <w:p w14:paraId="6589EBAB" w14:textId="77777777" w:rsidR="00AB03A9" w:rsidRPr="00AB03A9" w:rsidRDefault="00AB03A9" w:rsidP="00AB03A9">
            <w:pPr>
              <w:spacing w:line="240" w:lineRule="atLeast"/>
              <w:jc w:val="center"/>
              <w:rPr>
                <w:rFonts w:ascii="宋体" w:eastAsia="宋体" w:hAnsi="宋体" w:cs="Times New Roman"/>
                <w:szCs w:val="21"/>
              </w:rPr>
            </w:pPr>
            <w:r w:rsidRPr="00AB03A9">
              <w:rPr>
                <w:rFonts w:ascii="宋体" w:eastAsia="宋体" w:hAnsi="宋体" w:cs="Times New Roman" w:hint="eastAsia"/>
                <w:szCs w:val="21"/>
              </w:rPr>
              <w:t xml:space="preserve"> □ 优          □ 良          □ 中           □ 差</w:t>
            </w:r>
          </w:p>
        </w:tc>
      </w:tr>
      <w:tr w:rsidR="00AB03A9" w:rsidRPr="00AB03A9" w14:paraId="36DC016F" w14:textId="77777777" w:rsidTr="0010431D">
        <w:trPr>
          <w:trHeight w:val="458"/>
          <w:jc w:val="center"/>
        </w:trPr>
        <w:tc>
          <w:tcPr>
            <w:tcW w:w="842" w:type="dxa"/>
            <w:vMerge/>
            <w:vAlign w:val="center"/>
          </w:tcPr>
          <w:p w14:paraId="10CD1151" w14:textId="77777777" w:rsidR="00AB03A9" w:rsidRPr="00AB03A9" w:rsidRDefault="00AB03A9" w:rsidP="00AB03A9">
            <w:pPr>
              <w:spacing w:line="240" w:lineRule="atLeast"/>
              <w:jc w:val="center"/>
              <w:rPr>
                <w:rFonts w:ascii="宋体" w:eastAsia="宋体" w:hAnsi="宋体" w:cs="Times New Roman"/>
                <w:szCs w:val="21"/>
              </w:rPr>
            </w:pPr>
          </w:p>
        </w:tc>
        <w:tc>
          <w:tcPr>
            <w:tcW w:w="720" w:type="dxa"/>
            <w:vMerge/>
            <w:tcBorders>
              <w:right w:val="single" w:sz="4" w:space="0" w:color="auto"/>
            </w:tcBorders>
            <w:vAlign w:val="center"/>
          </w:tcPr>
          <w:p w14:paraId="261E01CE" w14:textId="77777777" w:rsidR="00AB03A9" w:rsidRPr="00AB03A9" w:rsidRDefault="00AB03A9" w:rsidP="00AB03A9">
            <w:pPr>
              <w:spacing w:line="240" w:lineRule="atLeast"/>
              <w:jc w:val="center"/>
              <w:rPr>
                <w:rFonts w:ascii="宋体" w:eastAsia="宋体" w:hAnsi="宋体" w:cs="Times New Roman"/>
                <w:szCs w:val="21"/>
              </w:rPr>
            </w:pPr>
          </w:p>
        </w:tc>
        <w:tc>
          <w:tcPr>
            <w:tcW w:w="720" w:type="dxa"/>
            <w:tcBorders>
              <w:left w:val="single" w:sz="4" w:space="0" w:color="auto"/>
              <w:right w:val="single" w:sz="4" w:space="0" w:color="auto"/>
            </w:tcBorders>
            <w:vAlign w:val="center"/>
          </w:tcPr>
          <w:p w14:paraId="68380A35" w14:textId="77777777" w:rsidR="00AB03A9" w:rsidRPr="00AB03A9" w:rsidRDefault="00AB03A9" w:rsidP="00AB03A9">
            <w:pPr>
              <w:spacing w:line="240" w:lineRule="atLeast"/>
              <w:jc w:val="center"/>
              <w:rPr>
                <w:rFonts w:ascii="宋体" w:eastAsia="宋体" w:hAnsi="宋体" w:cs="Times New Roman"/>
                <w:szCs w:val="21"/>
              </w:rPr>
            </w:pPr>
            <w:r w:rsidRPr="00AB03A9">
              <w:rPr>
                <w:rFonts w:ascii="宋体" w:eastAsia="宋体" w:hAnsi="宋体" w:cs="Times New Roman" w:hint="eastAsia"/>
                <w:szCs w:val="21"/>
              </w:rPr>
              <w:t>环境保护</w:t>
            </w:r>
          </w:p>
        </w:tc>
        <w:tc>
          <w:tcPr>
            <w:tcW w:w="6635" w:type="dxa"/>
            <w:gridSpan w:val="3"/>
            <w:tcBorders>
              <w:left w:val="single" w:sz="4" w:space="0" w:color="auto"/>
            </w:tcBorders>
            <w:vAlign w:val="center"/>
          </w:tcPr>
          <w:p w14:paraId="48EC934E" w14:textId="77777777" w:rsidR="00AB03A9" w:rsidRPr="00AB03A9" w:rsidRDefault="00AB03A9" w:rsidP="00AB03A9">
            <w:pPr>
              <w:spacing w:line="240" w:lineRule="atLeast"/>
              <w:jc w:val="center"/>
              <w:rPr>
                <w:rFonts w:ascii="宋体" w:eastAsia="宋体" w:hAnsi="宋体" w:cs="Times New Roman"/>
                <w:szCs w:val="21"/>
              </w:rPr>
            </w:pPr>
            <w:r w:rsidRPr="00AB03A9">
              <w:rPr>
                <w:rFonts w:ascii="宋体" w:eastAsia="宋体" w:hAnsi="宋体" w:cs="Times New Roman" w:hint="eastAsia"/>
                <w:szCs w:val="21"/>
              </w:rPr>
              <w:t xml:space="preserve"> □ 优          □ 良          □ 中           □ 差</w:t>
            </w:r>
          </w:p>
        </w:tc>
      </w:tr>
      <w:tr w:rsidR="00AB03A9" w:rsidRPr="00AB03A9" w14:paraId="383A073C" w14:textId="77777777" w:rsidTr="0010431D">
        <w:trPr>
          <w:trHeight w:val="458"/>
          <w:jc w:val="center"/>
        </w:trPr>
        <w:tc>
          <w:tcPr>
            <w:tcW w:w="842" w:type="dxa"/>
            <w:vMerge/>
            <w:vAlign w:val="center"/>
          </w:tcPr>
          <w:p w14:paraId="312FE0F5" w14:textId="77777777" w:rsidR="00AB03A9" w:rsidRPr="00AB03A9" w:rsidRDefault="00AB03A9" w:rsidP="00AB03A9">
            <w:pPr>
              <w:spacing w:line="240" w:lineRule="atLeast"/>
              <w:jc w:val="center"/>
              <w:rPr>
                <w:rFonts w:ascii="宋体" w:eastAsia="宋体" w:hAnsi="宋体" w:cs="Times New Roman"/>
                <w:szCs w:val="21"/>
              </w:rPr>
            </w:pPr>
          </w:p>
        </w:tc>
        <w:tc>
          <w:tcPr>
            <w:tcW w:w="720" w:type="dxa"/>
            <w:vMerge/>
            <w:tcBorders>
              <w:right w:val="single" w:sz="4" w:space="0" w:color="auto"/>
            </w:tcBorders>
            <w:vAlign w:val="center"/>
          </w:tcPr>
          <w:p w14:paraId="14D5E47C" w14:textId="77777777" w:rsidR="00AB03A9" w:rsidRPr="00AB03A9" w:rsidRDefault="00AB03A9" w:rsidP="00AB03A9">
            <w:pPr>
              <w:spacing w:line="240" w:lineRule="atLeast"/>
              <w:jc w:val="center"/>
              <w:rPr>
                <w:rFonts w:ascii="宋体" w:eastAsia="宋体" w:hAnsi="宋体" w:cs="Times New Roman"/>
                <w:szCs w:val="21"/>
              </w:rPr>
            </w:pPr>
          </w:p>
        </w:tc>
        <w:tc>
          <w:tcPr>
            <w:tcW w:w="720" w:type="dxa"/>
            <w:tcBorders>
              <w:left w:val="single" w:sz="4" w:space="0" w:color="auto"/>
              <w:right w:val="single" w:sz="4" w:space="0" w:color="auto"/>
            </w:tcBorders>
            <w:vAlign w:val="center"/>
          </w:tcPr>
          <w:p w14:paraId="6CAB157A" w14:textId="77777777" w:rsidR="00AB03A9" w:rsidRPr="00AB03A9" w:rsidRDefault="00AB03A9" w:rsidP="00AB03A9">
            <w:pPr>
              <w:spacing w:line="240" w:lineRule="atLeast"/>
              <w:jc w:val="center"/>
              <w:rPr>
                <w:rFonts w:ascii="宋体" w:eastAsia="宋体" w:hAnsi="宋体" w:cs="Times New Roman"/>
                <w:szCs w:val="21"/>
              </w:rPr>
            </w:pPr>
            <w:r w:rsidRPr="00AB03A9">
              <w:rPr>
                <w:rFonts w:ascii="宋体" w:eastAsia="宋体" w:hAnsi="宋体" w:cs="Times New Roman" w:hint="eastAsia"/>
                <w:szCs w:val="21"/>
              </w:rPr>
              <w:t>其他</w:t>
            </w:r>
          </w:p>
        </w:tc>
        <w:tc>
          <w:tcPr>
            <w:tcW w:w="6635" w:type="dxa"/>
            <w:gridSpan w:val="3"/>
            <w:tcBorders>
              <w:left w:val="single" w:sz="4" w:space="0" w:color="auto"/>
            </w:tcBorders>
            <w:vAlign w:val="center"/>
          </w:tcPr>
          <w:p w14:paraId="7A63DE81" w14:textId="77777777" w:rsidR="00AB03A9" w:rsidRPr="00AB03A9" w:rsidRDefault="00AB03A9" w:rsidP="009F57C3">
            <w:pPr>
              <w:spacing w:beforeLines="50" w:before="231" w:afterLines="50" w:after="231" w:line="240" w:lineRule="atLeast"/>
              <w:rPr>
                <w:rFonts w:ascii="宋体" w:eastAsia="宋体" w:hAnsi="宋体" w:cs="Times New Roman"/>
                <w:szCs w:val="21"/>
                <w:u w:val="single"/>
              </w:rPr>
            </w:pPr>
            <w:r w:rsidRPr="00AB03A9">
              <w:rPr>
                <w:rFonts w:ascii="宋体" w:eastAsia="宋体" w:hAnsi="宋体" w:cs="Times New Roman" w:hint="eastAsia"/>
                <w:szCs w:val="21"/>
              </w:rPr>
              <w:t>评价内容为：</w:t>
            </w:r>
          </w:p>
          <w:p w14:paraId="645BFE5C" w14:textId="77777777" w:rsidR="00AB03A9" w:rsidRPr="00AB03A9" w:rsidRDefault="00AB03A9" w:rsidP="009F57C3">
            <w:pPr>
              <w:spacing w:beforeLines="50" w:before="231" w:afterLines="50" w:after="231" w:line="240" w:lineRule="atLeast"/>
              <w:rPr>
                <w:rFonts w:ascii="宋体" w:eastAsia="宋体" w:hAnsi="宋体" w:cs="Times New Roman"/>
                <w:szCs w:val="21"/>
              </w:rPr>
            </w:pPr>
            <w:r w:rsidRPr="00AB03A9">
              <w:rPr>
                <w:rFonts w:ascii="宋体" w:eastAsia="宋体" w:hAnsi="宋体" w:cs="Times New Roman" w:hint="eastAsia"/>
                <w:szCs w:val="21"/>
              </w:rPr>
              <w:t>评价等级为：  □ 优       □ 良        □ 中         □ 差</w:t>
            </w:r>
          </w:p>
        </w:tc>
      </w:tr>
      <w:tr w:rsidR="00AB03A9" w:rsidRPr="00AB03A9" w14:paraId="41A636FF" w14:textId="77777777" w:rsidTr="0010431D">
        <w:trPr>
          <w:trHeight w:val="3261"/>
          <w:jc w:val="center"/>
        </w:trPr>
        <w:tc>
          <w:tcPr>
            <w:tcW w:w="1562" w:type="dxa"/>
            <w:gridSpan w:val="2"/>
            <w:vAlign w:val="center"/>
          </w:tcPr>
          <w:p w14:paraId="25344D49" w14:textId="77777777" w:rsidR="00AB03A9" w:rsidRPr="00AB03A9" w:rsidRDefault="00AB03A9" w:rsidP="00AB03A9">
            <w:pPr>
              <w:spacing w:line="240" w:lineRule="atLeast"/>
              <w:jc w:val="center"/>
              <w:rPr>
                <w:rFonts w:ascii="宋体" w:eastAsia="宋体" w:hAnsi="宋体" w:cs="Times New Roman"/>
                <w:szCs w:val="21"/>
              </w:rPr>
            </w:pPr>
            <w:r w:rsidRPr="00AB03A9">
              <w:rPr>
                <w:rFonts w:ascii="宋体" w:eastAsia="宋体" w:hAnsi="宋体" w:cs="Times New Roman" w:hint="eastAsia"/>
                <w:szCs w:val="21"/>
              </w:rPr>
              <w:lastRenderedPageBreak/>
              <w:t>具体情况说明</w:t>
            </w:r>
          </w:p>
        </w:tc>
        <w:tc>
          <w:tcPr>
            <w:tcW w:w="7355" w:type="dxa"/>
            <w:gridSpan w:val="4"/>
          </w:tcPr>
          <w:p w14:paraId="62859DBE" w14:textId="77777777" w:rsidR="00AB03A9" w:rsidRPr="00AB03A9" w:rsidRDefault="00AB03A9" w:rsidP="00AB03A9">
            <w:pPr>
              <w:spacing w:line="240" w:lineRule="atLeast"/>
              <w:rPr>
                <w:rFonts w:ascii="宋体" w:eastAsia="宋体" w:hAnsi="宋体" w:cs="Times New Roman"/>
                <w:szCs w:val="21"/>
              </w:rPr>
            </w:pPr>
          </w:p>
          <w:p w14:paraId="3B017304" w14:textId="77777777" w:rsidR="00AB03A9" w:rsidRPr="00AB03A9" w:rsidRDefault="00AB03A9" w:rsidP="00AB03A9">
            <w:pPr>
              <w:spacing w:line="240" w:lineRule="atLeast"/>
              <w:rPr>
                <w:rFonts w:ascii="宋体" w:eastAsia="宋体" w:hAnsi="宋体" w:cs="Times New Roman"/>
                <w:szCs w:val="21"/>
              </w:rPr>
            </w:pPr>
          </w:p>
        </w:tc>
      </w:tr>
      <w:tr w:rsidR="00AB03A9" w:rsidRPr="00AB03A9" w14:paraId="09D482B9" w14:textId="77777777" w:rsidTr="0010431D">
        <w:trPr>
          <w:trHeight w:val="2510"/>
          <w:jc w:val="center"/>
        </w:trPr>
        <w:tc>
          <w:tcPr>
            <w:tcW w:w="1562" w:type="dxa"/>
            <w:gridSpan w:val="2"/>
            <w:vAlign w:val="center"/>
          </w:tcPr>
          <w:p w14:paraId="2098A69C" w14:textId="77777777" w:rsidR="00AB03A9" w:rsidRPr="00AB03A9" w:rsidRDefault="00AB03A9" w:rsidP="00AB03A9">
            <w:pPr>
              <w:spacing w:line="240" w:lineRule="atLeast"/>
              <w:jc w:val="center"/>
              <w:rPr>
                <w:rFonts w:ascii="宋体" w:eastAsia="宋体" w:hAnsi="宋体" w:cs="Times New Roman"/>
                <w:szCs w:val="21"/>
              </w:rPr>
            </w:pPr>
            <w:r w:rsidRPr="00AB03A9">
              <w:rPr>
                <w:rFonts w:ascii="宋体" w:eastAsia="宋体" w:hAnsi="宋体" w:cs="Times New Roman" w:hint="eastAsia"/>
                <w:szCs w:val="21"/>
              </w:rPr>
              <w:t>采购单位意见</w:t>
            </w:r>
          </w:p>
          <w:p w14:paraId="1B3C7D93" w14:textId="77777777" w:rsidR="00AB03A9" w:rsidRPr="00AB03A9" w:rsidRDefault="00AB03A9" w:rsidP="00AB03A9">
            <w:pPr>
              <w:spacing w:line="240" w:lineRule="atLeast"/>
              <w:jc w:val="center"/>
              <w:rPr>
                <w:rFonts w:ascii="宋体" w:eastAsia="宋体" w:hAnsi="宋体" w:cs="Times New Roman"/>
                <w:szCs w:val="21"/>
              </w:rPr>
            </w:pPr>
            <w:r w:rsidRPr="00AB03A9">
              <w:rPr>
                <w:rFonts w:ascii="宋体" w:eastAsia="宋体" w:hAnsi="宋体" w:cs="Times New Roman" w:hint="eastAsia"/>
                <w:szCs w:val="21"/>
              </w:rPr>
              <w:t>（公章）</w:t>
            </w:r>
          </w:p>
        </w:tc>
        <w:tc>
          <w:tcPr>
            <w:tcW w:w="7355" w:type="dxa"/>
            <w:gridSpan w:val="4"/>
            <w:vAlign w:val="center"/>
          </w:tcPr>
          <w:p w14:paraId="7AAA2E24" w14:textId="77777777" w:rsidR="00AB03A9" w:rsidRPr="00AB03A9" w:rsidRDefault="00AB03A9" w:rsidP="00AB03A9">
            <w:pPr>
              <w:spacing w:line="240" w:lineRule="atLeast"/>
              <w:rPr>
                <w:rFonts w:ascii="宋体" w:eastAsia="宋体" w:hAnsi="宋体" w:cs="Times New Roman"/>
                <w:szCs w:val="21"/>
              </w:rPr>
            </w:pPr>
          </w:p>
          <w:p w14:paraId="6DB90EB1" w14:textId="77777777" w:rsidR="00AB03A9" w:rsidRPr="00AB03A9" w:rsidRDefault="00AB03A9" w:rsidP="00AB03A9">
            <w:pPr>
              <w:spacing w:line="240" w:lineRule="atLeast"/>
              <w:ind w:firstLineChars="1800" w:firstLine="3780"/>
              <w:rPr>
                <w:rFonts w:ascii="宋体" w:eastAsia="宋体" w:hAnsi="宋体" w:cs="Times New Roman"/>
                <w:szCs w:val="21"/>
              </w:rPr>
            </w:pPr>
          </w:p>
          <w:p w14:paraId="6F7580A1" w14:textId="77777777" w:rsidR="00AB03A9" w:rsidRPr="00AB03A9" w:rsidRDefault="00AB03A9" w:rsidP="00AB03A9">
            <w:pPr>
              <w:spacing w:line="240" w:lineRule="atLeast"/>
              <w:ind w:firstLineChars="1800" w:firstLine="3780"/>
              <w:rPr>
                <w:rFonts w:ascii="宋体" w:eastAsia="宋体" w:hAnsi="宋体" w:cs="Times New Roman"/>
                <w:szCs w:val="21"/>
              </w:rPr>
            </w:pPr>
            <w:r w:rsidRPr="00AB03A9">
              <w:rPr>
                <w:rFonts w:ascii="宋体" w:eastAsia="宋体" w:hAnsi="宋体" w:cs="Times New Roman" w:hint="eastAsia"/>
                <w:szCs w:val="21"/>
              </w:rPr>
              <w:t>日期：   年   月   日</w:t>
            </w:r>
          </w:p>
        </w:tc>
      </w:tr>
    </w:tbl>
    <w:p w14:paraId="38A7ABC7" w14:textId="77777777" w:rsidR="00AB03A9" w:rsidRPr="00AB03A9" w:rsidRDefault="00AB03A9" w:rsidP="00AB03A9">
      <w:pPr>
        <w:spacing w:line="240" w:lineRule="atLeast"/>
        <w:rPr>
          <w:rFonts w:ascii="宋体" w:eastAsia="宋体" w:hAnsi="宋体" w:cs="Times New Roman"/>
          <w:szCs w:val="21"/>
        </w:rPr>
      </w:pPr>
      <w:r w:rsidRPr="00AB03A9">
        <w:rPr>
          <w:rFonts w:ascii="宋体" w:eastAsia="宋体" w:hAnsi="宋体" w:cs="Times New Roman" w:hint="eastAsia"/>
          <w:szCs w:val="21"/>
        </w:rPr>
        <w:t>说明：</w:t>
      </w:r>
    </w:p>
    <w:p w14:paraId="1375D074" w14:textId="77777777" w:rsidR="00AB03A9" w:rsidRPr="00AB03A9" w:rsidRDefault="00AB03A9" w:rsidP="00AB03A9">
      <w:pPr>
        <w:spacing w:line="240" w:lineRule="atLeast"/>
        <w:rPr>
          <w:rFonts w:ascii="宋体" w:eastAsia="宋体" w:hAnsi="宋体" w:cs="Times New Roman"/>
          <w:szCs w:val="21"/>
        </w:rPr>
      </w:pPr>
      <w:r w:rsidRPr="00AB03A9">
        <w:rPr>
          <w:rFonts w:ascii="宋体" w:eastAsia="宋体" w:hAnsi="宋体" w:cs="Times New Roman" w:hint="eastAsia"/>
          <w:szCs w:val="21"/>
        </w:rPr>
        <w:t>1、本表为采购单位向深圳</w:t>
      </w:r>
      <w:r w:rsidRPr="00AB03A9">
        <w:rPr>
          <w:rFonts w:ascii="宋体" w:eastAsia="宋体" w:hAnsi="宋体" w:cs="Times New Roman"/>
          <w:szCs w:val="21"/>
        </w:rPr>
        <w:t>大学招投标管理中心反映</w:t>
      </w:r>
      <w:r w:rsidRPr="00AB03A9">
        <w:rPr>
          <w:rFonts w:ascii="宋体" w:eastAsia="宋体" w:hAnsi="宋体" w:cs="Times New Roman" w:hint="eastAsia"/>
          <w:szCs w:val="21"/>
        </w:rPr>
        <w:t>深圳</w:t>
      </w:r>
      <w:r w:rsidRPr="00AB03A9">
        <w:rPr>
          <w:rFonts w:ascii="宋体" w:eastAsia="宋体" w:hAnsi="宋体" w:cs="Times New Roman"/>
          <w:szCs w:val="21"/>
        </w:rPr>
        <w:t>大学</w:t>
      </w:r>
      <w:r w:rsidRPr="00AB03A9">
        <w:rPr>
          <w:rFonts w:ascii="宋体" w:eastAsia="宋体" w:hAnsi="宋体" w:cs="Times New Roman" w:hint="eastAsia"/>
          <w:szCs w:val="21"/>
        </w:rPr>
        <w:t>采购项目履约情况时所用；</w:t>
      </w:r>
    </w:p>
    <w:p w14:paraId="29CABFD8" w14:textId="77777777" w:rsidR="00AB03A9" w:rsidRPr="00AB03A9" w:rsidRDefault="00AB03A9" w:rsidP="00AB03A9">
      <w:pPr>
        <w:spacing w:line="240" w:lineRule="atLeast"/>
        <w:rPr>
          <w:rFonts w:ascii="宋体" w:eastAsia="宋体" w:hAnsi="宋体" w:cs="Times New Roman"/>
          <w:szCs w:val="21"/>
        </w:rPr>
      </w:pPr>
      <w:r w:rsidRPr="00AB03A9">
        <w:rPr>
          <w:rFonts w:ascii="宋体" w:eastAsia="宋体" w:hAnsi="宋体" w:cs="Times New Roman" w:hint="eastAsia"/>
          <w:szCs w:val="21"/>
        </w:rPr>
        <w:t>2、履约情况评价分为优、良、中、差四个等级，请在对应的框前打“√”，然后在“具体情况说明”一栏详细说明有关情况。</w:t>
      </w:r>
    </w:p>
    <w:p w14:paraId="622E82CE" w14:textId="77777777" w:rsidR="00AB03A9" w:rsidRPr="00AB03A9" w:rsidRDefault="00AB03A9" w:rsidP="00AB03A9">
      <w:pPr>
        <w:spacing w:line="240" w:lineRule="atLeast"/>
        <w:rPr>
          <w:rFonts w:ascii="宋体" w:eastAsia="宋体" w:hAnsi="宋体" w:cs="Times New Roman"/>
          <w:szCs w:val="21"/>
        </w:rPr>
      </w:pPr>
    </w:p>
    <w:p w14:paraId="2D5D01A9" w14:textId="77777777" w:rsidR="00AB03A9" w:rsidRPr="00AB03A9" w:rsidRDefault="00AB03A9" w:rsidP="00AB03A9">
      <w:pPr>
        <w:spacing w:line="240" w:lineRule="atLeast"/>
        <w:rPr>
          <w:rFonts w:ascii="宋体" w:eastAsia="宋体" w:hAnsi="宋体" w:cs="Times New Roman"/>
          <w:szCs w:val="21"/>
        </w:rPr>
      </w:pPr>
    </w:p>
    <w:p w14:paraId="64158EA7" w14:textId="77777777" w:rsidR="00063760" w:rsidRDefault="00063760">
      <w:pPr>
        <w:widowControl/>
        <w:jc w:val="left"/>
        <w:rPr>
          <w:rFonts w:ascii="宋体" w:eastAsia="宋体" w:hAnsi="宋体" w:cs="Times New Roman"/>
          <w:b/>
          <w:bCs/>
          <w:kern w:val="0"/>
          <w:sz w:val="28"/>
          <w:szCs w:val="28"/>
        </w:rPr>
      </w:pPr>
      <w:r>
        <w:rPr>
          <w:rFonts w:ascii="宋体" w:eastAsia="宋体" w:hAnsi="宋体" w:cs="Times New Roman"/>
          <w:b/>
          <w:bCs/>
          <w:kern w:val="0"/>
          <w:sz w:val="28"/>
          <w:szCs w:val="28"/>
        </w:rPr>
        <w:br w:type="page"/>
      </w:r>
    </w:p>
    <w:p w14:paraId="3B0B463C" w14:textId="77777777" w:rsidR="00F80DF2" w:rsidRDefault="00F80DF2" w:rsidP="00F80DF2">
      <w:pPr>
        <w:pStyle w:val="10"/>
        <w:rPr>
          <w:noProof/>
        </w:rPr>
      </w:pPr>
      <w:r>
        <w:rPr>
          <w:rFonts w:hint="eastAsia"/>
          <w:noProof/>
        </w:rPr>
        <w:lastRenderedPageBreak/>
        <w:t>第二册</w:t>
      </w:r>
      <w:r>
        <w:rPr>
          <w:noProof/>
        </w:rPr>
        <w:t xml:space="preserve">  </w:t>
      </w:r>
      <w:r>
        <w:rPr>
          <w:rFonts w:hint="eastAsia"/>
          <w:noProof/>
        </w:rPr>
        <w:t>通用条款（公开招标）</w:t>
      </w:r>
    </w:p>
    <w:p w14:paraId="3A923BBF" w14:textId="77777777" w:rsidR="00F80DF2" w:rsidRDefault="00F80DF2" w:rsidP="00F80DF2">
      <w:pPr>
        <w:jc w:val="center"/>
        <w:rPr>
          <w:rFonts w:ascii="宋体" w:hAnsi="宋体"/>
          <w:b/>
          <w:color w:val="FF0000"/>
          <w:sz w:val="28"/>
          <w:szCs w:val="28"/>
        </w:rPr>
      </w:pPr>
      <w:r>
        <w:rPr>
          <w:rFonts w:ascii="宋体" w:hAnsi="宋体" w:hint="eastAsia"/>
          <w:b/>
          <w:color w:val="FF0000"/>
          <w:sz w:val="28"/>
          <w:szCs w:val="28"/>
        </w:rPr>
        <w:t>（</w:t>
      </w:r>
      <w:r>
        <w:rPr>
          <w:rFonts w:ascii="宋体" w:hAnsi="宋体" w:hint="eastAsia"/>
          <w:b/>
          <w:color w:val="FF0000"/>
          <w:sz w:val="28"/>
          <w:szCs w:val="28"/>
        </w:rPr>
        <w:t>1.4.1</w:t>
      </w:r>
      <w:r>
        <w:rPr>
          <w:rFonts w:ascii="宋体" w:hAnsi="宋体" w:hint="eastAsia"/>
          <w:b/>
          <w:color w:val="FF0000"/>
          <w:sz w:val="28"/>
          <w:szCs w:val="28"/>
        </w:rPr>
        <w:t>版本）</w:t>
      </w:r>
    </w:p>
    <w:p w14:paraId="170AE0F6" w14:textId="77777777" w:rsidR="00F80DF2" w:rsidRDefault="00F80DF2" w:rsidP="00F80DF2">
      <w:pPr>
        <w:keepNext/>
        <w:keepLines/>
        <w:numPr>
          <w:ilvl w:val="0"/>
          <w:numId w:val="32"/>
        </w:numPr>
        <w:adjustRightInd w:val="0"/>
        <w:spacing w:beforeLines="50" w:before="231" w:afterLines="50" w:after="231"/>
        <w:ind w:left="562" w:hanging="562"/>
        <w:jc w:val="center"/>
        <w:textAlignment w:val="baseline"/>
        <w:outlineLvl w:val="1"/>
        <w:rPr>
          <w:rFonts w:ascii="Arial" w:eastAsia="黑体" w:hAnsi="Arial"/>
          <w:b/>
          <w:bCs/>
          <w:sz w:val="28"/>
          <w:szCs w:val="28"/>
        </w:rPr>
      </w:pPr>
      <w:r>
        <w:rPr>
          <w:rFonts w:ascii="Arial" w:eastAsia="黑体" w:hAnsi="Arial" w:hint="eastAsia"/>
          <w:b/>
          <w:bCs/>
          <w:sz w:val="28"/>
          <w:szCs w:val="28"/>
        </w:rPr>
        <w:t>总则</w:t>
      </w:r>
    </w:p>
    <w:p w14:paraId="1764F74A" w14:textId="77777777" w:rsidR="00F80DF2" w:rsidRDefault="00F80DF2" w:rsidP="00F80DF2">
      <w:pPr>
        <w:spacing w:line="360" w:lineRule="auto"/>
        <w:rPr>
          <w:rFonts w:ascii="黑体" w:eastAsia="黑体" w:hAnsi="宋体"/>
          <w:sz w:val="24"/>
          <w:szCs w:val="24"/>
        </w:rPr>
      </w:pPr>
      <w:r>
        <w:rPr>
          <w:rFonts w:ascii="黑体" w:eastAsia="黑体" w:hAnsi="宋体" w:hint="eastAsia"/>
          <w:sz w:val="24"/>
        </w:rPr>
        <w:t>1.通用条款说明</w:t>
      </w:r>
    </w:p>
    <w:p w14:paraId="176F9505" w14:textId="77777777" w:rsidR="00F80DF2" w:rsidRDefault="00F80DF2" w:rsidP="00F80DF2">
      <w:pPr>
        <w:ind w:firstLineChars="196" w:firstLine="412"/>
        <w:rPr>
          <w:rFonts w:ascii="宋体" w:eastAsia="宋体" w:hAnsi="宋体"/>
          <w:szCs w:val="21"/>
        </w:rPr>
      </w:pPr>
      <w:r>
        <w:rPr>
          <w:rFonts w:ascii="宋体" w:hAnsi="宋体" w:hint="eastAsia"/>
          <w:szCs w:val="21"/>
        </w:rPr>
        <w:t>1.1</w:t>
      </w:r>
      <w:r>
        <w:rPr>
          <w:rFonts w:ascii="宋体" w:hAnsi="宋体" w:hint="eastAsia"/>
          <w:szCs w:val="21"/>
        </w:rPr>
        <w:t>深圳大学招投标管理中心发出招标文件通用条款版本，列出深圳大学采购项目进行招标采购所适用的通用条款内容。如有需要，深圳大学招投标管理中心可以对通用条款增加附录或补充内容。</w:t>
      </w:r>
    </w:p>
    <w:p w14:paraId="2EB4B111" w14:textId="77777777" w:rsidR="00F80DF2" w:rsidRDefault="00F80DF2" w:rsidP="00F80DF2">
      <w:pPr>
        <w:ind w:firstLineChars="196" w:firstLine="412"/>
        <w:rPr>
          <w:rFonts w:ascii="宋体" w:hAnsi="宋体"/>
          <w:szCs w:val="21"/>
        </w:rPr>
      </w:pPr>
      <w:r>
        <w:rPr>
          <w:rFonts w:ascii="宋体" w:hAnsi="宋体" w:hint="eastAsia"/>
          <w:szCs w:val="21"/>
        </w:rPr>
        <w:t>1.2</w:t>
      </w:r>
      <w:r>
        <w:rPr>
          <w:rFonts w:ascii="宋体" w:hAnsi="宋体" w:hint="eastAsia"/>
          <w:szCs w:val="21"/>
        </w:rPr>
        <w:t>招标文件分为第一册“专用条款”和第二册“通用条款”。</w:t>
      </w:r>
    </w:p>
    <w:p w14:paraId="64F9A141" w14:textId="77777777" w:rsidR="00F80DF2" w:rsidRDefault="00F80DF2" w:rsidP="00F80DF2">
      <w:pPr>
        <w:ind w:firstLineChars="196" w:firstLine="412"/>
        <w:rPr>
          <w:rFonts w:ascii="宋体" w:hAnsi="宋体"/>
          <w:szCs w:val="21"/>
        </w:rPr>
      </w:pPr>
      <w:r>
        <w:rPr>
          <w:rFonts w:ascii="宋体" w:hAnsi="宋体" w:hint="eastAsia"/>
          <w:szCs w:val="21"/>
        </w:rPr>
        <w:t>1.3</w:t>
      </w:r>
      <w:r>
        <w:rPr>
          <w:rFonts w:ascii="宋体" w:hAnsi="宋体" w:hint="eastAsia"/>
          <w:szCs w:val="21"/>
        </w:rPr>
        <w:t>“专用条款”是对本次采购项目的具体要求，包含投标人资格要求、招标项目需求、投标文件格式、附件等内容。</w:t>
      </w:r>
    </w:p>
    <w:p w14:paraId="57AC30C6" w14:textId="77777777" w:rsidR="00F80DF2" w:rsidRDefault="00F80DF2" w:rsidP="00F80DF2">
      <w:pPr>
        <w:ind w:firstLineChars="196" w:firstLine="412"/>
        <w:rPr>
          <w:rFonts w:ascii="宋体" w:hAnsi="宋体"/>
          <w:szCs w:val="21"/>
        </w:rPr>
      </w:pPr>
      <w:r>
        <w:rPr>
          <w:rFonts w:ascii="宋体" w:hAnsi="宋体" w:hint="eastAsia"/>
          <w:szCs w:val="21"/>
        </w:rPr>
        <w:t>1.4</w:t>
      </w:r>
      <w:r>
        <w:rPr>
          <w:rFonts w:ascii="宋体" w:hAnsi="宋体" w:hint="eastAsia"/>
          <w:szCs w:val="21"/>
        </w:rPr>
        <w:t>“通用条款”是适用于采购项目的基础性条款，具有普遍性和通用性。</w:t>
      </w:r>
    </w:p>
    <w:p w14:paraId="03D806EE" w14:textId="77777777" w:rsidR="00F80DF2" w:rsidRDefault="00F80DF2" w:rsidP="00F80DF2">
      <w:pPr>
        <w:ind w:firstLineChars="196" w:firstLine="412"/>
        <w:rPr>
          <w:rFonts w:ascii="宋体" w:hAnsi="宋体"/>
          <w:szCs w:val="21"/>
        </w:rPr>
      </w:pPr>
      <w:r>
        <w:rPr>
          <w:rFonts w:ascii="宋体" w:hAnsi="宋体" w:hint="eastAsia"/>
          <w:szCs w:val="21"/>
        </w:rPr>
        <w:t xml:space="preserve">1.5 </w:t>
      </w:r>
      <w:r>
        <w:rPr>
          <w:rFonts w:ascii="宋体" w:hAnsi="宋体" w:hint="eastAsia"/>
          <w:szCs w:val="21"/>
        </w:rPr>
        <w:t>“专用条款”和“通用条款”表述不一致或有冲突时，以“专用条款”为准。</w:t>
      </w:r>
    </w:p>
    <w:p w14:paraId="118E9AA0" w14:textId="77777777" w:rsidR="00F80DF2" w:rsidRDefault="00F80DF2" w:rsidP="00F80DF2">
      <w:pPr>
        <w:spacing w:line="360" w:lineRule="auto"/>
        <w:rPr>
          <w:rFonts w:ascii="黑体" w:eastAsia="黑体" w:hAnsi="宋体"/>
          <w:sz w:val="24"/>
          <w:szCs w:val="24"/>
        </w:rPr>
      </w:pPr>
      <w:r>
        <w:rPr>
          <w:rFonts w:ascii="黑体" w:eastAsia="黑体" w:hAnsi="宋体" w:hint="eastAsia"/>
          <w:sz w:val="24"/>
        </w:rPr>
        <w:t>2．招标说明</w:t>
      </w:r>
    </w:p>
    <w:p w14:paraId="26CEAE83" w14:textId="77777777" w:rsidR="00F80DF2" w:rsidRDefault="00F80DF2" w:rsidP="00F80DF2">
      <w:pPr>
        <w:ind w:firstLineChars="196" w:firstLine="412"/>
        <w:rPr>
          <w:rFonts w:ascii="宋体" w:eastAsia="宋体" w:hAnsi="宋体"/>
          <w:szCs w:val="21"/>
        </w:rPr>
      </w:pPr>
      <w:r>
        <w:rPr>
          <w:rFonts w:ascii="宋体" w:hAnsi="宋体" w:hint="eastAsia"/>
          <w:szCs w:val="21"/>
        </w:rPr>
        <w:t>本项目按照《深圳经济特区政府采购条例》、</w:t>
      </w:r>
      <w:r>
        <w:rPr>
          <w:rFonts w:ascii="宋体" w:hAnsi="宋体" w:hint="eastAsia"/>
          <w:szCs w:val="21"/>
        </w:rPr>
        <w:t xml:space="preserve"> </w:t>
      </w:r>
      <w:r>
        <w:rPr>
          <w:rFonts w:ascii="宋体" w:hAnsi="宋体" w:hint="eastAsia"/>
          <w:szCs w:val="21"/>
        </w:rPr>
        <w:t>《深圳经济特区政府采购条例实施细则》和深圳大学的有关规定，并参考有关法规和规定通过招标方式确定中标供应商。</w:t>
      </w:r>
    </w:p>
    <w:p w14:paraId="6209AEE1" w14:textId="77777777" w:rsidR="00F80DF2" w:rsidRDefault="00F80DF2" w:rsidP="00F80DF2">
      <w:pPr>
        <w:spacing w:line="360" w:lineRule="auto"/>
        <w:rPr>
          <w:rFonts w:ascii="黑体" w:eastAsia="黑体" w:hAnsi="宋体"/>
          <w:sz w:val="24"/>
          <w:szCs w:val="24"/>
        </w:rPr>
      </w:pPr>
      <w:r>
        <w:rPr>
          <w:rFonts w:ascii="黑体" w:eastAsia="黑体" w:hAnsi="宋体" w:hint="eastAsia"/>
          <w:sz w:val="24"/>
        </w:rPr>
        <w:t>3．定义</w:t>
      </w:r>
    </w:p>
    <w:p w14:paraId="2886DF08" w14:textId="77777777" w:rsidR="00F80DF2" w:rsidRDefault="00F80DF2" w:rsidP="00F80DF2">
      <w:pPr>
        <w:ind w:firstLineChars="200" w:firstLine="420"/>
        <w:rPr>
          <w:rFonts w:ascii="宋体" w:eastAsia="宋体" w:hAnsi="宋体"/>
          <w:szCs w:val="21"/>
        </w:rPr>
      </w:pPr>
      <w:r>
        <w:rPr>
          <w:rFonts w:ascii="宋体" w:hAnsi="宋体" w:hint="eastAsia"/>
          <w:szCs w:val="21"/>
        </w:rPr>
        <w:t>招标文件中下列术语应解释为：</w:t>
      </w:r>
    </w:p>
    <w:p w14:paraId="592701F5" w14:textId="77777777" w:rsidR="00F80DF2" w:rsidRDefault="00F80DF2" w:rsidP="00F80DF2">
      <w:pPr>
        <w:ind w:firstLineChars="196" w:firstLine="412"/>
        <w:rPr>
          <w:rFonts w:ascii="宋体" w:hAnsi="宋体"/>
          <w:szCs w:val="21"/>
        </w:rPr>
      </w:pPr>
      <w:r>
        <w:rPr>
          <w:rFonts w:ascii="宋体" w:hAnsi="宋体" w:hint="eastAsia"/>
          <w:szCs w:val="21"/>
        </w:rPr>
        <w:t>3.1</w:t>
      </w:r>
      <w:r>
        <w:rPr>
          <w:rFonts w:ascii="宋体" w:hAnsi="宋体" w:hint="eastAsia"/>
          <w:szCs w:val="21"/>
        </w:rPr>
        <w:t>“学校采购机构”系指深圳大学招投标管理中心；</w:t>
      </w:r>
    </w:p>
    <w:p w14:paraId="4882FBDB" w14:textId="77777777" w:rsidR="00F80DF2" w:rsidRDefault="00F80DF2" w:rsidP="00F80DF2">
      <w:pPr>
        <w:ind w:firstLineChars="196" w:firstLine="412"/>
        <w:rPr>
          <w:rFonts w:ascii="宋体" w:hAnsi="宋体"/>
          <w:szCs w:val="21"/>
        </w:rPr>
      </w:pPr>
      <w:r>
        <w:rPr>
          <w:rFonts w:ascii="宋体" w:hAnsi="宋体" w:hint="eastAsia"/>
          <w:szCs w:val="21"/>
        </w:rPr>
        <w:t>3.2</w:t>
      </w:r>
      <w:r>
        <w:rPr>
          <w:rFonts w:ascii="宋体" w:hAnsi="宋体" w:hint="eastAsia"/>
          <w:szCs w:val="21"/>
        </w:rPr>
        <w:t>“采购人”或“采购单位”：系指深圳大学、深圳大学下属单位；</w:t>
      </w:r>
      <w:r>
        <w:rPr>
          <w:rFonts w:ascii="宋体" w:hAnsi="宋体" w:hint="eastAsia"/>
          <w:szCs w:val="21"/>
        </w:rPr>
        <w:t xml:space="preserve"> </w:t>
      </w:r>
    </w:p>
    <w:p w14:paraId="6404D0F4" w14:textId="77777777" w:rsidR="00F80DF2" w:rsidRDefault="00F80DF2" w:rsidP="00F80DF2">
      <w:pPr>
        <w:ind w:firstLineChars="196" w:firstLine="412"/>
        <w:rPr>
          <w:rFonts w:ascii="宋体" w:hAnsi="宋体"/>
          <w:szCs w:val="21"/>
        </w:rPr>
      </w:pPr>
      <w:r>
        <w:rPr>
          <w:rFonts w:ascii="宋体" w:hAnsi="宋体" w:hint="eastAsia"/>
          <w:szCs w:val="21"/>
        </w:rPr>
        <w:t>3.3</w:t>
      </w:r>
      <w:r>
        <w:rPr>
          <w:rFonts w:ascii="宋体" w:hAnsi="宋体" w:hint="eastAsia"/>
          <w:szCs w:val="21"/>
        </w:rPr>
        <w:t>“投标人”或“投标方”，即供应商，是指参加投标竞争并愿意按照招标文件要求向采购人提供货物、工程或者服务的依法成立的法人、其他组织或者自然人；</w:t>
      </w:r>
    </w:p>
    <w:p w14:paraId="27D11D06" w14:textId="77777777" w:rsidR="00F80DF2" w:rsidRDefault="00F80DF2" w:rsidP="00F80DF2">
      <w:pPr>
        <w:ind w:firstLineChars="196" w:firstLine="412"/>
        <w:rPr>
          <w:rFonts w:ascii="宋体" w:hAnsi="宋体"/>
          <w:szCs w:val="21"/>
        </w:rPr>
      </w:pPr>
      <w:r>
        <w:rPr>
          <w:rFonts w:ascii="宋体" w:hAnsi="宋体" w:hint="eastAsia"/>
          <w:szCs w:val="21"/>
        </w:rPr>
        <w:t>3.4</w:t>
      </w:r>
      <w:r>
        <w:rPr>
          <w:rFonts w:ascii="宋体" w:hAnsi="宋体" w:hint="eastAsia"/>
          <w:szCs w:val="21"/>
        </w:rPr>
        <w:t>“评审委员会”和“谈判小组”是依据《深圳经济特区政府采购条例》、《深圳经济特区政府采购条例实施细则》和深圳大学的有关规定组建的专门负责本次招标的评审（谈判）工作的临时性机构；</w:t>
      </w:r>
    </w:p>
    <w:p w14:paraId="1C5336BD" w14:textId="77777777" w:rsidR="00F80DF2" w:rsidRDefault="00F80DF2" w:rsidP="00F80DF2">
      <w:pPr>
        <w:ind w:firstLineChars="196" w:firstLine="412"/>
        <w:rPr>
          <w:rFonts w:ascii="宋体" w:hAnsi="宋体"/>
          <w:szCs w:val="21"/>
        </w:rPr>
      </w:pPr>
      <w:r>
        <w:rPr>
          <w:rFonts w:ascii="宋体" w:hAnsi="宋体" w:hint="eastAsia"/>
          <w:szCs w:val="21"/>
        </w:rPr>
        <w:t>3.5</w:t>
      </w:r>
      <w:r>
        <w:rPr>
          <w:rFonts w:ascii="宋体" w:hAnsi="宋体" w:hint="eastAsia"/>
          <w:szCs w:val="21"/>
        </w:rPr>
        <w:t>“日期”指公历日；</w:t>
      </w:r>
    </w:p>
    <w:p w14:paraId="3F67B60B" w14:textId="77777777" w:rsidR="00F80DF2" w:rsidRDefault="00F80DF2" w:rsidP="00F80DF2">
      <w:pPr>
        <w:ind w:firstLineChars="196" w:firstLine="412"/>
        <w:rPr>
          <w:rFonts w:ascii="宋体" w:hAnsi="宋体"/>
          <w:szCs w:val="21"/>
        </w:rPr>
      </w:pPr>
      <w:r>
        <w:rPr>
          <w:rFonts w:ascii="宋体" w:hAnsi="宋体" w:hint="eastAsia"/>
          <w:szCs w:val="21"/>
        </w:rPr>
        <w:lastRenderedPageBreak/>
        <w:t>3.6</w:t>
      </w:r>
      <w:r>
        <w:rPr>
          <w:rFonts w:ascii="宋体" w:hAnsi="宋体" w:hint="eastAsia"/>
          <w:szCs w:val="21"/>
        </w:rPr>
        <w:t>“时间”如未特别说明，均为北京时间；</w:t>
      </w:r>
    </w:p>
    <w:p w14:paraId="08BFA57B" w14:textId="77777777" w:rsidR="00F80DF2" w:rsidRDefault="00F80DF2" w:rsidP="00F80DF2">
      <w:pPr>
        <w:ind w:firstLineChars="196" w:firstLine="412"/>
        <w:rPr>
          <w:rFonts w:ascii="宋体" w:hAnsi="宋体"/>
          <w:szCs w:val="21"/>
        </w:rPr>
      </w:pPr>
      <w:r>
        <w:rPr>
          <w:rFonts w:ascii="宋体" w:hAnsi="宋体" w:hint="eastAsia"/>
          <w:szCs w:val="21"/>
        </w:rPr>
        <w:t>3.7</w:t>
      </w:r>
      <w:r>
        <w:rPr>
          <w:rFonts w:ascii="宋体" w:hAnsi="宋体" w:hint="eastAsia"/>
          <w:szCs w:val="21"/>
        </w:rPr>
        <w:t>“合同”指由本次招标所产生的合同或合约文件；</w:t>
      </w:r>
    </w:p>
    <w:p w14:paraId="3B3C1F39" w14:textId="77777777" w:rsidR="00F80DF2" w:rsidRDefault="00F80DF2" w:rsidP="00F80DF2">
      <w:pPr>
        <w:ind w:firstLineChars="196" w:firstLine="412"/>
        <w:rPr>
          <w:rFonts w:ascii="宋体" w:hAnsi="宋体"/>
          <w:szCs w:val="21"/>
        </w:rPr>
      </w:pPr>
      <w:r>
        <w:rPr>
          <w:rFonts w:ascii="宋体" w:hAnsi="宋体" w:hint="eastAsia"/>
          <w:szCs w:val="21"/>
        </w:rPr>
        <w:t>3.8</w:t>
      </w:r>
      <w:r>
        <w:rPr>
          <w:rFonts w:ascii="宋体" w:hAnsi="宋体" w:hint="eastAsia"/>
          <w:szCs w:val="21"/>
        </w:rPr>
        <w:t>招标文件中的标题或题名仅起引导作用，而不应视为对招标文件内容的理解和解释。</w:t>
      </w:r>
    </w:p>
    <w:p w14:paraId="0C86A8C0" w14:textId="77777777" w:rsidR="00F80DF2" w:rsidRDefault="00F80DF2" w:rsidP="00F80DF2">
      <w:pPr>
        <w:spacing w:line="360" w:lineRule="auto"/>
        <w:rPr>
          <w:rFonts w:ascii="黑体" w:eastAsia="黑体" w:hAnsi="宋体"/>
          <w:sz w:val="24"/>
          <w:szCs w:val="24"/>
        </w:rPr>
      </w:pPr>
      <w:r>
        <w:rPr>
          <w:rFonts w:ascii="黑体" w:eastAsia="黑体" w:hAnsi="宋体" w:hint="eastAsia"/>
          <w:sz w:val="24"/>
        </w:rPr>
        <w:t>4. 供应商责任</w:t>
      </w:r>
    </w:p>
    <w:p w14:paraId="25047577" w14:textId="77777777" w:rsidR="00F80DF2" w:rsidRDefault="00F80DF2" w:rsidP="00F80DF2">
      <w:pPr>
        <w:ind w:firstLineChars="196" w:firstLine="412"/>
        <w:rPr>
          <w:rFonts w:ascii="宋体" w:eastAsia="宋体" w:hAnsi="宋体"/>
          <w:szCs w:val="21"/>
        </w:rPr>
      </w:pPr>
      <w:r>
        <w:rPr>
          <w:rFonts w:ascii="宋体" w:hAnsi="宋体" w:hint="eastAsia"/>
          <w:szCs w:val="21"/>
        </w:rPr>
        <w:t>4.1</w:t>
      </w:r>
      <w:r>
        <w:rPr>
          <w:rFonts w:ascii="宋体" w:hAnsi="宋体" w:hint="eastAsia"/>
          <w:szCs w:val="21"/>
        </w:rPr>
        <w:t>欢迎诚信、有实力和有社会责任心的供应商参与深圳大学采购事务。</w:t>
      </w:r>
    </w:p>
    <w:p w14:paraId="371B140C" w14:textId="77777777" w:rsidR="00F80DF2" w:rsidRDefault="00F80DF2" w:rsidP="00F80DF2">
      <w:pPr>
        <w:ind w:firstLineChars="196" w:firstLine="412"/>
        <w:rPr>
          <w:rFonts w:ascii="宋体" w:hAnsi="宋体"/>
          <w:szCs w:val="21"/>
        </w:rPr>
      </w:pPr>
      <w:r>
        <w:rPr>
          <w:rFonts w:ascii="宋体" w:hAnsi="宋体" w:hint="eastAsia"/>
          <w:szCs w:val="21"/>
        </w:rPr>
        <w:t>4.2</w:t>
      </w:r>
      <w:r>
        <w:rPr>
          <w:rFonts w:ascii="宋体" w:hAnsi="宋体" w:hint="eastAsia"/>
          <w:szCs w:val="21"/>
        </w:rPr>
        <w:t>投标人应当遵循公平竞争的原则，不得恶意串通，不得妨碍其他投标人的竞争行为，不得损害采购人或者其他投标人的合法权益。如违反上述要求，经核实后，供应商的投标无效。</w:t>
      </w:r>
    </w:p>
    <w:p w14:paraId="24DCE495" w14:textId="77777777" w:rsidR="00F80DF2" w:rsidRDefault="00F80DF2" w:rsidP="00F80DF2">
      <w:pPr>
        <w:spacing w:line="360" w:lineRule="auto"/>
        <w:rPr>
          <w:rFonts w:ascii="黑体" w:eastAsia="黑体" w:hAnsi="宋体"/>
          <w:sz w:val="24"/>
          <w:szCs w:val="24"/>
        </w:rPr>
      </w:pPr>
      <w:r>
        <w:rPr>
          <w:rFonts w:ascii="黑体" w:eastAsia="黑体" w:hAnsi="宋体" w:hint="eastAsia"/>
          <w:sz w:val="24"/>
        </w:rPr>
        <w:t>5．投标人参加深圳大学采购活动的条件</w:t>
      </w:r>
    </w:p>
    <w:p w14:paraId="4939E1E6" w14:textId="77777777" w:rsidR="00F80DF2" w:rsidRDefault="00F80DF2" w:rsidP="00F80DF2">
      <w:pPr>
        <w:ind w:firstLineChars="196" w:firstLine="412"/>
        <w:rPr>
          <w:rFonts w:ascii="宋体" w:eastAsia="宋体" w:hAnsi="宋体"/>
          <w:szCs w:val="21"/>
        </w:rPr>
      </w:pPr>
      <w:r>
        <w:rPr>
          <w:rFonts w:ascii="宋体" w:hAnsi="宋体" w:hint="eastAsia"/>
          <w:szCs w:val="21"/>
        </w:rPr>
        <w:t>5.1</w:t>
      </w:r>
      <w:r>
        <w:rPr>
          <w:rFonts w:ascii="宋体" w:hAnsi="宋体" w:hint="eastAsia"/>
          <w:szCs w:val="21"/>
        </w:rPr>
        <w:t>投标人的资格要求</w:t>
      </w:r>
    </w:p>
    <w:p w14:paraId="4C9C101E" w14:textId="77777777" w:rsidR="00F80DF2" w:rsidRDefault="00F80DF2" w:rsidP="00F80DF2">
      <w:pPr>
        <w:ind w:firstLineChars="196" w:firstLine="412"/>
        <w:rPr>
          <w:rFonts w:ascii="宋体" w:hAnsi="宋体"/>
          <w:szCs w:val="21"/>
        </w:rPr>
      </w:pPr>
      <w:r>
        <w:rPr>
          <w:rFonts w:ascii="宋体" w:hAnsi="宋体" w:hint="eastAsia"/>
          <w:szCs w:val="21"/>
        </w:rPr>
        <w:t>参加本项目的投标人应具备的资格条件详见本项目招标公告中的内容。</w:t>
      </w:r>
    </w:p>
    <w:p w14:paraId="1A232764" w14:textId="77777777" w:rsidR="00F80DF2" w:rsidRDefault="00F80DF2" w:rsidP="00F80DF2">
      <w:pPr>
        <w:spacing w:line="360" w:lineRule="auto"/>
        <w:rPr>
          <w:rFonts w:ascii="黑体" w:eastAsia="黑体" w:hAnsi="宋体"/>
          <w:sz w:val="24"/>
          <w:szCs w:val="24"/>
        </w:rPr>
      </w:pPr>
      <w:r>
        <w:rPr>
          <w:rFonts w:ascii="黑体" w:eastAsia="黑体" w:hAnsi="宋体" w:hint="eastAsia"/>
          <w:sz w:val="24"/>
        </w:rPr>
        <w:t>6．联合体投标</w:t>
      </w:r>
    </w:p>
    <w:p w14:paraId="51AAEEA9" w14:textId="77777777" w:rsidR="00F80DF2" w:rsidRDefault="00F80DF2" w:rsidP="00F80DF2">
      <w:pPr>
        <w:ind w:firstLineChars="196" w:firstLine="412"/>
        <w:rPr>
          <w:rFonts w:ascii="宋体" w:eastAsia="宋体" w:hAnsi="宋体"/>
        </w:rPr>
      </w:pPr>
      <w:r>
        <w:rPr>
          <w:rFonts w:ascii="宋体" w:hAnsi="宋体" w:hint="eastAsia"/>
        </w:rPr>
        <w:t>6.1</w:t>
      </w:r>
      <w:r>
        <w:rPr>
          <w:rFonts w:ascii="宋体" w:hAnsi="宋体" w:hint="eastAsia"/>
        </w:rPr>
        <w:t xml:space="preserve">　</w:t>
      </w:r>
      <w:r>
        <w:rPr>
          <w:rFonts w:hint="eastAsia"/>
        </w:rPr>
        <w:t>以下有关联合体投标的条款仅适用于允许投标人组成联合体投标的项目。</w:t>
      </w:r>
    </w:p>
    <w:p w14:paraId="2592A03D" w14:textId="77777777" w:rsidR="00F80DF2" w:rsidRDefault="00F80DF2" w:rsidP="00F80DF2">
      <w:pPr>
        <w:ind w:firstLineChars="196" w:firstLine="412"/>
        <w:rPr>
          <w:rFonts w:ascii="宋体" w:hAnsi="宋体"/>
        </w:rPr>
      </w:pPr>
      <w:r>
        <w:rPr>
          <w:rFonts w:ascii="宋体" w:hAnsi="宋体" w:hint="eastAsia"/>
        </w:rPr>
        <w:t>6.2</w:t>
      </w:r>
      <w:r>
        <w:rPr>
          <w:rFonts w:ascii="宋体" w:hAnsi="宋体" w:hint="eastAsia"/>
        </w:rPr>
        <w:t xml:space="preserve">　由两个或</w:t>
      </w:r>
      <w:r>
        <w:rPr>
          <w:rFonts w:hint="eastAsia"/>
        </w:rPr>
        <w:t>两个以上的自然人、法人或者其他组织可以组成一个联合体，以一个供应商的身份</w:t>
      </w:r>
      <w:r>
        <w:rPr>
          <w:rFonts w:ascii="宋体" w:hAnsi="宋体" w:hint="eastAsia"/>
        </w:rPr>
        <w:t>共同投标时，应符合以下原则：</w:t>
      </w:r>
    </w:p>
    <w:p w14:paraId="051A0BA5" w14:textId="77777777" w:rsidR="00F80DF2" w:rsidRDefault="00F80DF2" w:rsidP="00F80DF2">
      <w:pPr>
        <w:ind w:firstLineChars="196" w:firstLine="412"/>
        <w:rPr>
          <w:rFonts w:ascii="宋体" w:hAnsi="宋体"/>
        </w:rPr>
      </w:pPr>
      <w:r>
        <w:rPr>
          <w:rFonts w:ascii="宋体" w:hAnsi="宋体" w:hint="eastAsia"/>
        </w:rPr>
        <w:t>（</w:t>
      </w:r>
      <w:r>
        <w:rPr>
          <w:rFonts w:ascii="宋体" w:hAnsi="宋体" w:hint="eastAsia"/>
        </w:rPr>
        <w:t>1</w:t>
      </w:r>
      <w:r>
        <w:rPr>
          <w:rFonts w:ascii="宋体" w:hAnsi="宋体" w:hint="eastAsia"/>
        </w:rPr>
        <w:t>）投标联合体各方参加深圳大学的采购活动应当具备下列条件：</w:t>
      </w:r>
      <w:r>
        <w:rPr>
          <w:rFonts w:ascii="宋体" w:hAnsi="宋体" w:hint="eastAsia"/>
        </w:rPr>
        <w:t xml:space="preserve"> </w:t>
      </w:r>
    </w:p>
    <w:p w14:paraId="533D775B" w14:textId="77777777" w:rsidR="00F80DF2" w:rsidRDefault="00F80DF2" w:rsidP="00F80DF2">
      <w:pPr>
        <w:ind w:leftChars="200" w:left="420" w:firstLineChars="196" w:firstLine="412"/>
        <w:rPr>
          <w:rFonts w:ascii="宋体" w:hAnsi="宋体"/>
        </w:rPr>
      </w:pPr>
      <w:r>
        <w:rPr>
          <w:rFonts w:ascii="宋体" w:hAnsi="宋体" w:hint="eastAsia"/>
        </w:rPr>
        <w:t>1</w:t>
      </w:r>
      <w:r>
        <w:rPr>
          <w:rFonts w:ascii="宋体" w:hAnsi="宋体" w:hint="eastAsia"/>
        </w:rPr>
        <w:t>、具有独立承担民事责任的能力；</w:t>
      </w:r>
      <w:r>
        <w:rPr>
          <w:rFonts w:ascii="宋体" w:hAnsi="宋体" w:hint="eastAsia"/>
        </w:rPr>
        <w:t xml:space="preserve"> </w:t>
      </w:r>
    </w:p>
    <w:p w14:paraId="7818C3A9" w14:textId="77777777" w:rsidR="00F80DF2" w:rsidRDefault="00F80DF2" w:rsidP="00F80DF2">
      <w:pPr>
        <w:ind w:left="420" w:firstLineChars="196" w:firstLine="412"/>
        <w:rPr>
          <w:rFonts w:ascii="宋体" w:hAnsi="宋体"/>
        </w:rPr>
      </w:pPr>
      <w:r>
        <w:rPr>
          <w:rFonts w:ascii="宋体" w:hAnsi="宋体" w:hint="eastAsia"/>
        </w:rPr>
        <w:t>2</w:t>
      </w:r>
      <w:r>
        <w:rPr>
          <w:rFonts w:ascii="宋体" w:hAnsi="宋体" w:hint="eastAsia"/>
        </w:rPr>
        <w:t>、有良好的商业信誉和健全的财务会计制度；</w:t>
      </w:r>
      <w:r>
        <w:rPr>
          <w:rFonts w:ascii="宋体" w:hAnsi="宋体" w:hint="eastAsia"/>
        </w:rPr>
        <w:t xml:space="preserve"> </w:t>
      </w:r>
    </w:p>
    <w:p w14:paraId="69170FEC" w14:textId="77777777" w:rsidR="00F80DF2" w:rsidRDefault="00F80DF2" w:rsidP="00F80DF2">
      <w:pPr>
        <w:ind w:leftChars="200" w:left="420" w:firstLineChars="196" w:firstLine="412"/>
        <w:rPr>
          <w:rFonts w:ascii="宋体" w:hAnsi="宋体"/>
        </w:rPr>
      </w:pPr>
      <w:r>
        <w:rPr>
          <w:rFonts w:ascii="宋体" w:hAnsi="宋体" w:hint="eastAsia"/>
        </w:rPr>
        <w:t>3</w:t>
      </w:r>
      <w:r>
        <w:rPr>
          <w:rFonts w:ascii="宋体" w:hAnsi="宋体" w:hint="eastAsia"/>
        </w:rPr>
        <w:t>、具有履行合同所必需的设备和专业技术能力；</w:t>
      </w:r>
      <w:r>
        <w:rPr>
          <w:rFonts w:ascii="宋体" w:hAnsi="宋体" w:hint="eastAsia"/>
        </w:rPr>
        <w:t xml:space="preserve"> </w:t>
      </w:r>
    </w:p>
    <w:p w14:paraId="34CAAF5F" w14:textId="77777777" w:rsidR="00F80DF2" w:rsidRDefault="00F80DF2" w:rsidP="00F80DF2">
      <w:pPr>
        <w:ind w:leftChars="200" w:left="420" w:firstLineChars="196" w:firstLine="412"/>
        <w:rPr>
          <w:rFonts w:ascii="宋体" w:hAnsi="宋体"/>
        </w:rPr>
      </w:pPr>
      <w:r>
        <w:rPr>
          <w:rFonts w:ascii="宋体" w:hAnsi="宋体" w:hint="eastAsia"/>
        </w:rPr>
        <w:t>4</w:t>
      </w:r>
      <w:r>
        <w:rPr>
          <w:rFonts w:ascii="宋体" w:hAnsi="宋体" w:hint="eastAsia"/>
        </w:rPr>
        <w:t>、有依法缴纳税收和社会保障资金的良好记录；</w:t>
      </w:r>
      <w:r>
        <w:rPr>
          <w:rFonts w:ascii="宋体" w:hAnsi="宋体" w:hint="eastAsia"/>
        </w:rPr>
        <w:t xml:space="preserve"> </w:t>
      </w:r>
    </w:p>
    <w:p w14:paraId="5EB692CC" w14:textId="77777777" w:rsidR="00F80DF2" w:rsidRDefault="00F80DF2" w:rsidP="00F80DF2">
      <w:pPr>
        <w:ind w:leftChars="200" w:left="420" w:firstLineChars="196" w:firstLine="412"/>
        <w:rPr>
          <w:rFonts w:ascii="宋体" w:hAnsi="宋体"/>
        </w:rPr>
      </w:pPr>
      <w:r>
        <w:rPr>
          <w:rFonts w:ascii="宋体" w:hAnsi="宋体" w:hint="eastAsia"/>
        </w:rPr>
        <w:t>5</w:t>
      </w:r>
      <w:r>
        <w:rPr>
          <w:rFonts w:ascii="宋体" w:hAnsi="宋体" w:hint="eastAsia"/>
        </w:rPr>
        <w:t>、参加采购活动前三年内，在经营活动中没有重大违法记录；</w:t>
      </w:r>
      <w:r>
        <w:rPr>
          <w:rFonts w:ascii="宋体" w:hAnsi="宋体" w:hint="eastAsia"/>
        </w:rPr>
        <w:t xml:space="preserve"> </w:t>
      </w:r>
    </w:p>
    <w:p w14:paraId="1D2A7A4C" w14:textId="77777777" w:rsidR="00F80DF2" w:rsidRDefault="00F80DF2" w:rsidP="00F80DF2">
      <w:pPr>
        <w:ind w:leftChars="200" w:left="420" w:firstLineChars="196" w:firstLine="412"/>
        <w:rPr>
          <w:rFonts w:ascii="宋体" w:hAnsi="宋体"/>
        </w:rPr>
      </w:pPr>
      <w:r>
        <w:rPr>
          <w:rFonts w:ascii="宋体" w:hAnsi="宋体" w:hint="eastAsia"/>
        </w:rPr>
        <w:t>6</w:t>
      </w:r>
      <w:r>
        <w:rPr>
          <w:rFonts w:ascii="宋体" w:hAnsi="宋体" w:hint="eastAsia"/>
        </w:rPr>
        <w:t>、法律、行政法规规定的其他条件。</w:t>
      </w:r>
      <w:r>
        <w:rPr>
          <w:rFonts w:ascii="宋体" w:hAnsi="宋体" w:hint="eastAsia"/>
        </w:rPr>
        <w:t xml:space="preserve"> </w:t>
      </w:r>
    </w:p>
    <w:p w14:paraId="01A27574" w14:textId="77777777" w:rsidR="00F80DF2" w:rsidRDefault="00F80DF2" w:rsidP="00F80DF2">
      <w:pPr>
        <w:ind w:firstLineChars="196" w:firstLine="412"/>
        <w:rPr>
          <w:rFonts w:ascii="宋体" w:hAnsi="宋体"/>
        </w:rPr>
      </w:pPr>
      <w:r>
        <w:rPr>
          <w:rFonts w:ascii="宋体" w:hAnsi="宋体" w:hint="eastAsia"/>
        </w:rPr>
        <w:t>（</w:t>
      </w:r>
      <w:r>
        <w:rPr>
          <w:rFonts w:ascii="宋体" w:hAnsi="宋体" w:hint="eastAsia"/>
        </w:rPr>
        <w:t>2</w:t>
      </w:r>
      <w:r>
        <w:rPr>
          <w:rFonts w:ascii="宋体" w:hAnsi="宋体" w:hint="eastAsia"/>
        </w:rPr>
        <w:t>）投标联合体各方中至少应当有一方符合采购人规定的特定条件。联合体中有同类资质的供应商按照联合体分工承担相同工作的，应当按照资质等级较低的供应商确定资质等级。联合体各方的不同资质可优势互补。</w:t>
      </w:r>
    </w:p>
    <w:p w14:paraId="50808D53" w14:textId="77777777" w:rsidR="00F80DF2" w:rsidRDefault="00F80DF2" w:rsidP="00F80DF2">
      <w:pPr>
        <w:ind w:firstLineChars="196" w:firstLine="412"/>
        <w:rPr>
          <w:rFonts w:ascii="宋体" w:hAnsi="宋体"/>
        </w:rPr>
      </w:pPr>
      <w:r>
        <w:rPr>
          <w:rFonts w:ascii="宋体" w:hAnsi="宋体" w:hint="eastAsia"/>
        </w:rPr>
        <w:t>（</w:t>
      </w:r>
      <w:r>
        <w:rPr>
          <w:rFonts w:ascii="宋体" w:hAnsi="宋体" w:hint="eastAsia"/>
        </w:rPr>
        <w:t>3</w:t>
      </w:r>
      <w:r>
        <w:rPr>
          <w:rFonts w:ascii="宋体" w:hAnsi="宋体" w:hint="eastAsia"/>
        </w:rPr>
        <w:t>）投标人的投标文件及中标后签署的合同协议对联合体各方均具法律约束力；</w:t>
      </w:r>
    </w:p>
    <w:p w14:paraId="6EBA8D1B" w14:textId="77777777" w:rsidR="00F80DF2" w:rsidRDefault="00F80DF2" w:rsidP="00F80DF2">
      <w:pPr>
        <w:ind w:firstLineChars="196" w:firstLine="412"/>
        <w:rPr>
          <w:rFonts w:ascii="宋体" w:hAnsi="宋体"/>
        </w:rPr>
      </w:pPr>
      <w:r>
        <w:rPr>
          <w:rFonts w:ascii="宋体" w:hAnsi="宋体" w:hint="eastAsia"/>
        </w:rPr>
        <w:t>（</w:t>
      </w:r>
      <w:r>
        <w:rPr>
          <w:rFonts w:ascii="宋体" w:hAnsi="宋体" w:hint="eastAsia"/>
        </w:rPr>
        <w:t>4</w:t>
      </w:r>
      <w:r>
        <w:rPr>
          <w:rFonts w:ascii="宋体" w:hAnsi="宋体" w:hint="eastAsia"/>
        </w:rPr>
        <w:t>）联合体各方应当签订共同投标协议，明确约定各方拟承担的工作和责任，并将该共同投标协议随投标文件一并递交给学校采购机构；</w:t>
      </w:r>
    </w:p>
    <w:p w14:paraId="05C435F4" w14:textId="77777777" w:rsidR="00F80DF2" w:rsidRDefault="00F80DF2" w:rsidP="00F80DF2">
      <w:pPr>
        <w:ind w:firstLineChars="196" w:firstLine="412"/>
        <w:rPr>
          <w:rFonts w:ascii="宋体" w:hAnsi="宋体"/>
        </w:rPr>
      </w:pPr>
      <w:r>
        <w:rPr>
          <w:rFonts w:ascii="宋体" w:hAnsi="宋体" w:hint="eastAsia"/>
        </w:rPr>
        <w:lastRenderedPageBreak/>
        <w:t>（</w:t>
      </w:r>
      <w:r>
        <w:rPr>
          <w:rFonts w:ascii="宋体" w:hAnsi="宋体" w:hint="eastAsia"/>
        </w:rPr>
        <w:t>5</w:t>
      </w:r>
      <w:r>
        <w:rPr>
          <w:rFonts w:ascii="宋体" w:hAnsi="宋体" w:hint="eastAsia"/>
        </w:rPr>
        <w:t>）是否允许联合体参加投标，应当由采购人和采购代理机构根据项目的实际情况和潜在供应商的数量自主决定，如果决定接受联合体投标则应当在采购公告中明示。</w:t>
      </w:r>
    </w:p>
    <w:p w14:paraId="53568FE8" w14:textId="77777777" w:rsidR="00F80DF2" w:rsidRDefault="00F80DF2" w:rsidP="00F80DF2">
      <w:pPr>
        <w:ind w:firstLineChars="196" w:firstLine="412"/>
        <w:rPr>
          <w:rFonts w:ascii="宋体" w:hAnsi="宋体"/>
        </w:rPr>
      </w:pPr>
      <w:r>
        <w:rPr>
          <w:rFonts w:ascii="宋体" w:hAnsi="宋体" w:hint="eastAsia"/>
        </w:rPr>
        <w:t>（</w:t>
      </w:r>
      <w:r>
        <w:rPr>
          <w:rFonts w:ascii="宋体" w:hAnsi="宋体" w:hint="eastAsia"/>
        </w:rPr>
        <w:t>6</w:t>
      </w:r>
      <w:r>
        <w:rPr>
          <w:rFonts w:ascii="宋体" w:hAnsi="宋体" w:hint="eastAsia"/>
        </w:rPr>
        <w:t>）联合体的各方应当共同推荐一联合体投标授权代表方，由联合体各方提交一份授权书，证明其有资格代表联合体各方签署投标文件，该授权书作为投标文件的组成部分一并提交给学校采购机构；</w:t>
      </w:r>
    </w:p>
    <w:p w14:paraId="3ADB8EF3" w14:textId="77777777" w:rsidR="00F80DF2" w:rsidRDefault="00F80DF2" w:rsidP="00F80DF2">
      <w:pPr>
        <w:ind w:firstLineChars="196" w:firstLine="412"/>
        <w:rPr>
          <w:rFonts w:ascii="宋体" w:hAnsi="宋体"/>
        </w:rPr>
      </w:pPr>
      <w:r>
        <w:rPr>
          <w:rFonts w:ascii="宋体" w:hAnsi="宋体" w:hint="eastAsia"/>
        </w:rPr>
        <w:t>（</w:t>
      </w:r>
      <w:r>
        <w:rPr>
          <w:rFonts w:ascii="宋体" w:hAnsi="宋体" w:hint="eastAsia"/>
        </w:rPr>
        <w:t>7</w:t>
      </w:r>
      <w:r>
        <w:rPr>
          <w:rFonts w:ascii="宋体" w:hAnsi="宋体" w:hint="eastAsia"/>
        </w:rPr>
        <w:t>）联合体中标后，联合体各方应当共同与采购人签订合同，就中标项目向采购人承担连带责任；</w:t>
      </w:r>
    </w:p>
    <w:p w14:paraId="1407C7B0" w14:textId="77777777" w:rsidR="00F80DF2" w:rsidRDefault="00F80DF2" w:rsidP="00F80DF2">
      <w:pPr>
        <w:ind w:firstLineChars="196" w:firstLine="412"/>
        <w:rPr>
          <w:rFonts w:ascii="宋体" w:hAnsi="宋体"/>
        </w:rPr>
      </w:pPr>
      <w:r>
        <w:rPr>
          <w:rFonts w:ascii="宋体" w:hAnsi="宋体" w:hint="eastAsia"/>
        </w:rPr>
        <w:t>（</w:t>
      </w:r>
      <w:r>
        <w:rPr>
          <w:rFonts w:ascii="宋体" w:hAnsi="宋体" w:hint="eastAsia"/>
        </w:rPr>
        <w:t>8</w:t>
      </w:r>
      <w:r>
        <w:rPr>
          <w:rFonts w:ascii="宋体" w:hAnsi="宋体" w:hint="eastAsia"/>
        </w:rPr>
        <w:t>）以联合体形式参加本项目采购活动的，联合体各方不得再单独参加或者与其他供应商另外组成联合体参加同一合同项下的采购活动，出现上述情况者，其投标和与此有关联合体、总包单位的投标将被拒绝；</w:t>
      </w:r>
    </w:p>
    <w:p w14:paraId="09846263" w14:textId="77777777" w:rsidR="00F80DF2" w:rsidRDefault="00F80DF2" w:rsidP="00F80DF2">
      <w:pPr>
        <w:ind w:firstLineChars="196" w:firstLine="412"/>
        <w:rPr>
          <w:rFonts w:ascii="宋体" w:hAnsi="宋体"/>
        </w:rPr>
      </w:pPr>
      <w:r>
        <w:rPr>
          <w:rFonts w:ascii="宋体" w:hAnsi="宋体" w:hint="eastAsia"/>
        </w:rPr>
        <w:t>（</w:t>
      </w:r>
      <w:r>
        <w:rPr>
          <w:rFonts w:ascii="宋体" w:hAnsi="宋体" w:hint="eastAsia"/>
        </w:rPr>
        <w:t>9</w:t>
      </w:r>
      <w:r>
        <w:rPr>
          <w:rFonts w:ascii="宋体" w:hAnsi="宋体" w:hint="eastAsia"/>
        </w:rPr>
        <w:t>）本通用条款中“投标人”一词亦指联合体各方，专用条款另有规定或说明的除外。</w:t>
      </w:r>
    </w:p>
    <w:p w14:paraId="36BF3354" w14:textId="77777777" w:rsidR="00F80DF2" w:rsidRDefault="00F80DF2" w:rsidP="00F80DF2">
      <w:pPr>
        <w:spacing w:line="360" w:lineRule="auto"/>
        <w:rPr>
          <w:rFonts w:ascii="黑体" w:eastAsia="黑体" w:hAnsi="宋体"/>
          <w:sz w:val="24"/>
        </w:rPr>
      </w:pPr>
      <w:r>
        <w:rPr>
          <w:rFonts w:ascii="黑体" w:eastAsia="黑体" w:hAnsi="宋体" w:hint="eastAsia"/>
          <w:sz w:val="24"/>
        </w:rPr>
        <w:t>7.本项目若涉及采购货物，则合格的货物及相应服务应满足以下要求：</w:t>
      </w:r>
    </w:p>
    <w:p w14:paraId="6020DC4E" w14:textId="77777777" w:rsidR="00F80DF2" w:rsidRDefault="00F80DF2" w:rsidP="00F80DF2">
      <w:pPr>
        <w:ind w:firstLineChars="196" w:firstLine="412"/>
        <w:rPr>
          <w:rFonts w:ascii="宋体" w:eastAsia="宋体" w:hAnsi="宋体"/>
        </w:rPr>
      </w:pPr>
      <w:r>
        <w:rPr>
          <w:rFonts w:ascii="宋体" w:hAnsi="宋体" w:hint="eastAsia"/>
        </w:rPr>
        <w:t xml:space="preserve">7.1  </w:t>
      </w:r>
      <w:r>
        <w:rPr>
          <w:rFonts w:ascii="宋体" w:hAnsi="宋体" w:hint="eastAsia"/>
        </w:rPr>
        <w:t>必须是全新、未使用过的原装合格正品（包括零部件），如安装或配置了软件的，须为正版软件。</w:t>
      </w:r>
    </w:p>
    <w:p w14:paraId="67B07E6A" w14:textId="77777777" w:rsidR="00F80DF2" w:rsidRDefault="00F80DF2" w:rsidP="00F80DF2">
      <w:pPr>
        <w:ind w:firstLineChars="196" w:firstLine="412"/>
        <w:rPr>
          <w:rFonts w:ascii="宋体" w:hAnsi="宋体"/>
        </w:rPr>
      </w:pPr>
      <w:r>
        <w:rPr>
          <w:rFonts w:ascii="宋体" w:hAnsi="宋体" w:hint="eastAsia"/>
        </w:rPr>
        <w:t xml:space="preserve">7.2  </w:t>
      </w:r>
      <w:r>
        <w:rPr>
          <w:rFonts w:ascii="宋体" w:hAnsi="宋体" w:hint="eastAsia"/>
        </w:rPr>
        <w:t>国产的货物及其有关服务必须符合中华人民共和国的设计、制造生产标准及行业标准。招标公告有其他要求的，亦应符合其要求。</w:t>
      </w:r>
    </w:p>
    <w:p w14:paraId="78EE9FCA" w14:textId="77777777" w:rsidR="00F80DF2" w:rsidRDefault="00F80DF2" w:rsidP="00F80DF2">
      <w:pPr>
        <w:ind w:firstLineChars="196" w:firstLine="412"/>
        <w:rPr>
          <w:rFonts w:ascii="宋体" w:hAnsi="宋体"/>
        </w:rPr>
      </w:pPr>
      <w:r>
        <w:rPr>
          <w:rFonts w:ascii="宋体" w:hAnsi="宋体" w:hint="eastAsia"/>
        </w:rPr>
        <w:t xml:space="preserve">7.3  </w:t>
      </w:r>
      <w:r>
        <w:rPr>
          <w:rFonts w:ascii="宋体" w:hAnsi="宋体" w:hint="eastAsia"/>
        </w:rPr>
        <w:t>进口货物及其有关服务必须符合原产地和中华人民共和国的设计和制造生产标准及行业标准。进口的货物必须具有合法的进口手续和途径，并通过中华人民共和国商检部门检验。招标公告有其他要求的，亦应符合其要求。</w:t>
      </w:r>
    </w:p>
    <w:p w14:paraId="75750F2D" w14:textId="77777777" w:rsidR="00F80DF2" w:rsidRDefault="00F80DF2" w:rsidP="00F80DF2">
      <w:pPr>
        <w:ind w:firstLineChars="196" w:firstLine="412"/>
        <w:rPr>
          <w:rFonts w:ascii="宋体" w:hAnsi="宋体"/>
        </w:rPr>
      </w:pPr>
      <w:r>
        <w:rPr>
          <w:rFonts w:ascii="宋体" w:hAnsi="宋体" w:hint="eastAsia"/>
        </w:rPr>
        <w:t xml:space="preserve">7.4  </w:t>
      </w:r>
      <w:r>
        <w:rPr>
          <w:rFonts w:ascii="宋体" w:hAnsi="宋体" w:hint="eastAsia"/>
        </w:rPr>
        <w:t>投标人应保证，其所提供的货物在提供给采购人前具有完全的所有权，采购人在中华人民共和国使用该货物或货物的任何一部分时，不会产生因第三方提出的包括但不限于侵犯其专利权、商标权、工业设计权等知识产权和侵犯其所有权、抵押权等物权及其他权利而引发的纠纷。如有纠纷，投标人应承担全部责任。</w:t>
      </w:r>
    </w:p>
    <w:p w14:paraId="26D428DC" w14:textId="77777777" w:rsidR="00F80DF2" w:rsidRDefault="00F80DF2" w:rsidP="00F80DF2">
      <w:pPr>
        <w:ind w:firstLineChars="196" w:firstLine="412"/>
        <w:rPr>
          <w:rFonts w:ascii="宋体" w:hAnsi="宋体"/>
        </w:rPr>
      </w:pPr>
      <w:r>
        <w:rPr>
          <w:rFonts w:ascii="宋体" w:hAnsi="宋体" w:hint="eastAsia"/>
        </w:rPr>
        <w:t xml:space="preserve">7.5  </w:t>
      </w:r>
      <w:r>
        <w:rPr>
          <w:rFonts w:ascii="宋体" w:hAnsi="宋体" w:hint="eastAsia"/>
        </w:rPr>
        <w:t>投标人应保证，其所提供的货物应具有行政主管部门颁发的资质证书或国家质量监督部门的产品《检验报告》。设备到货验收时，还必须提供设备的产品合格证、质量保证文件。若中标后，除非另有约定，投标人必须按合同规定完成设备的安装，并达到验收标准。</w:t>
      </w:r>
    </w:p>
    <w:p w14:paraId="34304EF9" w14:textId="77777777" w:rsidR="00F80DF2" w:rsidRDefault="00F80DF2" w:rsidP="00F80DF2">
      <w:pPr>
        <w:ind w:firstLineChars="196" w:firstLine="412"/>
        <w:rPr>
          <w:rFonts w:ascii="宋体" w:hAnsi="宋体"/>
        </w:rPr>
      </w:pPr>
      <w:r>
        <w:rPr>
          <w:rFonts w:ascii="宋体" w:hAnsi="宋体" w:hint="eastAsia"/>
        </w:rPr>
        <w:t xml:space="preserve">7.6  </w:t>
      </w:r>
      <w:r>
        <w:rPr>
          <w:rFonts w:ascii="宋体" w:hAnsi="宋体" w:hint="eastAsia"/>
        </w:rPr>
        <w:t>对工期的要求：投标人在投标时对其所投项目应提交货进度、交货计划等，在合同规定的时间内完工验收。</w:t>
      </w:r>
    </w:p>
    <w:p w14:paraId="3C527223" w14:textId="77777777" w:rsidR="00F80DF2" w:rsidRDefault="00F80DF2" w:rsidP="00F80DF2">
      <w:pPr>
        <w:ind w:firstLineChars="196" w:firstLine="412"/>
        <w:rPr>
          <w:rFonts w:ascii="宋体" w:hAnsi="宋体"/>
        </w:rPr>
      </w:pPr>
      <w:r>
        <w:rPr>
          <w:rFonts w:ascii="宋体" w:hAnsi="宋体" w:hint="eastAsia"/>
        </w:rPr>
        <w:t xml:space="preserve">7.7  </w:t>
      </w:r>
      <w:r>
        <w:rPr>
          <w:rFonts w:ascii="宋体" w:hAnsi="宋体" w:hint="eastAsia"/>
        </w:rPr>
        <w:t>投标人必须承担的设备运输、安装调试、验收检测和提供设备操作说明书、图纸</w:t>
      </w:r>
      <w:r>
        <w:rPr>
          <w:rFonts w:ascii="宋体" w:hAnsi="宋体" w:hint="eastAsia"/>
        </w:rPr>
        <w:lastRenderedPageBreak/>
        <w:t>等其他相关及类似的义务。</w:t>
      </w:r>
    </w:p>
    <w:p w14:paraId="41F16DB9" w14:textId="77777777" w:rsidR="00F80DF2" w:rsidRDefault="00F80DF2" w:rsidP="00F80DF2">
      <w:pPr>
        <w:spacing w:line="360" w:lineRule="auto"/>
        <w:rPr>
          <w:rFonts w:ascii="黑体" w:eastAsia="黑体" w:hAnsi="宋体"/>
          <w:sz w:val="24"/>
        </w:rPr>
      </w:pPr>
      <w:r>
        <w:rPr>
          <w:rFonts w:ascii="黑体" w:eastAsia="黑体" w:hAnsi="宋体" w:hint="eastAsia"/>
          <w:sz w:val="24"/>
        </w:rPr>
        <w:t>8．投标费用</w:t>
      </w:r>
    </w:p>
    <w:p w14:paraId="660B3735" w14:textId="77777777" w:rsidR="00F80DF2" w:rsidRDefault="00F80DF2" w:rsidP="00F80DF2">
      <w:pPr>
        <w:ind w:firstLineChars="196" w:firstLine="412"/>
        <w:rPr>
          <w:rFonts w:ascii="宋体" w:eastAsia="宋体" w:hAnsi="宋体"/>
          <w:szCs w:val="21"/>
        </w:rPr>
      </w:pPr>
      <w:r>
        <w:rPr>
          <w:rFonts w:ascii="宋体" w:hAnsi="宋体" w:hint="eastAsia"/>
          <w:szCs w:val="21"/>
        </w:rPr>
        <w:t>不论投标结果如何，投标人应承担其编制投标文件与递交投标文件所涉及的一切费用。</w:t>
      </w:r>
    </w:p>
    <w:p w14:paraId="5751E6C3" w14:textId="77777777" w:rsidR="00F80DF2" w:rsidRDefault="00F80DF2" w:rsidP="00F80DF2">
      <w:pPr>
        <w:spacing w:line="360" w:lineRule="auto"/>
        <w:rPr>
          <w:rFonts w:ascii="黑体" w:eastAsia="黑体" w:hAnsi="宋体"/>
          <w:sz w:val="24"/>
          <w:szCs w:val="24"/>
        </w:rPr>
      </w:pPr>
      <w:r>
        <w:rPr>
          <w:rFonts w:ascii="黑体" w:eastAsia="黑体" w:hAnsi="宋体" w:hint="eastAsia"/>
          <w:sz w:val="24"/>
        </w:rPr>
        <w:t>9．踏勘现场</w:t>
      </w:r>
    </w:p>
    <w:p w14:paraId="7C0EA000" w14:textId="77777777" w:rsidR="00F80DF2" w:rsidRDefault="00F80DF2" w:rsidP="00F80DF2">
      <w:pPr>
        <w:ind w:firstLineChars="196" w:firstLine="412"/>
        <w:rPr>
          <w:rFonts w:ascii="宋体" w:eastAsia="宋体" w:hAnsi="宋体"/>
        </w:rPr>
      </w:pPr>
      <w:r>
        <w:rPr>
          <w:rFonts w:ascii="宋体" w:hAnsi="宋体" w:hint="eastAsia"/>
        </w:rPr>
        <w:t>9.1</w:t>
      </w:r>
      <w:r>
        <w:rPr>
          <w:rFonts w:ascii="宋体" w:hAnsi="宋体" w:hint="eastAsia"/>
        </w:rPr>
        <w:t>如有需要（详见专用条款），学校采购机构或采购人将组织投标人对项目现场及周围环境进行踏勘，以便投标人获取有关编制投标文件和签署合同所需的资料。踏勘现场所发生的费用由投标人自行承担。投标人应按招标公告所约定的时间、地点踏勘现场。</w:t>
      </w:r>
    </w:p>
    <w:p w14:paraId="581D260C" w14:textId="77777777" w:rsidR="00F80DF2" w:rsidRDefault="00F80DF2" w:rsidP="00F80DF2">
      <w:pPr>
        <w:ind w:firstLineChars="196" w:firstLine="412"/>
        <w:rPr>
          <w:rFonts w:ascii="宋体" w:hAnsi="宋体"/>
        </w:rPr>
      </w:pPr>
      <w:r>
        <w:rPr>
          <w:rFonts w:ascii="宋体" w:hAnsi="宋体" w:hint="eastAsia"/>
        </w:rPr>
        <w:t>9.2</w:t>
      </w:r>
      <w:r>
        <w:rPr>
          <w:rFonts w:ascii="宋体" w:hAnsi="宋体" w:hint="eastAsia"/>
        </w:rPr>
        <w:t>投标人及其人员经过采购人的允许，可以进入采购人的项目现场踏勘。若招标文件要求投标人于统一时间地点踏勘现场的，投标人应当按时前往。</w:t>
      </w:r>
    </w:p>
    <w:p w14:paraId="7149728C" w14:textId="77777777" w:rsidR="00F80DF2" w:rsidRDefault="00F80DF2" w:rsidP="00F80DF2">
      <w:pPr>
        <w:ind w:firstLineChars="196" w:firstLine="412"/>
        <w:rPr>
          <w:rFonts w:ascii="宋体" w:hAnsi="宋体"/>
        </w:rPr>
      </w:pPr>
      <w:r>
        <w:rPr>
          <w:rFonts w:ascii="宋体" w:hAnsi="宋体" w:hint="eastAsia"/>
        </w:rPr>
        <w:t>9.3</w:t>
      </w:r>
      <w:r>
        <w:rPr>
          <w:rFonts w:ascii="宋体" w:hAnsi="宋体" w:hint="eastAsia"/>
        </w:rPr>
        <w:t>采购人必须通过学校采购机构向投标人提供有关现场的资料和数据。</w:t>
      </w:r>
    </w:p>
    <w:p w14:paraId="29BC5D0C" w14:textId="77777777" w:rsidR="00F80DF2" w:rsidRDefault="00F80DF2" w:rsidP="00F80DF2">
      <w:pPr>
        <w:ind w:firstLineChars="196" w:firstLine="412"/>
        <w:rPr>
          <w:rFonts w:ascii="宋体" w:hAnsi="宋体"/>
        </w:rPr>
      </w:pPr>
      <w:r>
        <w:rPr>
          <w:rFonts w:ascii="宋体" w:hAnsi="宋体" w:hint="eastAsia"/>
        </w:rPr>
        <w:t>9.4</w:t>
      </w:r>
      <w:r>
        <w:rPr>
          <w:rFonts w:ascii="宋体" w:hAnsi="宋体" w:hint="eastAsia"/>
        </w:rPr>
        <w:t>任何人或任何组织在踏勘现场时向投标人提交的任何书面资料或口头承诺，未经学校采购机构在网上发布或书面通知，均作无效处理。</w:t>
      </w:r>
    </w:p>
    <w:p w14:paraId="3A4A5653" w14:textId="77777777" w:rsidR="00F80DF2" w:rsidRDefault="00F80DF2" w:rsidP="00F80DF2">
      <w:pPr>
        <w:spacing w:line="360" w:lineRule="auto"/>
        <w:rPr>
          <w:rFonts w:ascii="黑体" w:eastAsia="黑体" w:hAnsi="宋体"/>
          <w:sz w:val="24"/>
        </w:rPr>
      </w:pPr>
      <w:r>
        <w:rPr>
          <w:rFonts w:ascii="黑体" w:eastAsia="黑体" w:hAnsi="宋体" w:hint="eastAsia"/>
          <w:sz w:val="24"/>
        </w:rPr>
        <w:t>10．招标答疑</w:t>
      </w:r>
    </w:p>
    <w:p w14:paraId="50DE7422" w14:textId="77777777" w:rsidR="00F80DF2" w:rsidRDefault="00F80DF2" w:rsidP="00F80DF2">
      <w:pPr>
        <w:ind w:firstLineChars="196" w:firstLine="412"/>
        <w:rPr>
          <w:rFonts w:ascii="宋体" w:eastAsia="宋体" w:hAnsi="宋体"/>
          <w:szCs w:val="21"/>
        </w:rPr>
      </w:pPr>
      <w:r>
        <w:rPr>
          <w:rFonts w:ascii="宋体" w:hAnsi="宋体" w:hint="eastAsia"/>
          <w:szCs w:val="21"/>
        </w:rPr>
        <w:t>10.1</w:t>
      </w:r>
      <w:r>
        <w:rPr>
          <w:rFonts w:ascii="宋体" w:hAnsi="宋体" w:hint="eastAsia"/>
          <w:szCs w:val="21"/>
        </w:rPr>
        <w:t>招标答疑的目的是澄清、解答投标人在查阅招标文件后或现场踏勘中可能提出的与投标有关的疑问或询问。</w:t>
      </w:r>
    </w:p>
    <w:p w14:paraId="011A2F39" w14:textId="77777777" w:rsidR="00F80DF2" w:rsidRDefault="00F80DF2" w:rsidP="00F80DF2">
      <w:pPr>
        <w:ind w:firstLineChars="196" w:firstLine="412"/>
        <w:rPr>
          <w:rFonts w:ascii="宋体" w:hAnsi="宋体"/>
          <w:szCs w:val="21"/>
        </w:rPr>
      </w:pPr>
      <w:r>
        <w:rPr>
          <w:rFonts w:ascii="宋体" w:hAnsi="宋体" w:hint="eastAsia"/>
          <w:szCs w:val="21"/>
        </w:rPr>
        <w:t>10.2</w:t>
      </w:r>
      <w:r>
        <w:rPr>
          <w:rFonts w:ascii="宋体" w:hAnsi="宋体" w:hint="eastAsia"/>
          <w:szCs w:val="21"/>
        </w:rPr>
        <w:t>投标人如对招标文件内容有疑问，必须在招标文件规定的答疑截止时间前以书面形式提交给学校采购机构。</w:t>
      </w:r>
    </w:p>
    <w:p w14:paraId="64923C47" w14:textId="77777777" w:rsidR="00F80DF2" w:rsidRDefault="00F80DF2" w:rsidP="00F80DF2">
      <w:pPr>
        <w:ind w:firstLineChars="196" w:firstLine="412"/>
        <w:rPr>
          <w:rFonts w:ascii="宋体" w:hAnsi="宋体"/>
          <w:szCs w:val="21"/>
        </w:rPr>
      </w:pPr>
      <w:r>
        <w:rPr>
          <w:rFonts w:ascii="宋体" w:hAnsi="宋体" w:hint="eastAsia"/>
          <w:szCs w:val="21"/>
        </w:rPr>
        <w:t>10.3</w:t>
      </w:r>
      <w:r>
        <w:rPr>
          <w:rFonts w:ascii="宋体" w:hAnsi="宋体" w:hint="eastAsia"/>
          <w:szCs w:val="21"/>
        </w:rPr>
        <w:t>学校采购机构对疑问所做出的澄清和解答，以书面答复（包括网站发布信息）为准。答疑纪要的有效性规定按照本通用条款第</w:t>
      </w:r>
      <w:r>
        <w:rPr>
          <w:rFonts w:ascii="宋体" w:hAnsi="宋体" w:hint="eastAsia"/>
          <w:szCs w:val="21"/>
        </w:rPr>
        <w:t>13.3</w:t>
      </w:r>
      <w:r>
        <w:rPr>
          <w:rFonts w:ascii="宋体" w:hAnsi="宋体" w:hint="eastAsia"/>
          <w:szCs w:val="21"/>
        </w:rPr>
        <w:t>、</w:t>
      </w:r>
      <w:r>
        <w:rPr>
          <w:rFonts w:ascii="宋体" w:hAnsi="宋体" w:hint="eastAsia"/>
          <w:szCs w:val="21"/>
        </w:rPr>
        <w:t>13.4</w:t>
      </w:r>
      <w:r>
        <w:rPr>
          <w:rFonts w:ascii="宋体" w:hAnsi="宋体" w:hint="eastAsia"/>
          <w:szCs w:val="21"/>
        </w:rPr>
        <w:t>款规定执行。</w:t>
      </w:r>
    </w:p>
    <w:p w14:paraId="591F4DD4" w14:textId="77777777" w:rsidR="00F80DF2" w:rsidRDefault="00F80DF2" w:rsidP="00F80DF2">
      <w:pPr>
        <w:ind w:firstLineChars="196" w:firstLine="412"/>
        <w:rPr>
          <w:rFonts w:ascii="宋体" w:hAnsi="宋体"/>
          <w:szCs w:val="21"/>
        </w:rPr>
      </w:pPr>
      <w:r>
        <w:rPr>
          <w:rFonts w:ascii="宋体" w:hAnsi="宋体" w:hint="eastAsia"/>
          <w:szCs w:val="21"/>
        </w:rPr>
        <w:t>10.4</w:t>
      </w:r>
      <w:r>
        <w:rPr>
          <w:rFonts w:ascii="宋体" w:hAnsi="宋体" w:hint="eastAsia"/>
          <w:szCs w:val="21"/>
        </w:rPr>
        <w:t>如学校采购机构认为有必要组织现场答疑会，投标人应按照招标文件规定的时间或学校采购机构另行书面通知（包括网站发布的通知）的时间和地点，参与现场答疑会。</w:t>
      </w:r>
    </w:p>
    <w:p w14:paraId="20F9A1BF" w14:textId="77777777" w:rsidR="00F80DF2" w:rsidRDefault="00F80DF2" w:rsidP="00F80DF2">
      <w:pPr>
        <w:ind w:firstLineChars="196" w:firstLine="412"/>
        <w:rPr>
          <w:rFonts w:ascii="宋体" w:hAnsi="宋体"/>
          <w:szCs w:val="21"/>
        </w:rPr>
      </w:pPr>
      <w:r>
        <w:rPr>
          <w:rFonts w:ascii="宋体" w:hAnsi="宋体" w:hint="eastAsia"/>
          <w:szCs w:val="21"/>
        </w:rPr>
        <w:t>10.5</w:t>
      </w:r>
      <w:r>
        <w:rPr>
          <w:rFonts w:ascii="宋体" w:hAnsi="宋体" w:hint="eastAsia"/>
          <w:szCs w:val="21"/>
        </w:rPr>
        <w:t>未参与招标答疑不作为否定投标人资格的理由。</w:t>
      </w:r>
    </w:p>
    <w:p w14:paraId="23BEED29" w14:textId="77777777" w:rsidR="00F80DF2" w:rsidRDefault="00F80DF2" w:rsidP="00F80DF2">
      <w:pPr>
        <w:ind w:firstLineChars="196" w:firstLine="412"/>
        <w:rPr>
          <w:rFonts w:ascii="宋体" w:hAnsi="宋体"/>
          <w:szCs w:val="24"/>
        </w:rPr>
      </w:pPr>
    </w:p>
    <w:p w14:paraId="6E9D1063" w14:textId="77777777" w:rsidR="00F80DF2" w:rsidRDefault="00F80DF2" w:rsidP="00F80DF2">
      <w:pPr>
        <w:keepNext/>
        <w:keepLines/>
        <w:numPr>
          <w:ilvl w:val="0"/>
          <w:numId w:val="32"/>
        </w:numPr>
        <w:adjustRightInd w:val="0"/>
        <w:spacing w:beforeLines="50" w:before="231" w:afterLines="50" w:after="231"/>
        <w:ind w:left="562" w:hanging="562"/>
        <w:jc w:val="center"/>
        <w:textAlignment w:val="baseline"/>
        <w:outlineLvl w:val="1"/>
        <w:rPr>
          <w:rFonts w:ascii="Arial" w:eastAsia="黑体" w:hAnsi="Arial"/>
          <w:b/>
          <w:bCs/>
          <w:sz w:val="28"/>
          <w:szCs w:val="28"/>
        </w:rPr>
      </w:pPr>
      <w:r>
        <w:rPr>
          <w:rFonts w:ascii="Arial" w:eastAsia="黑体" w:hAnsi="Arial" w:hint="eastAsia"/>
          <w:b/>
          <w:bCs/>
          <w:sz w:val="28"/>
          <w:szCs w:val="28"/>
        </w:rPr>
        <w:t>招标文件</w:t>
      </w:r>
    </w:p>
    <w:p w14:paraId="1A8AA5A5" w14:textId="77777777" w:rsidR="00F80DF2" w:rsidRDefault="00F80DF2" w:rsidP="00F80DF2">
      <w:pPr>
        <w:spacing w:line="360" w:lineRule="auto"/>
        <w:rPr>
          <w:rFonts w:ascii="黑体" w:eastAsia="黑体" w:hAnsi="宋体"/>
          <w:sz w:val="24"/>
          <w:szCs w:val="24"/>
        </w:rPr>
      </w:pPr>
      <w:r>
        <w:rPr>
          <w:rFonts w:ascii="黑体" w:eastAsia="黑体" w:hAnsi="宋体" w:hint="eastAsia"/>
          <w:sz w:val="24"/>
        </w:rPr>
        <w:t>11．招标文件的编制与组成</w:t>
      </w:r>
    </w:p>
    <w:p w14:paraId="54017233" w14:textId="77777777" w:rsidR="00F80DF2" w:rsidRDefault="00F80DF2" w:rsidP="00F80DF2">
      <w:pPr>
        <w:snapToGrid w:val="0"/>
        <w:ind w:firstLineChars="200" w:firstLine="420"/>
        <w:rPr>
          <w:rFonts w:ascii="宋体" w:eastAsia="宋体" w:hAnsi="宋体"/>
          <w:szCs w:val="21"/>
        </w:rPr>
      </w:pPr>
      <w:r>
        <w:rPr>
          <w:rFonts w:ascii="宋体" w:hAnsi="宋体" w:hint="eastAsia"/>
          <w:szCs w:val="21"/>
        </w:rPr>
        <w:t>11.1</w:t>
      </w:r>
      <w:r>
        <w:rPr>
          <w:rFonts w:ascii="宋体" w:hAnsi="宋体" w:hint="eastAsia"/>
          <w:szCs w:val="21"/>
        </w:rPr>
        <w:t>招标文件除以下内容外，学校采购机构在招标（或谈判）期间发出的答疑、澄清或修改等相关公告或通知内容，均是招标文件的组成部分，对投标人起约束作用；</w:t>
      </w:r>
    </w:p>
    <w:p w14:paraId="5686DE66" w14:textId="77777777" w:rsidR="00F80DF2" w:rsidRDefault="00F80DF2" w:rsidP="00F80DF2">
      <w:pPr>
        <w:ind w:firstLineChars="196" w:firstLine="412"/>
        <w:rPr>
          <w:rFonts w:ascii="宋体" w:hAnsi="宋体"/>
          <w:szCs w:val="21"/>
        </w:rPr>
      </w:pPr>
      <w:r>
        <w:rPr>
          <w:rFonts w:ascii="宋体" w:hAnsi="宋体" w:hint="eastAsia"/>
          <w:szCs w:val="21"/>
        </w:rPr>
        <w:lastRenderedPageBreak/>
        <w:t>招标文件包括下列内容：</w:t>
      </w:r>
    </w:p>
    <w:p w14:paraId="0F0EE106" w14:textId="77777777" w:rsidR="00F80DF2" w:rsidRDefault="00F80DF2" w:rsidP="00F80DF2">
      <w:pPr>
        <w:ind w:leftChars="200" w:left="420" w:firstLineChars="196" w:firstLine="412"/>
        <w:rPr>
          <w:rFonts w:ascii="宋体" w:hAnsi="宋体"/>
          <w:b/>
          <w:szCs w:val="21"/>
        </w:rPr>
      </w:pPr>
      <w:r>
        <w:rPr>
          <w:rFonts w:ascii="宋体" w:hAnsi="宋体" w:hint="eastAsia"/>
          <w:b/>
          <w:szCs w:val="21"/>
        </w:rPr>
        <w:t>第一册</w:t>
      </w:r>
      <w:r>
        <w:rPr>
          <w:rFonts w:ascii="宋体" w:hAnsi="宋体" w:hint="eastAsia"/>
          <w:b/>
          <w:szCs w:val="21"/>
        </w:rPr>
        <w:t xml:space="preserve">  </w:t>
      </w:r>
      <w:r>
        <w:rPr>
          <w:rFonts w:ascii="宋体" w:hAnsi="宋体" w:hint="eastAsia"/>
          <w:b/>
          <w:szCs w:val="21"/>
        </w:rPr>
        <w:t>专用条款</w:t>
      </w:r>
    </w:p>
    <w:p w14:paraId="48DB6138" w14:textId="77777777" w:rsidR="00F80DF2" w:rsidRDefault="00F80DF2" w:rsidP="00F80DF2">
      <w:pPr>
        <w:ind w:leftChars="514" w:left="1079"/>
        <w:rPr>
          <w:rFonts w:ascii="宋体" w:hAnsi="宋体"/>
          <w:b/>
          <w:szCs w:val="21"/>
        </w:rPr>
      </w:pPr>
      <w:r>
        <w:rPr>
          <w:rFonts w:ascii="宋体" w:hAnsi="宋体" w:hint="eastAsia"/>
          <w:b/>
          <w:szCs w:val="21"/>
        </w:rPr>
        <w:t>关键信息</w:t>
      </w:r>
    </w:p>
    <w:p w14:paraId="232D8A78" w14:textId="77777777" w:rsidR="00F80DF2" w:rsidRDefault="00F80DF2" w:rsidP="00F80DF2">
      <w:pPr>
        <w:ind w:leftChars="300" w:left="630" w:firstLineChars="196" w:firstLine="412"/>
        <w:rPr>
          <w:rFonts w:ascii="宋体" w:hAnsi="宋体"/>
          <w:szCs w:val="21"/>
        </w:rPr>
      </w:pPr>
      <w:r>
        <w:rPr>
          <w:rFonts w:ascii="宋体" w:hAnsi="宋体" w:hint="eastAsia"/>
          <w:szCs w:val="21"/>
        </w:rPr>
        <w:t>第一章</w:t>
      </w:r>
      <w:r>
        <w:rPr>
          <w:rFonts w:ascii="宋体" w:hAnsi="宋体" w:hint="eastAsia"/>
          <w:szCs w:val="21"/>
        </w:rPr>
        <w:t xml:space="preserve">  </w:t>
      </w:r>
      <w:r>
        <w:rPr>
          <w:rFonts w:ascii="宋体" w:hAnsi="宋体" w:hint="eastAsia"/>
          <w:szCs w:val="21"/>
        </w:rPr>
        <w:t>招标公告</w:t>
      </w:r>
    </w:p>
    <w:p w14:paraId="2525F15E" w14:textId="77777777" w:rsidR="00F80DF2" w:rsidRDefault="00F80DF2" w:rsidP="00F80DF2">
      <w:pPr>
        <w:ind w:leftChars="300" w:left="630" w:firstLineChars="196" w:firstLine="412"/>
        <w:rPr>
          <w:rFonts w:ascii="宋体" w:hAnsi="宋体"/>
          <w:szCs w:val="21"/>
        </w:rPr>
      </w:pPr>
      <w:r>
        <w:rPr>
          <w:rFonts w:ascii="宋体" w:hAnsi="宋体" w:hint="eastAsia"/>
          <w:szCs w:val="21"/>
        </w:rPr>
        <w:t>第二章</w:t>
      </w:r>
      <w:r>
        <w:rPr>
          <w:rFonts w:ascii="宋体" w:hAnsi="宋体" w:hint="eastAsia"/>
          <w:szCs w:val="21"/>
        </w:rPr>
        <w:t xml:space="preserve">  </w:t>
      </w:r>
      <w:r>
        <w:rPr>
          <w:rFonts w:ascii="宋体" w:hAnsi="宋体" w:hint="eastAsia"/>
          <w:szCs w:val="21"/>
        </w:rPr>
        <w:t>招标项目需求</w:t>
      </w:r>
    </w:p>
    <w:p w14:paraId="3BA95979" w14:textId="77777777" w:rsidR="00F80DF2" w:rsidRDefault="00F80DF2" w:rsidP="00F80DF2">
      <w:pPr>
        <w:ind w:leftChars="300" w:left="630" w:firstLineChars="196" w:firstLine="412"/>
        <w:rPr>
          <w:rFonts w:ascii="宋体" w:hAnsi="宋体"/>
          <w:szCs w:val="21"/>
        </w:rPr>
      </w:pPr>
      <w:r>
        <w:rPr>
          <w:rFonts w:ascii="宋体" w:hAnsi="宋体" w:hint="eastAsia"/>
          <w:szCs w:val="21"/>
        </w:rPr>
        <w:t>第三章</w:t>
      </w:r>
      <w:r>
        <w:rPr>
          <w:rFonts w:ascii="宋体" w:hAnsi="宋体" w:hint="eastAsia"/>
          <w:szCs w:val="21"/>
        </w:rPr>
        <w:t xml:space="preserve">  </w:t>
      </w:r>
      <w:r>
        <w:rPr>
          <w:rFonts w:ascii="宋体" w:hAnsi="宋体" w:hint="eastAsia"/>
          <w:szCs w:val="21"/>
        </w:rPr>
        <w:t>投标文件格式</w:t>
      </w:r>
    </w:p>
    <w:p w14:paraId="6ADA44E1" w14:textId="77777777" w:rsidR="00F80DF2" w:rsidRDefault="00F80DF2" w:rsidP="00F80DF2">
      <w:pPr>
        <w:ind w:leftChars="300" w:left="630" w:firstLineChars="196" w:firstLine="412"/>
        <w:rPr>
          <w:rFonts w:ascii="宋体" w:hAnsi="宋体"/>
          <w:szCs w:val="21"/>
        </w:rPr>
      </w:pPr>
      <w:r>
        <w:rPr>
          <w:rFonts w:ascii="宋体" w:hAnsi="宋体" w:hint="eastAsia"/>
          <w:szCs w:val="21"/>
        </w:rPr>
        <w:t>第四章</w:t>
      </w:r>
      <w:r>
        <w:rPr>
          <w:rFonts w:ascii="宋体" w:hAnsi="宋体" w:hint="eastAsia"/>
          <w:szCs w:val="21"/>
        </w:rPr>
        <w:t xml:space="preserve">  </w:t>
      </w:r>
      <w:r>
        <w:rPr>
          <w:rFonts w:ascii="宋体" w:hAnsi="宋体" w:hint="eastAsia"/>
          <w:szCs w:val="21"/>
        </w:rPr>
        <w:t>合同及履约情况反馈表格式</w:t>
      </w:r>
    </w:p>
    <w:p w14:paraId="52916858" w14:textId="77777777" w:rsidR="00F80DF2" w:rsidRDefault="00F80DF2" w:rsidP="00F80DF2">
      <w:pPr>
        <w:ind w:leftChars="200" w:left="420" w:firstLineChars="196" w:firstLine="412"/>
        <w:rPr>
          <w:rFonts w:ascii="宋体" w:hAnsi="宋体"/>
          <w:b/>
          <w:szCs w:val="21"/>
        </w:rPr>
      </w:pPr>
      <w:r>
        <w:rPr>
          <w:rFonts w:ascii="宋体" w:hAnsi="宋体" w:hint="eastAsia"/>
          <w:b/>
          <w:szCs w:val="21"/>
        </w:rPr>
        <w:t>第二册</w:t>
      </w:r>
      <w:r>
        <w:rPr>
          <w:rFonts w:ascii="宋体" w:hAnsi="宋体" w:hint="eastAsia"/>
          <w:b/>
          <w:szCs w:val="21"/>
        </w:rPr>
        <w:t xml:space="preserve">  </w:t>
      </w:r>
      <w:r>
        <w:rPr>
          <w:rFonts w:ascii="宋体" w:hAnsi="宋体" w:hint="eastAsia"/>
          <w:b/>
          <w:szCs w:val="21"/>
        </w:rPr>
        <w:t>通用条款</w:t>
      </w:r>
    </w:p>
    <w:p w14:paraId="2F5CD482" w14:textId="77777777" w:rsidR="00F80DF2" w:rsidRDefault="00F80DF2" w:rsidP="00F80DF2">
      <w:pPr>
        <w:tabs>
          <w:tab w:val="num" w:pos="360"/>
        </w:tabs>
        <w:ind w:firstLineChars="514" w:firstLine="1079"/>
        <w:rPr>
          <w:rFonts w:ascii="Times New Roman" w:hAnsi="Times New Roman"/>
          <w:szCs w:val="21"/>
        </w:rPr>
      </w:pPr>
      <w:r>
        <w:rPr>
          <w:rFonts w:hint="eastAsia"/>
          <w:szCs w:val="21"/>
        </w:rPr>
        <w:t>第一章</w:t>
      </w:r>
      <w:r>
        <w:rPr>
          <w:szCs w:val="21"/>
        </w:rPr>
        <w:t xml:space="preserve">  </w:t>
      </w:r>
      <w:r>
        <w:rPr>
          <w:rFonts w:hint="eastAsia"/>
          <w:szCs w:val="21"/>
        </w:rPr>
        <w:t>总则</w:t>
      </w:r>
    </w:p>
    <w:p w14:paraId="17513F38" w14:textId="77777777" w:rsidR="00F80DF2" w:rsidRDefault="00F80DF2" w:rsidP="00F80DF2">
      <w:pPr>
        <w:tabs>
          <w:tab w:val="num" w:pos="360"/>
        </w:tabs>
        <w:ind w:firstLineChars="514" w:firstLine="1079"/>
        <w:rPr>
          <w:szCs w:val="21"/>
        </w:rPr>
      </w:pPr>
      <w:r>
        <w:rPr>
          <w:rFonts w:hint="eastAsia"/>
          <w:szCs w:val="21"/>
        </w:rPr>
        <w:t>第二章</w:t>
      </w:r>
      <w:r>
        <w:rPr>
          <w:szCs w:val="21"/>
        </w:rPr>
        <w:t xml:space="preserve">  </w:t>
      </w:r>
      <w:r>
        <w:rPr>
          <w:rFonts w:hint="eastAsia"/>
          <w:szCs w:val="21"/>
        </w:rPr>
        <w:t>招标文件</w:t>
      </w:r>
    </w:p>
    <w:p w14:paraId="22F2FF78" w14:textId="77777777" w:rsidR="00F80DF2" w:rsidRDefault="00F80DF2" w:rsidP="00F80DF2">
      <w:pPr>
        <w:tabs>
          <w:tab w:val="num" w:pos="360"/>
        </w:tabs>
        <w:ind w:firstLineChars="514" w:firstLine="1079"/>
        <w:rPr>
          <w:szCs w:val="21"/>
        </w:rPr>
      </w:pPr>
      <w:r>
        <w:rPr>
          <w:rFonts w:hint="eastAsia"/>
          <w:szCs w:val="21"/>
        </w:rPr>
        <w:t>第三章</w:t>
      </w:r>
      <w:r>
        <w:rPr>
          <w:szCs w:val="21"/>
        </w:rPr>
        <w:t xml:space="preserve">  </w:t>
      </w:r>
      <w:r>
        <w:rPr>
          <w:rFonts w:hint="eastAsia"/>
          <w:szCs w:val="21"/>
        </w:rPr>
        <w:t>投标文件的编制</w:t>
      </w:r>
    </w:p>
    <w:p w14:paraId="5F3F53F1" w14:textId="77777777" w:rsidR="00F80DF2" w:rsidRDefault="00F80DF2" w:rsidP="00F80DF2">
      <w:pPr>
        <w:tabs>
          <w:tab w:val="num" w:pos="360"/>
        </w:tabs>
        <w:ind w:firstLineChars="514" w:firstLine="1079"/>
        <w:rPr>
          <w:szCs w:val="21"/>
        </w:rPr>
      </w:pPr>
      <w:r>
        <w:rPr>
          <w:rFonts w:hint="eastAsia"/>
          <w:szCs w:val="21"/>
        </w:rPr>
        <w:t>第四章</w:t>
      </w:r>
      <w:r>
        <w:rPr>
          <w:szCs w:val="21"/>
        </w:rPr>
        <w:t xml:space="preserve">  </w:t>
      </w:r>
      <w:r>
        <w:rPr>
          <w:rFonts w:hint="eastAsia"/>
          <w:szCs w:val="21"/>
        </w:rPr>
        <w:t>投标文件的递交</w:t>
      </w:r>
    </w:p>
    <w:p w14:paraId="1B842AFB" w14:textId="77777777" w:rsidR="00F80DF2" w:rsidRDefault="00F80DF2" w:rsidP="00F80DF2">
      <w:pPr>
        <w:tabs>
          <w:tab w:val="num" w:pos="360"/>
        </w:tabs>
        <w:ind w:firstLineChars="514" w:firstLine="1079"/>
        <w:rPr>
          <w:szCs w:val="21"/>
        </w:rPr>
      </w:pPr>
      <w:r>
        <w:rPr>
          <w:rFonts w:hint="eastAsia"/>
          <w:szCs w:val="21"/>
        </w:rPr>
        <w:t>第五章</w:t>
      </w:r>
      <w:r>
        <w:rPr>
          <w:szCs w:val="21"/>
        </w:rPr>
        <w:t xml:space="preserve">  </w:t>
      </w:r>
      <w:r>
        <w:rPr>
          <w:rFonts w:hint="eastAsia"/>
          <w:szCs w:val="21"/>
        </w:rPr>
        <w:t>开标</w:t>
      </w:r>
    </w:p>
    <w:p w14:paraId="38719E46" w14:textId="77777777" w:rsidR="00F80DF2" w:rsidRDefault="00F80DF2" w:rsidP="00F80DF2">
      <w:pPr>
        <w:tabs>
          <w:tab w:val="num" w:pos="360"/>
        </w:tabs>
        <w:ind w:firstLineChars="514" w:firstLine="1079"/>
        <w:rPr>
          <w:szCs w:val="21"/>
        </w:rPr>
      </w:pPr>
      <w:r>
        <w:rPr>
          <w:rFonts w:hint="eastAsia"/>
          <w:szCs w:val="21"/>
        </w:rPr>
        <w:t>第六章</w:t>
      </w:r>
      <w:r>
        <w:rPr>
          <w:szCs w:val="21"/>
        </w:rPr>
        <w:t xml:space="preserve">  </w:t>
      </w:r>
      <w:r>
        <w:rPr>
          <w:rFonts w:hint="eastAsia"/>
          <w:szCs w:val="21"/>
        </w:rPr>
        <w:t>评标要求</w:t>
      </w:r>
    </w:p>
    <w:p w14:paraId="79D1BB05" w14:textId="77777777" w:rsidR="00F80DF2" w:rsidRDefault="00F80DF2" w:rsidP="00F80DF2">
      <w:pPr>
        <w:tabs>
          <w:tab w:val="num" w:pos="360"/>
        </w:tabs>
        <w:ind w:firstLineChars="514" w:firstLine="1079"/>
        <w:rPr>
          <w:szCs w:val="21"/>
        </w:rPr>
      </w:pPr>
      <w:r>
        <w:rPr>
          <w:rFonts w:hint="eastAsia"/>
          <w:szCs w:val="21"/>
        </w:rPr>
        <w:t>第七章</w:t>
      </w:r>
      <w:r>
        <w:rPr>
          <w:szCs w:val="21"/>
        </w:rPr>
        <w:t xml:space="preserve">  </w:t>
      </w:r>
      <w:r>
        <w:rPr>
          <w:rFonts w:hint="eastAsia"/>
          <w:szCs w:val="21"/>
        </w:rPr>
        <w:t>评标程序及评标方法</w:t>
      </w:r>
    </w:p>
    <w:p w14:paraId="7E00959D" w14:textId="77777777" w:rsidR="00F80DF2" w:rsidRDefault="00F80DF2" w:rsidP="00F80DF2">
      <w:pPr>
        <w:tabs>
          <w:tab w:val="num" w:pos="360"/>
        </w:tabs>
        <w:ind w:firstLineChars="514" w:firstLine="1079"/>
        <w:rPr>
          <w:szCs w:val="21"/>
        </w:rPr>
      </w:pPr>
      <w:r>
        <w:rPr>
          <w:rFonts w:hint="eastAsia"/>
          <w:szCs w:val="21"/>
        </w:rPr>
        <w:t>第八章</w:t>
      </w:r>
      <w:r>
        <w:rPr>
          <w:szCs w:val="21"/>
        </w:rPr>
        <w:t xml:space="preserve">  </w:t>
      </w:r>
      <w:r>
        <w:rPr>
          <w:rFonts w:hint="eastAsia"/>
          <w:szCs w:val="21"/>
        </w:rPr>
        <w:t>定标及公示</w:t>
      </w:r>
    </w:p>
    <w:p w14:paraId="7778B054" w14:textId="77777777" w:rsidR="00F80DF2" w:rsidRDefault="00F80DF2" w:rsidP="00F80DF2">
      <w:pPr>
        <w:tabs>
          <w:tab w:val="num" w:pos="360"/>
        </w:tabs>
        <w:ind w:firstLineChars="514" w:firstLine="1079"/>
        <w:rPr>
          <w:szCs w:val="21"/>
        </w:rPr>
      </w:pPr>
      <w:r>
        <w:rPr>
          <w:rFonts w:hint="eastAsia"/>
          <w:szCs w:val="21"/>
        </w:rPr>
        <w:t>第九章</w:t>
      </w:r>
      <w:r>
        <w:rPr>
          <w:szCs w:val="21"/>
        </w:rPr>
        <w:t xml:space="preserve">  </w:t>
      </w:r>
      <w:r>
        <w:rPr>
          <w:rFonts w:hint="eastAsia"/>
          <w:szCs w:val="21"/>
        </w:rPr>
        <w:t>公开招标失败的后续处理</w:t>
      </w:r>
    </w:p>
    <w:p w14:paraId="6C116FF0" w14:textId="77777777" w:rsidR="00F80DF2" w:rsidRDefault="00F80DF2" w:rsidP="00F80DF2">
      <w:pPr>
        <w:tabs>
          <w:tab w:val="num" w:pos="360"/>
        </w:tabs>
        <w:ind w:firstLineChars="514" w:firstLine="1079"/>
        <w:rPr>
          <w:szCs w:val="21"/>
        </w:rPr>
      </w:pPr>
      <w:r>
        <w:rPr>
          <w:rFonts w:hint="eastAsia"/>
          <w:szCs w:val="21"/>
        </w:rPr>
        <w:t>第十章</w:t>
      </w:r>
      <w:r>
        <w:rPr>
          <w:szCs w:val="21"/>
        </w:rPr>
        <w:t xml:space="preserve">  </w:t>
      </w:r>
      <w:r>
        <w:rPr>
          <w:rFonts w:hint="eastAsia"/>
          <w:szCs w:val="21"/>
        </w:rPr>
        <w:t>合同的授予与备案</w:t>
      </w:r>
    </w:p>
    <w:p w14:paraId="740039E7" w14:textId="77777777" w:rsidR="00F80DF2" w:rsidRDefault="00F80DF2" w:rsidP="00F80DF2">
      <w:pPr>
        <w:tabs>
          <w:tab w:val="num" w:pos="360"/>
        </w:tabs>
        <w:ind w:firstLineChars="514" w:firstLine="1079"/>
        <w:rPr>
          <w:szCs w:val="21"/>
        </w:rPr>
      </w:pPr>
      <w:r>
        <w:rPr>
          <w:rFonts w:hint="eastAsia"/>
          <w:szCs w:val="21"/>
        </w:rPr>
        <w:t>第十一章</w:t>
      </w:r>
      <w:r>
        <w:rPr>
          <w:szCs w:val="21"/>
        </w:rPr>
        <w:t xml:space="preserve">  </w:t>
      </w:r>
      <w:r>
        <w:rPr>
          <w:rFonts w:hint="eastAsia"/>
          <w:szCs w:val="21"/>
        </w:rPr>
        <w:t>质疑处理</w:t>
      </w:r>
    </w:p>
    <w:p w14:paraId="47BA4C87" w14:textId="77777777" w:rsidR="00F80DF2" w:rsidRDefault="00F80DF2" w:rsidP="00F80DF2">
      <w:pPr>
        <w:ind w:firstLineChars="196" w:firstLine="412"/>
        <w:rPr>
          <w:rFonts w:ascii="宋体" w:hAnsi="宋体"/>
          <w:szCs w:val="21"/>
        </w:rPr>
      </w:pPr>
      <w:r>
        <w:rPr>
          <w:rFonts w:ascii="宋体" w:hAnsi="宋体" w:hint="eastAsia"/>
          <w:szCs w:val="21"/>
        </w:rPr>
        <w:t xml:space="preserve">11.2 </w:t>
      </w:r>
      <w:r>
        <w:rPr>
          <w:rFonts w:ascii="宋体" w:hAnsi="宋体" w:hint="eastAsia"/>
          <w:szCs w:val="21"/>
        </w:rPr>
        <w:t>投标人获得招标文件后，应仔细检查招标文件的所有内容，如有疑问应在答疑截止时间之前向学校采购机构提出，否则，由此引起的投标损失自负；投标人同时应认真审阅招标文件所有的事项、格式、条款和规范要求等，如果投标人的投标文件未按招标文件要求提交全部资料或者投标文件未对招标文件做出实质性响应，其风险应由投标人自行承担。</w:t>
      </w:r>
    </w:p>
    <w:p w14:paraId="5116A963" w14:textId="77777777" w:rsidR="00F80DF2" w:rsidRDefault="00F80DF2" w:rsidP="00F80DF2">
      <w:pPr>
        <w:ind w:firstLineChars="196" w:firstLine="412"/>
        <w:rPr>
          <w:rFonts w:ascii="宋体" w:hAnsi="宋体"/>
          <w:szCs w:val="21"/>
        </w:rPr>
      </w:pPr>
      <w:r>
        <w:rPr>
          <w:rFonts w:ascii="宋体" w:hAnsi="宋体" w:hint="eastAsia"/>
          <w:szCs w:val="21"/>
        </w:rPr>
        <w:t>11.3</w:t>
      </w:r>
      <w:r>
        <w:rPr>
          <w:rFonts w:ascii="宋体" w:hAnsi="宋体" w:hint="eastAsia"/>
        </w:rPr>
        <w:t>任何人或任何组织向投标人提交的任何书面或口头资料，未经学校采购机构在网上发布或书面通知，均作无效处理，不得作为招标文件的组成部分。学校采购机构对投标人由此而做出的推论、理解和结论概不负责。</w:t>
      </w:r>
    </w:p>
    <w:p w14:paraId="6D6D2CB4" w14:textId="77777777" w:rsidR="00F80DF2" w:rsidRDefault="00F80DF2" w:rsidP="00F80DF2">
      <w:pPr>
        <w:spacing w:line="360" w:lineRule="auto"/>
        <w:rPr>
          <w:rFonts w:ascii="黑体" w:eastAsia="黑体" w:hAnsi="宋体"/>
          <w:sz w:val="24"/>
          <w:szCs w:val="24"/>
        </w:rPr>
      </w:pPr>
      <w:r>
        <w:rPr>
          <w:rFonts w:ascii="黑体" w:eastAsia="黑体" w:hAnsi="宋体" w:hint="eastAsia"/>
          <w:sz w:val="24"/>
        </w:rPr>
        <w:t>12．招标文件的澄清</w:t>
      </w:r>
    </w:p>
    <w:p w14:paraId="1058EB42" w14:textId="77777777" w:rsidR="00F80DF2" w:rsidRDefault="00F80DF2" w:rsidP="00F80DF2">
      <w:pPr>
        <w:snapToGrid w:val="0"/>
        <w:ind w:firstLineChars="200" w:firstLine="420"/>
        <w:rPr>
          <w:rFonts w:ascii="宋体" w:eastAsia="宋体" w:hAnsi="宋体"/>
          <w:szCs w:val="21"/>
        </w:rPr>
      </w:pPr>
      <w:r>
        <w:rPr>
          <w:rFonts w:ascii="宋体" w:hAnsi="宋体" w:hint="eastAsia"/>
          <w:szCs w:val="21"/>
        </w:rPr>
        <w:t>12.1</w:t>
      </w:r>
      <w:r>
        <w:rPr>
          <w:rFonts w:ascii="宋体" w:hAnsi="宋体" w:hint="eastAsia"/>
          <w:szCs w:val="21"/>
        </w:rPr>
        <w:t>投标人如对招标文件内容有疑问，必须在招标文件规定的答疑截止时间前以书面形式提交给向学校采购机构。不论是学校采购机构根据需要主动对招标文件进行必要的澄清或是根据投标人的要求对招标文件做出澄清，学校采购机构都将在投标截止日期前以书面形</w:t>
      </w:r>
      <w:r>
        <w:rPr>
          <w:rFonts w:ascii="宋体" w:hAnsi="宋体" w:hint="eastAsia"/>
          <w:szCs w:val="21"/>
        </w:rPr>
        <w:lastRenderedPageBreak/>
        <w:t>式（包括学校采购机构网站公开发布方式）答复或发送给所有投标人。澄清纪要作为招标文件的组成部分，对投标人起约束作用；</w:t>
      </w:r>
    </w:p>
    <w:p w14:paraId="3E45EBD0" w14:textId="77777777" w:rsidR="00F80DF2" w:rsidRDefault="00F80DF2" w:rsidP="00F80DF2">
      <w:pPr>
        <w:snapToGrid w:val="0"/>
        <w:ind w:firstLineChars="200" w:firstLine="420"/>
        <w:rPr>
          <w:rFonts w:ascii="宋体" w:hAnsi="宋体"/>
          <w:szCs w:val="21"/>
        </w:rPr>
      </w:pPr>
      <w:r>
        <w:rPr>
          <w:rFonts w:ascii="宋体" w:hAnsi="宋体" w:hint="eastAsia"/>
          <w:szCs w:val="21"/>
        </w:rPr>
        <w:t>12.2</w:t>
      </w:r>
      <w:r>
        <w:rPr>
          <w:rFonts w:ascii="宋体" w:hAnsi="宋体" w:hint="eastAsia"/>
          <w:szCs w:val="21"/>
        </w:rPr>
        <w:t>对于没有提出澄清又参与了该项目投标的供应商将被视为完全认同该</w:t>
      </w:r>
      <w:r>
        <w:rPr>
          <w:rFonts w:hint="eastAsia"/>
        </w:rPr>
        <w:t>招标文件（含澄清纪要）</w:t>
      </w:r>
      <w:r>
        <w:rPr>
          <w:rFonts w:ascii="宋体" w:hAnsi="宋体" w:hint="eastAsia"/>
          <w:szCs w:val="21"/>
        </w:rPr>
        <w:t>。</w:t>
      </w:r>
    </w:p>
    <w:p w14:paraId="1B74642E" w14:textId="77777777" w:rsidR="00F80DF2" w:rsidRDefault="00F80DF2" w:rsidP="00F80DF2">
      <w:pPr>
        <w:snapToGrid w:val="0"/>
        <w:ind w:firstLineChars="200" w:firstLine="420"/>
        <w:rPr>
          <w:rFonts w:ascii="宋体" w:hAnsi="宋体"/>
          <w:szCs w:val="21"/>
        </w:rPr>
      </w:pPr>
      <w:r>
        <w:rPr>
          <w:rFonts w:ascii="宋体" w:hAnsi="宋体" w:hint="eastAsia"/>
          <w:szCs w:val="21"/>
        </w:rPr>
        <w:t xml:space="preserve">12.3 </w:t>
      </w:r>
      <w:r>
        <w:rPr>
          <w:rFonts w:ascii="宋体" w:hAnsi="宋体" w:hint="eastAsia"/>
          <w:szCs w:val="21"/>
        </w:rPr>
        <w:t>对招标文件中描述有歧义或前后不一致的地方，评审委员会有权进行评判，但对同一条款的评判应适用于每个投标人。</w:t>
      </w:r>
    </w:p>
    <w:p w14:paraId="5B33F57A" w14:textId="77777777" w:rsidR="00F80DF2" w:rsidRDefault="00F80DF2" w:rsidP="00F80DF2">
      <w:pPr>
        <w:spacing w:line="360" w:lineRule="auto"/>
        <w:rPr>
          <w:rFonts w:ascii="黑体" w:eastAsia="黑体" w:hAnsi="宋体"/>
          <w:sz w:val="24"/>
          <w:szCs w:val="24"/>
        </w:rPr>
      </w:pPr>
      <w:r>
        <w:rPr>
          <w:rFonts w:ascii="黑体" w:eastAsia="黑体" w:hAnsi="宋体" w:hint="eastAsia"/>
          <w:sz w:val="24"/>
        </w:rPr>
        <w:t>13．招标文件的修改</w:t>
      </w:r>
    </w:p>
    <w:p w14:paraId="735D2F12" w14:textId="77777777" w:rsidR="00F80DF2" w:rsidRDefault="00F80DF2" w:rsidP="00F80DF2">
      <w:pPr>
        <w:ind w:firstLineChars="196" w:firstLine="412"/>
        <w:rPr>
          <w:rFonts w:ascii="宋体" w:eastAsia="宋体" w:hAnsi="宋体"/>
          <w:szCs w:val="21"/>
        </w:rPr>
      </w:pPr>
      <w:r>
        <w:rPr>
          <w:rFonts w:ascii="宋体" w:hAnsi="宋体" w:hint="eastAsia"/>
          <w:szCs w:val="21"/>
        </w:rPr>
        <w:t>13.1</w:t>
      </w:r>
      <w:r>
        <w:rPr>
          <w:rFonts w:ascii="宋体" w:hAnsi="宋体" w:hint="eastAsia"/>
          <w:szCs w:val="21"/>
        </w:rPr>
        <w:t>招标文件发出后，在投标截止日期前任何时候，确需要变更招标内容的，学校采购机构可主动或在解答投标人提出的澄清问题时对招标文件进行修改；</w:t>
      </w:r>
    </w:p>
    <w:p w14:paraId="58E3B901" w14:textId="77777777" w:rsidR="00F80DF2" w:rsidRDefault="00F80DF2" w:rsidP="00F80DF2">
      <w:pPr>
        <w:ind w:firstLineChars="196" w:firstLine="412"/>
        <w:rPr>
          <w:rFonts w:ascii="宋体" w:hAnsi="宋体"/>
          <w:szCs w:val="21"/>
        </w:rPr>
      </w:pPr>
      <w:r>
        <w:rPr>
          <w:rFonts w:ascii="宋体" w:hAnsi="宋体" w:hint="eastAsia"/>
          <w:szCs w:val="21"/>
        </w:rPr>
        <w:t>13.2</w:t>
      </w:r>
      <w:r>
        <w:rPr>
          <w:rFonts w:ascii="宋体" w:hAnsi="宋体" w:hint="eastAsia"/>
          <w:szCs w:val="21"/>
        </w:rPr>
        <w:t>招标文件的修改以书面形式（包括网站公开发布方式）发送给所有投标人，招标文件的修改内容作为招标文件的组成部分，并具有约束力。</w:t>
      </w:r>
    </w:p>
    <w:p w14:paraId="333D31C2" w14:textId="77777777" w:rsidR="00F80DF2" w:rsidRDefault="00F80DF2" w:rsidP="00F80DF2">
      <w:pPr>
        <w:ind w:firstLineChars="196" w:firstLine="412"/>
        <w:rPr>
          <w:rFonts w:ascii="宋体" w:hAnsi="宋体"/>
          <w:szCs w:val="21"/>
        </w:rPr>
      </w:pPr>
      <w:r>
        <w:rPr>
          <w:rFonts w:ascii="宋体" w:hAnsi="宋体" w:hint="eastAsia"/>
          <w:szCs w:val="21"/>
        </w:rPr>
        <w:t>13.3</w:t>
      </w:r>
      <w:r>
        <w:rPr>
          <w:rFonts w:ascii="宋体" w:hAnsi="宋体" w:hint="eastAsia"/>
          <w:szCs w:val="21"/>
        </w:rPr>
        <w:t>招标文件、招标文件澄清（答疑）纪要、招标文件修改补充通知内容均以书面（包括网站公开发布方式）明确的内容为准。当招标文件、修改补充通知、澄清（答疑）纪要内容相互矛盾时，以最后发出的内容为准；</w:t>
      </w:r>
    </w:p>
    <w:p w14:paraId="4DAAA383" w14:textId="77777777" w:rsidR="00F80DF2" w:rsidRDefault="00F80DF2" w:rsidP="00F80DF2">
      <w:pPr>
        <w:ind w:firstLineChars="196" w:firstLine="412"/>
        <w:rPr>
          <w:rFonts w:ascii="宋体" w:hAnsi="宋体"/>
          <w:szCs w:val="21"/>
        </w:rPr>
      </w:pPr>
      <w:r>
        <w:rPr>
          <w:rFonts w:ascii="宋体" w:hAnsi="宋体" w:hint="eastAsia"/>
          <w:szCs w:val="21"/>
        </w:rPr>
        <w:t>13.4</w:t>
      </w:r>
      <w:r>
        <w:rPr>
          <w:rFonts w:ascii="宋体" w:hAnsi="宋体" w:hint="eastAsia"/>
          <w:szCs w:val="21"/>
        </w:rPr>
        <w:t>学校采购机构保证招标文件澄清（答疑）纪要和招标文件修改补充通知在投标截止时间前以网站公开发布形式或书面形式发送给所有投标人。为使投标人在编写投标文件时有充分时间对招标文件的修改部分进行研究，学校采购机构可以酌情延长递交投标文件的截止日期，具体时间将在修改补充通知中明确。</w:t>
      </w:r>
    </w:p>
    <w:p w14:paraId="264FAFBC" w14:textId="77777777" w:rsidR="00F80DF2" w:rsidRDefault="00F80DF2" w:rsidP="00F80DF2">
      <w:pPr>
        <w:keepNext/>
        <w:keepLines/>
        <w:numPr>
          <w:ilvl w:val="0"/>
          <w:numId w:val="32"/>
        </w:numPr>
        <w:adjustRightInd w:val="0"/>
        <w:spacing w:beforeLines="50" w:before="231" w:afterLines="50" w:after="231"/>
        <w:ind w:left="562" w:hanging="562"/>
        <w:jc w:val="center"/>
        <w:textAlignment w:val="baseline"/>
        <w:outlineLvl w:val="1"/>
        <w:rPr>
          <w:rFonts w:ascii="Arial" w:eastAsia="黑体" w:hAnsi="Arial"/>
          <w:b/>
          <w:bCs/>
          <w:sz w:val="28"/>
          <w:szCs w:val="28"/>
        </w:rPr>
      </w:pPr>
      <w:r>
        <w:rPr>
          <w:rFonts w:ascii="Arial" w:eastAsia="黑体" w:hAnsi="Arial" w:hint="eastAsia"/>
          <w:b/>
          <w:bCs/>
          <w:sz w:val="28"/>
          <w:szCs w:val="28"/>
        </w:rPr>
        <w:t>投标文件的编制</w:t>
      </w:r>
    </w:p>
    <w:p w14:paraId="5A157C4A" w14:textId="77777777" w:rsidR="00F80DF2" w:rsidRDefault="00F80DF2" w:rsidP="00F80DF2">
      <w:pPr>
        <w:spacing w:line="360" w:lineRule="auto"/>
        <w:rPr>
          <w:rFonts w:ascii="黑体" w:eastAsia="黑体" w:hAnsi="宋体"/>
          <w:sz w:val="24"/>
          <w:szCs w:val="24"/>
        </w:rPr>
      </w:pPr>
      <w:r>
        <w:rPr>
          <w:rFonts w:ascii="黑体" w:eastAsia="黑体" w:hAnsi="宋体" w:hint="eastAsia"/>
          <w:sz w:val="24"/>
        </w:rPr>
        <w:t>14．投标文件的语言及度量单位</w:t>
      </w:r>
    </w:p>
    <w:p w14:paraId="054DF72E" w14:textId="77777777" w:rsidR="00F80DF2" w:rsidRDefault="00F80DF2" w:rsidP="00F80DF2">
      <w:pPr>
        <w:ind w:firstLineChars="196" w:firstLine="412"/>
        <w:rPr>
          <w:rFonts w:ascii="宋体" w:eastAsia="宋体" w:hAnsi="宋体"/>
          <w:szCs w:val="21"/>
        </w:rPr>
      </w:pPr>
      <w:r>
        <w:rPr>
          <w:rFonts w:ascii="宋体" w:hAnsi="宋体" w:hint="eastAsia"/>
          <w:szCs w:val="21"/>
        </w:rPr>
        <w:t xml:space="preserve">14.1 </w:t>
      </w:r>
      <w:r>
        <w:rPr>
          <w:rFonts w:ascii="宋体" w:hAnsi="宋体" w:hint="eastAsia"/>
          <w:szCs w:val="21"/>
        </w:rPr>
        <w:t>投标人和学校采购机构之间与投标有关的所有往来通知、函件和投标文件均用中文表述。投标人随投标文件提供的证明文件和资料可以为其它语言，但必须附中文译文。翻译的中文资料与外文资料如果出现差异时，以中文为准，但翻译错误的除外。</w:t>
      </w:r>
    </w:p>
    <w:p w14:paraId="1B106074" w14:textId="77777777" w:rsidR="00F80DF2" w:rsidRDefault="00F80DF2" w:rsidP="00F80DF2">
      <w:pPr>
        <w:ind w:firstLineChars="196" w:firstLine="412"/>
        <w:rPr>
          <w:rFonts w:ascii="宋体" w:hAnsi="宋体"/>
          <w:szCs w:val="21"/>
        </w:rPr>
      </w:pPr>
      <w:r>
        <w:rPr>
          <w:rFonts w:ascii="宋体" w:hAnsi="宋体" w:hint="eastAsia"/>
          <w:szCs w:val="21"/>
        </w:rPr>
        <w:t xml:space="preserve">14.2 </w:t>
      </w:r>
      <w:r>
        <w:rPr>
          <w:rFonts w:ascii="宋体" w:hAnsi="宋体" w:hint="eastAsia"/>
          <w:szCs w:val="21"/>
        </w:rPr>
        <w:t>除技术规范另有规定外，投标文件使用的度量单位，均采用中华人民共和国法定计量单位。</w:t>
      </w:r>
    </w:p>
    <w:p w14:paraId="5E50F338" w14:textId="77777777" w:rsidR="00F80DF2" w:rsidRDefault="00F80DF2" w:rsidP="00F80DF2">
      <w:pPr>
        <w:spacing w:line="360" w:lineRule="auto"/>
        <w:rPr>
          <w:rFonts w:ascii="黑体" w:eastAsia="黑体" w:hAnsi="宋体"/>
          <w:sz w:val="24"/>
          <w:szCs w:val="24"/>
        </w:rPr>
      </w:pPr>
      <w:r>
        <w:rPr>
          <w:rFonts w:ascii="黑体" w:eastAsia="黑体" w:hAnsi="宋体" w:hint="eastAsia"/>
          <w:sz w:val="24"/>
        </w:rPr>
        <w:t>15．投标文件的组成</w:t>
      </w:r>
    </w:p>
    <w:p w14:paraId="628F8435" w14:textId="77777777" w:rsidR="00F80DF2" w:rsidRDefault="00F80DF2" w:rsidP="00F80DF2">
      <w:pPr>
        <w:ind w:firstLineChars="196" w:firstLine="412"/>
        <w:rPr>
          <w:rFonts w:ascii="宋体" w:eastAsia="宋体" w:hAnsi="宋体"/>
          <w:b/>
          <w:szCs w:val="21"/>
        </w:rPr>
      </w:pPr>
      <w:r>
        <w:rPr>
          <w:rFonts w:ascii="宋体" w:hAnsi="宋体" w:hint="eastAsia"/>
          <w:b/>
          <w:szCs w:val="21"/>
        </w:rPr>
        <w:t>具体内容请详见本项目招标文件第一册“专用条款”的相关内容。</w:t>
      </w:r>
    </w:p>
    <w:p w14:paraId="36CFCF6E" w14:textId="77777777" w:rsidR="00F80DF2" w:rsidRDefault="00F80DF2" w:rsidP="00F80DF2">
      <w:pPr>
        <w:spacing w:line="360" w:lineRule="auto"/>
        <w:rPr>
          <w:rFonts w:ascii="黑体" w:eastAsia="黑体" w:hAnsi="宋体"/>
          <w:sz w:val="24"/>
          <w:szCs w:val="24"/>
        </w:rPr>
      </w:pPr>
      <w:r>
        <w:rPr>
          <w:rFonts w:ascii="黑体" w:eastAsia="黑体" w:hAnsi="宋体" w:hint="eastAsia"/>
          <w:sz w:val="24"/>
        </w:rPr>
        <w:t>16．投标文件格式</w:t>
      </w:r>
    </w:p>
    <w:p w14:paraId="5D557132" w14:textId="77777777" w:rsidR="00F80DF2" w:rsidRDefault="00F80DF2" w:rsidP="00F80DF2">
      <w:pPr>
        <w:ind w:firstLineChars="196" w:firstLine="412"/>
        <w:rPr>
          <w:rFonts w:ascii="宋体" w:eastAsia="宋体" w:hAnsi="宋体"/>
          <w:szCs w:val="21"/>
        </w:rPr>
      </w:pPr>
      <w:r>
        <w:rPr>
          <w:rFonts w:ascii="宋体" w:hAnsi="宋体" w:hint="eastAsia"/>
          <w:szCs w:val="21"/>
        </w:rPr>
        <w:lastRenderedPageBreak/>
        <w:t>投标文件包括本通用条款第</w:t>
      </w:r>
      <w:r>
        <w:rPr>
          <w:rFonts w:ascii="宋体" w:hAnsi="宋体" w:hint="eastAsia"/>
          <w:szCs w:val="21"/>
        </w:rPr>
        <w:t>15</w:t>
      </w:r>
      <w:r>
        <w:rPr>
          <w:rFonts w:ascii="宋体" w:hAnsi="宋体" w:hint="eastAsia"/>
          <w:szCs w:val="21"/>
        </w:rPr>
        <w:t>条中规定的内容。如招标文件提供了投标文件格式，则</w:t>
      </w:r>
      <w:r>
        <w:rPr>
          <w:rFonts w:ascii="宋体" w:hAnsi="宋体" w:hint="eastAsia"/>
          <w:b/>
          <w:bCs/>
          <w:szCs w:val="21"/>
        </w:rPr>
        <w:t>投标人提交的投标文件应毫无例外地使用招标文件所提供的相应格式</w:t>
      </w:r>
      <w:r>
        <w:rPr>
          <w:rFonts w:ascii="宋体" w:hAnsi="宋体" w:hint="eastAsia"/>
          <w:szCs w:val="21"/>
        </w:rPr>
        <w:t>（表格可以按同样格式扩展）。</w:t>
      </w:r>
    </w:p>
    <w:p w14:paraId="31E47AE2" w14:textId="77777777" w:rsidR="00F80DF2" w:rsidRDefault="00F80DF2" w:rsidP="00F80DF2">
      <w:pPr>
        <w:spacing w:line="360" w:lineRule="auto"/>
        <w:rPr>
          <w:rFonts w:ascii="黑体" w:eastAsia="黑体" w:hAnsi="宋体"/>
          <w:sz w:val="24"/>
          <w:szCs w:val="24"/>
        </w:rPr>
      </w:pPr>
      <w:r>
        <w:rPr>
          <w:rFonts w:ascii="黑体" w:eastAsia="黑体" w:hAnsi="宋体" w:hint="eastAsia"/>
          <w:sz w:val="24"/>
        </w:rPr>
        <w:t>17．投标货币</w:t>
      </w:r>
    </w:p>
    <w:p w14:paraId="254B0346" w14:textId="77777777" w:rsidR="00F80DF2" w:rsidRDefault="00F80DF2" w:rsidP="00F80DF2">
      <w:pPr>
        <w:ind w:firstLineChars="196" w:firstLine="412"/>
        <w:rPr>
          <w:rFonts w:ascii="宋体" w:eastAsia="宋体" w:hAnsi="宋体"/>
          <w:szCs w:val="21"/>
        </w:rPr>
      </w:pPr>
      <w:r>
        <w:rPr>
          <w:rFonts w:ascii="宋体" w:hAnsi="宋体" w:hint="eastAsia"/>
          <w:szCs w:val="21"/>
        </w:rPr>
        <w:t>如招标文件第一册“专用条款”无另外规定，本项目的投标应以人民币计。</w:t>
      </w:r>
    </w:p>
    <w:p w14:paraId="49C95FBB" w14:textId="77777777" w:rsidR="00F80DF2" w:rsidRDefault="00F80DF2" w:rsidP="00F80DF2">
      <w:pPr>
        <w:spacing w:line="360" w:lineRule="auto"/>
        <w:rPr>
          <w:rFonts w:ascii="黑体" w:eastAsia="黑体" w:hAnsi="宋体"/>
          <w:sz w:val="24"/>
          <w:szCs w:val="24"/>
        </w:rPr>
      </w:pPr>
      <w:r>
        <w:rPr>
          <w:rFonts w:ascii="黑体" w:eastAsia="黑体" w:hAnsi="宋体" w:hint="eastAsia"/>
          <w:sz w:val="24"/>
        </w:rPr>
        <w:t>18．证明投标文件投标技术方案的合格性和符合招标文件规定的文件要求</w:t>
      </w:r>
    </w:p>
    <w:p w14:paraId="4D6A77D4" w14:textId="77777777" w:rsidR="00F80DF2" w:rsidRDefault="00F80DF2" w:rsidP="00F80DF2">
      <w:pPr>
        <w:ind w:firstLineChars="196" w:firstLine="412"/>
        <w:rPr>
          <w:rFonts w:ascii="宋体" w:eastAsia="宋体" w:hAnsi="宋体"/>
          <w:szCs w:val="21"/>
        </w:rPr>
      </w:pPr>
      <w:r>
        <w:rPr>
          <w:rFonts w:ascii="宋体" w:hAnsi="宋体" w:hint="eastAsia"/>
          <w:szCs w:val="21"/>
        </w:rPr>
        <w:t xml:space="preserve">18.1 </w:t>
      </w:r>
      <w:r>
        <w:rPr>
          <w:rFonts w:ascii="宋体" w:hAnsi="宋体" w:hint="eastAsia"/>
          <w:szCs w:val="21"/>
        </w:rPr>
        <w:t>投标人应按照本项目招标文件第一册“专用条款”的要求提交证明文件证明其投标技术方案项下的货物、工程和服务的合格性符合招标文件规定。该投标技术方案及其证明文件作为投标文件的一部分。</w:t>
      </w:r>
    </w:p>
    <w:p w14:paraId="0883D344" w14:textId="77777777" w:rsidR="00F80DF2" w:rsidRDefault="00F80DF2" w:rsidP="00F80DF2">
      <w:pPr>
        <w:ind w:firstLineChars="196" w:firstLine="412"/>
        <w:rPr>
          <w:rFonts w:ascii="宋体" w:hAnsi="宋体"/>
          <w:szCs w:val="21"/>
        </w:rPr>
      </w:pPr>
      <w:r>
        <w:rPr>
          <w:rFonts w:ascii="宋体" w:hAnsi="宋体" w:hint="eastAsia"/>
          <w:szCs w:val="21"/>
        </w:rPr>
        <w:t xml:space="preserve">18.2 </w:t>
      </w:r>
      <w:r>
        <w:rPr>
          <w:rFonts w:ascii="宋体" w:hAnsi="宋体" w:hint="eastAsia"/>
          <w:szCs w:val="21"/>
        </w:rPr>
        <w:t>投标人提供证明投标技术方案与招标文件的要求相一致的文件，可以是文字资料、图纸、数据或数码照片、制造商公布的产品说明书、产品彩页和我国政府机构出具的产品检验和核准证件等，提供的文件应符合以下要求：</w:t>
      </w:r>
    </w:p>
    <w:p w14:paraId="444C839C" w14:textId="77777777" w:rsidR="00F80DF2" w:rsidRDefault="00F80DF2" w:rsidP="00F80DF2">
      <w:pPr>
        <w:ind w:firstLineChars="196" w:firstLine="412"/>
        <w:rPr>
          <w:rFonts w:ascii="宋体" w:hAnsi="宋体"/>
          <w:szCs w:val="21"/>
        </w:rPr>
      </w:pPr>
      <w:smartTag w:uri="urn:schemas-microsoft-com:office:smarttags" w:element="chsdate">
        <w:smartTagPr>
          <w:attr w:name="IsROCDate" w:val="False"/>
          <w:attr w:name="IsLunarDate" w:val="False"/>
          <w:attr w:name="Day" w:val="30"/>
          <w:attr w:name="Month" w:val="12"/>
          <w:attr w:name="Year" w:val="1899"/>
        </w:smartTagPr>
        <w:r>
          <w:rPr>
            <w:rFonts w:ascii="宋体" w:hAnsi="宋体" w:hint="eastAsia"/>
            <w:szCs w:val="21"/>
          </w:rPr>
          <w:t>18.2.1</w:t>
        </w:r>
      </w:smartTag>
      <w:r>
        <w:rPr>
          <w:rFonts w:ascii="宋体" w:hAnsi="宋体" w:hint="eastAsia"/>
          <w:szCs w:val="21"/>
        </w:rPr>
        <w:t>主要技术指标和性能的详细说明；</w:t>
      </w:r>
    </w:p>
    <w:p w14:paraId="4661E272" w14:textId="77777777" w:rsidR="00F80DF2" w:rsidRDefault="00F80DF2" w:rsidP="00F80DF2">
      <w:pPr>
        <w:ind w:firstLineChars="196" w:firstLine="412"/>
        <w:rPr>
          <w:rFonts w:ascii="宋体" w:hAnsi="宋体"/>
          <w:szCs w:val="21"/>
        </w:rPr>
      </w:pPr>
      <w:smartTag w:uri="urn:schemas-microsoft-com:office:smarttags" w:element="chsdate">
        <w:smartTagPr>
          <w:attr w:name="IsROCDate" w:val="False"/>
          <w:attr w:name="IsLunarDate" w:val="False"/>
          <w:attr w:name="Day" w:val="30"/>
          <w:attr w:name="Month" w:val="12"/>
          <w:attr w:name="Year" w:val="1899"/>
        </w:smartTagPr>
        <w:r>
          <w:rPr>
            <w:rFonts w:ascii="宋体" w:hAnsi="宋体" w:hint="eastAsia"/>
            <w:szCs w:val="21"/>
          </w:rPr>
          <w:t>18.2.2</w:t>
        </w:r>
      </w:smartTag>
      <w:r>
        <w:rPr>
          <w:rFonts w:ascii="宋体" w:hAnsi="宋体" w:hint="eastAsia"/>
          <w:szCs w:val="21"/>
        </w:rPr>
        <w:t>投标产品从采购人开始使用至招标文件中规定的周期内正常、连续地使用所必须的备件和专用工具清单，包括备件和专用工具的货源及现行价格；</w:t>
      </w:r>
      <w:smartTag w:uri="urn:schemas-microsoft-com:office:smarttags" w:element="chsdate">
        <w:smartTagPr>
          <w:attr w:name="Year" w:val="1899"/>
          <w:attr w:name="Month" w:val="12"/>
          <w:attr w:name="Day" w:val="30"/>
          <w:attr w:name="IsLunarDate" w:val="False"/>
          <w:attr w:name="IsROCDate" w:val="False"/>
        </w:smartTagPr>
      </w:smartTag>
    </w:p>
    <w:p w14:paraId="34390309" w14:textId="77777777" w:rsidR="00F80DF2" w:rsidRDefault="00F80DF2" w:rsidP="00F80DF2">
      <w:pPr>
        <w:ind w:firstLineChars="196" w:firstLine="412"/>
        <w:rPr>
          <w:rFonts w:ascii="宋体" w:hAnsi="宋体"/>
          <w:szCs w:val="21"/>
        </w:rPr>
      </w:pPr>
      <w:r>
        <w:rPr>
          <w:rFonts w:ascii="宋体" w:hAnsi="宋体" w:hint="eastAsia"/>
          <w:szCs w:val="21"/>
        </w:rPr>
        <w:t>18.2.3</w:t>
      </w:r>
      <w:r>
        <w:rPr>
          <w:rFonts w:ascii="宋体" w:hAnsi="宋体" w:hint="eastAsia"/>
          <w:szCs w:val="21"/>
        </w:rPr>
        <w:t>对照招标文件技术规格，逐条说明投标技术方案已对采购人的技术规格做出了实质性的响应，或申明与技术规格条文的偏差和例外。投标人应详细说明投标技术方案中产品的具体参数，不得照搬照抄招标文件的技术要求；</w:t>
      </w:r>
    </w:p>
    <w:p w14:paraId="0A363F06" w14:textId="77777777" w:rsidR="00F80DF2" w:rsidRDefault="00F80DF2" w:rsidP="00F80DF2">
      <w:pPr>
        <w:ind w:firstLineChars="196" w:firstLine="412"/>
        <w:rPr>
          <w:rFonts w:ascii="宋体" w:hAnsi="宋体"/>
          <w:szCs w:val="21"/>
        </w:rPr>
      </w:pPr>
      <w:smartTag w:uri="urn:schemas-microsoft-com:office:smarttags" w:element="chsdate">
        <w:smartTagPr>
          <w:attr w:name="IsROCDate" w:val="False"/>
          <w:attr w:name="IsLunarDate" w:val="False"/>
          <w:attr w:name="Day" w:val="30"/>
          <w:attr w:name="Month" w:val="12"/>
          <w:attr w:name="Year" w:val="1899"/>
        </w:smartTagPr>
        <w:r>
          <w:rPr>
            <w:rFonts w:ascii="宋体" w:hAnsi="宋体" w:hint="eastAsia"/>
            <w:szCs w:val="21"/>
          </w:rPr>
          <w:t>18.2.4</w:t>
        </w:r>
      </w:smartTag>
      <w:r>
        <w:rPr>
          <w:rFonts w:ascii="宋体" w:hAnsi="宋体" w:hint="eastAsia"/>
          <w:szCs w:val="21"/>
        </w:rPr>
        <w:t>产品说明书或彩页应为制造商公布或出具的中文产品说明书或彩页；提供外文说明书或彩页的，必须同时提供加盖制造商公章的对应中文翻译说明，评标依据以中文翻译内容为准，外文说明书或彩页仅供参考；产品说明书或彩页的尺寸和清晰度应该能够被阅读、识别和判断；</w:t>
      </w:r>
    </w:p>
    <w:p w14:paraId="5E1C78FC" w14:textId="77777777" w:rsidR="00F80DF2" w:rsidRDefault="00F80DF2" w:rsidP="00F80DF2">
      <w:pPr>
        <w:ind w:firstLineChars="196" w:firstLine="412"/>
        <w:rPr>
          <w:rFonts w:ascii="宋体" w:hAnsi="宋体"/>
          <w:szCs w:val="21"/>
        </w:rPr>
      </w:pPr>
      <w:smartTag w:uri="urn:schemas-microsoft-com:office:smarttags" w:element="chsdate">
        <w:smartTagPr>
          <w:attr w:name="IsROCDate" w:val="False"/>
          <w:attr w:name="IsLunarDate" w:val="False"/>
          <w:attr w:name="Day" w:val="30"/>
          <w:attr w:name="Month" w:val="12"/>
          <w:attr w:name="Year" w:val="1899"/>
        </w:smartTagPr>
        <w:r>
          <w:rPr>
            <w:rFonts w:ascii="宋体" w:hAnsi="宋体" w:hint="eastAsia"/>
            <w:szCs w:val="21"/>
          </w:rPr>
          <w:t>18.2.5</w:t>
        </w:r>
      </w:smartTag>
      <w:r>
        <w:rPr>
          <w:rFonts w:ascii="宋体" w:hAnsi="宋体" w:hint="eastAsia"/>
          <w:szCs w:val="21"/>
        </w:rPr>
        <w:t>我国政府机构出具的产品检验和核准证件应为证件正面、背面和附件标注的全部具体内容；产品检验和核准证件的尺寸和清晰度应该能够被阅读、识别和判断，提供原件复印件。</w:t>
      </w:r>
    </w:p>
    <w:p w14:paraId="055A310B" w14:textId="77777777" w:rsidR="00F80DF2" w:rsidRDefault="00F80DF2" w:rsidP="00F80DF2">
      <w:pPr>
        <w:ind w:firstLineChars="196" w:firstLine="412"/>
        <w:rPr>
          <w:rFonts w:ascii="宋体" w:hAnsi="宋体"/>
          <w:szCs w:val="21"/>
        </w:rPr>
      </w:pPr>
      <w:r>
        <w:rPr>
          <w:rFonts w:ascii="宋体" w:hAnsi="宋体" w:hint="eastAsia"/>
          <w:szCs w:val="21"/>
        </w:rPr>
        <w:t>18.3</w:t>
      </w:r>
      <w:r>
        <w:rPr>
          <w:rFonts w:ascii="宋体" w:hAnsi="宋体" w:hint="eastAsia"/>
          <w:szCs w:val="21"/>
        </w:rPr>
        <w:t>相关资料不符合</w:t>
      </w:r>
      <w:r>
        <w:rPr>
          <w:rFonts w:ascii="宋体" w:hAnsi="宋体" w:hint="eastAsia"/>
          <w:szCs w:val="21"/>
        </w:rPr>
        <w:t>18.2</w:t>
      </w:r>
      <w:r>
        <w:rPr>
          <w:rFonts w:ascii="宋体" w:hAnsi="宋体" w:hint="eastAsia"/>
          <w:szCs w:val="21"/>
        </w:rPr>
        <w:t>款要求的，评审委员会有权认定为投标技术方案不合格响应，其相关分数予以扣减或作投标无效处理。</w:t>
      </w:r>
    </w:p>
    <w:p w14:paraId="70183023" w14:textId="77777777" w:rsidR="00F80DF2" w:rsidRDefault="00F80DF2" w:rsidP="00F80DF2">
      <w:pPr>
        <w:ind w:firstLineChars="196" w:firstLine="412"/>
        <w:rPr>
          <w:rFonts w:ascii="宋体" w:hAnsi="宋体"/>
          <w:szCs w:val="21"/>
        </w:rPr>
      </w:pPr>
      <w:r>
        <w:rPr>
          <w:rFonts w:ascii="宋体" w:hAnsi="宋体" w:hint="eastAsia"/>
          <w:szCs w:val="21"/>
        </w:rPr>
        <w:t>18.4</w:t>
      </w:r>
      <w:r>
        <w:rPr>
          <w:rFonts w:ascii="宋体" w:hAnsi="宋体" w:hint="eastAsia"/>
          <w:szCs w:val="21"/>
        </w:rPr>
        <w:t>投标人在阐述上述第</w:t>
      </w:r>
      <w:r>
        <w:rPr>
          <w:rFonts w:ascii="宋体" w:hAnsi="宋体" w:hint="eastAsia"/>
          <w:szCs w:val="21"/>
        </w:rPr>
        <w:t>18.2</w:t>
      </w:r>
      <w:r>
        <w:rPr>
          <w:rFonts w:ascii="宋体" w:hAnsi="宋体" w:hint="eastAsia"/>
          <w:szCs w:val="21"/>
        </w:rPr>
        <w:t>时应注意采购人在技术规格中指出的工艺、材料和设备的标准以及参照的牌号或分类号仅起说明作用，并没有任何限制性。投标人在投标中可以选</w:t>
      </w:r>
      <w:r>
        <w:rPr>
          <w:rFonts w:ascii="宋体" w:hAnsi="宋体" w:hint="eastAsia"/>
          <w:szCs w:val="21"/>
        </w:rPr>
        <w:lastRenderedPageBreak/>
        <w:t>用替代标准、牌号或分类号，但这些替代要实质上满足招标文件中技术规格的要求，是否</w:t>
      </w:r>
      <w:r>
        <w:rPr>
          <w:rFonts w:hint="eastAsia"/>
        </w:rPr>
        <w:t>满足要求</w:t>
      </w:r>
      <w:r>
        <w:rPr>
          <w:rFonts w:ascii="宋体" w:hAnsi="宋体" w:hint="eastAsia"/>
          <w:szCs w:val="21"/>
        </w:rPr>
        <w:t>，由评审委员会来评判。</w:t>
      </w:r>
    </w:p>
    <w:p w14:paraId="6AFB90F2" w14:textId="77777777" w:rsidR="00F80DF2" w:rsidRDefault="00F80DF2" w:rsidP="00F80DF2">
      <w:pPr>
        <w:ind w:firstLineChars="196" w:firstLine="412"/>
        <w:rPr>
          <w:rFonts w:ascii="宋体" w:hAnsi="宋体"/>
          <w:szCs w:val="21"/>
        </w:rPr>
      </w:pPr>
      <w:r>
        <w:rPr>
          <w:rFonts w:ascii="宋体" w:hAnsi="宋体" w:hint="eastAsia"/>
          <w:szCs w:val="21"/>
        </w:rPr>
        <w:t>18.5</w:t>
      </w:r>
      <w:r>
        <w:rPr>
          <w:rFonts w:ascii="宋体" w:hAnsi="宋体" w:hint="eastAsia"/>
          <w:szCs w:val="21"/>
        </w:rPr>
        <w:t>为保证公平公正，除非另有规定或说明，投标人对同一项目投标时，不得同时提供两套或两套以上的投标方案。</w:t>
      </w:r>
    </w:p>
    <w:p w14:paraId="4FF472D9" w14:textId="77777777" w:rsidR="00F80DF2" w:rsidRDefault="00F80DF2" w:rsidP="00F80DF2">
      <w:pPr>
        <w:spacing w:line="360" w:lineRule="auto"/>
        <w:rPr>
          <w:rFonts w:ascii="黑体" w:eastAsia="黑体" w:hAnsi="宋体"/>
          <w:sz w:val="24"/>
          <w:szCs w:val="24"/>
        </w:rPr>
      </w:pPr>
      <w:r>
        <w:rPr>
          <w:rFonts w:ascii="黑体" w:eastAsia="黑体" w:hAnsi="宋体" w:hint="eastAsia"/>
          <w:sz w:val="24"/>
        </w:rPr>
        <w:t>19．投标文件其他证明文件的要求</w:t>
      </w:r>
    </w:p>
    <w:p w14:paraId="6FE6CE10" w14:textId="77777777" w:rsidR="00F80DF2" w:rsidRDefault="00F80DF2" w:rsidP="00F80DF2">
      <w:pPr>
        <w:ind w:firstLineChars="196" w:firstLine="412"/>
        <w:rPr>
          <w:rFonts w:ascii="宋体" w:eastAsia="宋体" w:hAnsi="宋体"/>
          <w:szCs w:val="21"/>
        </w:rPr>
      </w:pPr>
      <w:r>
        <w:rPr>
          <w:rFonts w:ascii="宋体" w:hAnsi="宋体" w:hint="eastAsia"/>
          <w:szCs w:val="21"/>
        </w:rPr>
        <w:t>19.1</w:t>
      </w:r>
      <w:r>
        <w:rPr>
          <w:rFonts w:ascii="宋体" w:hAnsi="宋体" w:hint="eastAsia"/>
          <w:szCs w:val="21"/>
        </w:rPr>
        <w:t>对项目招标文件《评标信息》评分项中涉及的相关业绩、社保情况等内容以及《资格性审查表》和《符合性审查表》中涉及的证明材料，投标人应提供相关部门出具的证明材料原件复印件，原件备查。有关复印的尺寸和清晰度要求能够被阅读、识别和判断。若投标人未按要求提供证明材料或提供的是部分证明材料或提供不清晰的复印件的，评审委员会有权认定其投标文件未对招标文件有关需求进行响应，涉及资格性检查或符合性检查的予以投标无效处理，涉及《评标信息》打分项的则该项评分予以</w:t>
      </w:r>
      <w:r>
        <w:rPr>
          <w:rFonts w:ascii="宋体" w:hAnsi="宋体" w:hint="eastAsia"/>
          <w:szCs w:val="21"/>
        </w:rPr>
        <w:t>0</w:t>
      </w:r>
      <w:r>
        <w:rPr>
          <w:rFonts w:ascii="宋体" w:hAnsi="宋体" w:hint="eastAsia"/>
          <w:szCs w:val="21"/>
        </w:rPr>
        <w:t>分处理。</w:t>
      </w:r>
    </w:p>
    <w:p w14:paraId="047C36D9" w14:textId="77777777" w:rsidR="00F80DF2" w:rsidRDefault="00F80DF2" w:rsidP="00F80DF2">
      <w:pPr>
        <w:ind w:firstLineChars="196" w:firstLine="412"/>
        <w:rPr>
          <w:rFonts w:ascii="宋体" w:hAnsi="宋体"/>
          <w:szCs w:val="21"/>
        </w:rPr>
      </w:pPr>
      <w:r>
        <w:rPr>
          <w:rFonts w:ascii="宋体" w:hAnsi="宋体" w:hint="eastAsia"/>
          <w:szCs w:val="21"/>
        </w:rPr>
        <w:t>19.2</w:t>
      </w:r>
      <w:r>
        <w:rPr>
          <w:rFonts w:ascii="宋体" w:hAnsi="宋体" w:hint="eastAsia"/>
          <w:szCs w:val="21"/>
        </w:rPr>
        <w:t>本项目涉及提供的有关资质证书，若原有资质证书处于年审期间，须提供证书颁发部门提供的回执，并且回执须证明该证书依然有效（若在法规范围不需提供的，供应商应做书面说明并提供证明文件，否则该证书无效），则该投标人提供年审证明的可按原资质投标；若投标人正在申报上一级别资质，在未获批准之前，仍按原级别资质投标。</w:t>
      </w:r>
    </w:p>
    <w:p w14:paraId="2C50E033" w14:textId="77777777" w:rsidR="00F80DF2" w:rsidRDefault="00F80DF2" w:rsidP="00F80DF2">
      <w:pPr>
        <w:spacing w:line="360" w:lineRule="auto"/>
        <w:rPr>
          <w:rFonts w:ascii="黑体" w:eastAsia="黑体" w:hAnsi="宋体"/>
          <w:sz w:val="24"/>
          <w:szCs w:val="24"/>
        </w:rPr>
      </w:pPr>
      <w:r>
        <w:rPr>
          <w:rFonts w:ascii="黑体" w:eastAsia="黑体" w:hAnsi="宋体" w:hint="eastAsia"/>
          <w:sz w:val="24"/>
        </w:rPr>
        <w:t>20．投标有效期</w:t>
      </w:r>
    </w:p>
    <w:p w14:paraId="35B5D54D" w14:textId="77777777" w:rsidR="00F80DF2" w:rsidRDefault="00F80DF2" w:rsidP="00F80DF2">
      <w:pPr>
        <w:ind w:firstLineChars="196" w:firstLine="412"/>
        <w:rPr>
          <w:rFonts w:ascii="宋体" w:eastAsia="宋体" w:hAnsi="宋体"/>
          <w:szCs w:val="21"/>
        </w:rPr>
      </w:pPr>
      <w:r>
        <w:rPr>
          <w:rFonts w:ascii="宋体" w:hAnsi="宋体" w:hint="eastAsia"/>
          <w:szCs w:val="21"/>
        </w:rPr>
        <w:t xml:space="preserve">20.1 </w:t>
      </w:r>
      <w:r>
        <w:rPr>
          <w:rFonts w:ascii="宋体" w:hAnsi="宋体" w:hint="eastAsia"/>
          <w:szCs w:val="21"/>
        </w:rPr>
        <w:t>投标有效期为</w:t>
      </w:r>
      <w:r>
        <w:rPr>
          <w:rFonts w:ascii="Arial" w:hAnsi="Arial" w:cs="Arial" w:hint="eastAsia"/>
          <w:szCs w:val="21"/>
        </w:rPr>
        <w:t>从投标截止之日算起的日历天数，具体见专用条款中投标有效期的天数要求。</w:t>
      </w:r>
      <w:r>
        <w:rPr>
          <w:rFonts w:ascii="宋体" w:hAnsi="宋体" w:hint="eastAsia"/>
          <w:szCs w:val="21"/>
        </w:rPr>
        <w:t>在此期限内，所有投标文件均保持有效；</w:t>
      </w:r>
    </w:p>
    <w:p w14:paraId="1BC4BD79" w14:textId="77777777" w:rsidR="00F80DF2" w:rsidRDefault="00F80DF2" w:rsidP="00F80DF2">
      <w:pPr>
        <w:ind w:firstLineChars="196" w:firstLine="412"/>
        <w:rPr>
          <w:rFonts w:ascii="宋体" w:hAnsi="宋体"/>
          <w:szCs w:val="21"/>
        </w:rPr>
      </w:pPr>
      <w:r>
        <w:rPr>
          <w:rFonts w:ascii="宋体" w:hAnsi="宋体" w:hint="eastAsia"/>
          <w:szCs w:val="21"/>
        </w:rPr>
        <w:t xml:space="preserve">20.2 </w:t>
      </w:r>
      <w:r>
        <w:rPr>
          <w:rFonts w:ascii="宋体" w:hAnsi="宋体" w:hint="eastAsia"/>
          <w:szCs w:val="21"/>
        </w:rPr>
        <w:t>在特殊的情况下，学校采购机构在原定的投标有效期满之前，可以根据需要以书面形式（包括网站公开发布方式）向投标人提出延长投标有效期的要求，对此要求投标人须以书面形式予以答复，投标人可以拒绝学校采购机构此项要求，其投标在原投标有效期满后不再有效。同意延长投标有效期的投标人不能要求也不允许修改其投标文件，但应当相应的延长投标担保的有效期；</w:t>
      </w:r>
    </w:p>
    <w:p w14:paraId="65A57DE8" w14:textId="77777777" w:rsidR="00F80DF2" w:rsidRDefault="00F80DF2" w:rsidP="00F80DF2">
      <w:pPr>
        <w:ind w:firstLineChars="196" w:firstLine="412"/>
        <w:rPr>
          <w:rFonts w:ascii="宋体" w:hAnsi="宋体"/>
          <w:szCs w:val="21"/>
        </w:rPr>
      </w:pPr>
      <w:r>
        <w:rPr>
          <w:rFonts w:ascii="宋体" w:hAnsi="宋体" w:hint="eastAsia"/>
          <w:szCs w:val="21"/>
        </w:rPr>
        <w:t xml:space="preserve">20.3 </w:t>
      </w:r>
      <w:r>
        <w:rPr>
          <w:rFonts w:ascii="宋体" w:hAnsi="宋体" w:hint="eastAsia"/>
          <w:szCs w:val="21"/>
        </w:rPr>
        <w:t>中标单位的投标书有效期，截止于完成本招标文件规定的全部项目内容，并通过竣工验收及保修结束。</w:t>
      </w:r>
    </w:p>
    <w:p w14:paraId="18DC1AE7" w14:textId="77777777" w:rsidR="00F80DF2" w:rsidRDefault="00F80DF2" w:rsidP="00F80DF2">
      <w:pPr>
        <w:spacing w:line="360" w:lineRule="auto"/>
        <w:rPr>
          <w:rFonts w:ascii="黑体" w:eastAsia="黑体" w:hAnsi="宋体"/>
          <w:sz w:val="24"/>
          <w:szCs w:val="24"/>
        </w:rPr>
      </w:pPr>
      <w:r>
        <w:rPr>
          <w:rFonts w:ascii="黑体" w:eastAsia="黑体" w:hAnsi="宋体" w:hint="eastAsia"/>
          <w:sz w:val="24"/>
        </w:rPr>
        <w:t>21．关于投标保证金</w:t>
      </w:r>
    </w:p>
    <w:p w14:paraId="4F00DFCA" w14:textId="77777777" w:rsidR="00F80DF2" w:rsidRDefault="00F80DF2" w:rsidP="00F80DF2">
      <w:pPr>
        <w:ind w:firstLineChars="196" w:firstLine="412"/>
        <w:rPr>
          <w:rFonts w:ascii="宋体" w:eastAsia="宋体" w:hAnsi="宋体"/>
          <w:szCs w:val="21"/>
        </w:rPr>
      </w:pPr>
      <w:r>
        <w:rPr>
          <w:rFonts w:ascii="宋体" w:hAnsi="宋体" w:hint="eastAsia"/>
          <w:szCs w:val="21"/>
        </w:rPr>
        <w:t xml:space="preserve">21.1 </w:t>
      </w:r>
      <w:r>
        <w:rPr>
          <w:rFonts w:ascii="宋体" w:hAnsi="宋体" w:hint="eastAsia"/>
          <w:szCs w:val="21"/>
        </w:rPr>
        <w:t>为切实减轻企业负担，降低制度性交易成本，一般采购项目不收取投标保证金。</w:t>
      </w:r>
    </w:p>
    <w:p w14:paraId="6F963A59" w14:textId="77777777" w:rsidR="00F80DF2" w:rsidRDefault="00F80DF2" w:rsidP="00F80DF2">
      <w:pPr>
        <w:ind w:firstLineChars="196" w:firstLine="412"/>
        <w:rPr>
          <w:rFonts w:ascii="宋体" w:hAnsi="宋体"/>
          <w:szCs w:val="21"/>
        </w:rPr>
      </w:pPr>
      <w:r>
        <w:rPr>
          <w:rFonts w:ascii="宋体" w:hAnsi="宋体" w:hint="eastAsia"/>
          <w:szCs w:val="21"/>
        </w:rPr>
        <w:t xml:space="preserve">21.2 </w:t>
      </w:r>
      <w:r>
        <w:rPr>
          <w:rFonts w:ascii="宋体" w:hAnsi="宋体" w:hint="eastAsia"/>
          <w:szCs w:val="21"/>
        </w:rPr>
        <w:t>若为重大项目，学校采购机构可自行决定另外收取投标保证金，不受</w:t>
      </w:r>
      <w:r>
        <w:rPr>
          <w:rFonts w:ascii="宋体" w:hAnsi="宋体" w:hint="eastAsia"/>
          <w:szCs w:val="21"/>
        </w:rPr>
        <w:t>21.1</w:t>
      </w:r>
      <w:r>
        <w:rPr>
          <w:rFonts w:ascii="宋体" w:hAnsi="宋体" w:hint="eastAsia"/>
          <w:szCs w:val="21"/>
        </w:rPr>
        <w:t>款限</w:t>
      </w:r>
      <w:r>
        <w:rPr>
          <w:rFonts w:ascii="宋体" w:hAnsi="宋体" w:hint="eastAsia"/>
          <w:szCs w:val="21"/>
        </w:rPr>
        <w:lastRenderedPageBreak/>
        <w:t>制。是否另外收取投标保证金，请见本招标文件“专用条款”《对通用条款的补充内容》中的相关要求。</w:t>
      </w:r>
    </w:p>
    <w:p w14:paraId="71494CBC" w14:textId="77777777" w:rsidR="00F80DF2" w:rsidRDefault="00F80DF2" w:rsidP="00F80DF2">
      <w:pPr>
        <w:spacing w:line="360" w:lineRule="auto"/>
        <w:rPr>
          <w:rFonts w:ascii="黑体" w:eastAsia="黑体" w:hAnsi="宋体"/>
          <w:sz w:val="24"/>
          <w:szCs w:val="24"/>
        </w:rPr>
      </w:pPr>
      <w:r>
        <w:rPr>
          <w:rFonts w:ascii="黑体" w:eastAsia="黑体" w:hAnsi="宋体" w:hint="eastAsia"/>
          <w:sz w:val="24"/>
        </w:rPr>
        <w:t>22．投标人的替代方案</w:t>
      </w:r>
    </w:p>
    <w:p w14:paraId="2411B16C" w14:textId="77777777" w:rsidR="00F80DF2" w:rsidRDefault="00F80DF2" w:rsidP="00F80DF2">
      <w:pPr>
        <w:ind w:firstLineChars="196" w:firstLine="412"/>
        <w:rPr>
          <w:rFonts w:ascii="宋体" w:eastAsia="宋体" w:hAnsi="宋体"/>
          <w:szCs w:val="21"/>
        </w:rPr>
      </w:pPr>
      <w:r>
        <w:rPr>
          <w:rFonts w:ascii="宋体" w:hAnsi="宋体" w:hint="eastAsia"/>
          <w:szCs w:val="21"/>
        </w:rPr>
        <w:t>22.1</w:t>
      </w:r>
      <w:r>
        <w:rPr>
          <w:rFonts w:ascii="宋体" w:hAnsi="宋体" w:hint="eastAsia"/>
          <w:szCs w:val="21"/>
        </w:rPr>
        <w:t>投标人所提交的投标文件应完全满足招标文件（包括图纸和技术规范所示的基本技术设计）的要求。除非招标的项目明确允许投标人提交替代方案，否则投标人有关替代方案的条款将初审不通过，投标无效。</w:t>
      </w:r>
    </w:p>
    <w:p w14:paraId="55D05014" w14:textId="77777777" w:rsidR="00F80DF2" w:rsidRDefault="00F80DF2" w:rsidP="00F80DF2">
      <w:pPr>
        <w:ind w:firstLineChars="196" w:firstLine="412"/>
        <w:rPr>
          <w:rFonts w:ascii="宋体" w:hAnsi="宋体"/>
          <w:szCs w:val="21"/>
        </w:rPr>
      </w:pPr>
      <w:r>
        <w:rPr>
          <w:rFonts w:ascii="宋体" w:hAnsi="宋体" w:hint="eastAsia"/>
          <w:szCs w:val="21"/>
        </w:rPr>
        <w:t xml:space="preserve">22.2 </w:t>
      </w:r>
      <w:r>
        <w:rPr>
          <w:rFonts w:ascii="宋体" w:hAnsi="宋体" w:hint="eastAsia"/>
          <w:szCs w:val="21"/>
        </w:rPr>
        <w:t>如果允许投标人提交替代方案，则准备提交替代方案的投标人除应提交一份满足招标文件（包括图纸和技术规范所示的基本技术设计）要求的投标文件外，还应提交需评审其替代方案所需的全部资料，包括项目方案书、技术规范、替代方案报价书、所建议的项目方案及有关的其它详细资料。</w:t>
      </w:r>
    </w:p>
    <w:p w14:paraId="339CF2EC" w14:textId="77777777" w:rsidR="00F80DF2" w:rsidRDefault="00F80DF2" w:rsidP="00F80DF2">
      <w:pPr>
        <w:spacing w:line="360" w:lineRule="auto"/>
        <w:rPr>
          <w:rFonts w:ascii="黑体" w:eastAsia="黑体" w:hAnsi="宋体"/>
          <w:sz w:val="24"/>
          <w:szCs w:val="24"/>
        </w:rPr>
      </w:pPr>
      <w:r>
        <w:rPr>
          <w:rFonts w:ascii="黑体" w:eastAsia="黑体" w:hAnsi="宋体" w:hint="eastAsia"/>
          <w:sz w:val="24"/>
        </w:rPr>
        <w:t>23．投标文件的制作要求</w:t>
      </w:r>
    </w:p>
    <w:p w14:paraId="2720118A" w14:textId="77777777" w:rsidR="00F80DF2" w:rsidRDefault="00F80DF2" w:rsidP="00F80DF2">
      <w:pPr>
        <w:ind w:firstLineChars="196" w:firstLine="412"/>
        <w:rPr>
          <w:rFonts w:ascii="宋体" w:eastAsia="宋体" w:hAnsi="宋体"/>
        </w:rPr>
      </w:pPr>
      <w:r>
        <w:rPr>
          <w:rFonts w:ascii="宋体" w:hAnsi="宋体" w:hint="eastAsia"/>
        </w:rPr>
        <w:t xml:space="preserve">23.1 </w:t>
      </w:r>
      <w:r>
        <w:rPr>
          <w:rFonts w:ascii="宋体" w:hAnsi="宋体" w:hint="eastAsia"/>
        </w:rPr>
        <w:t>投标人需按项目采购文件要求准备所投项目的纸质投标文件正副本。</w:t>
      </w:r>
    </w:p>
    <w:p w14:paraId="144DB1C1" w14:textId="77777777" w:rsidR="00F80DF2" w:rsidRDefault="00F80DF2" w:rsidP="00F80DF2">
      <w:pPr>
        <w:ind w:firstLineChars="196" w:firstLine="412"/>
        <w:rPr>
          <w:rFonts w:ascii="宋体" w:hAnsi="宋体"/>
        </w:rPr>
      </w:pPr>
      <w:r>
        <w:rPr>
          <w:rFonts w:ascii="宋体" w:hAnsi="宋体" w:hint="eastAsia"/>
          <w:b/>
        </w:rPr>
        <w:tab/>
      </w:r>
      <w:r>
        <w:rPr>
          <w:rFonts w:ascii="宋体" w:hAnsi="宋体" w:hint="eastAsia"/>
        </w:rPr>
        <w:t xml:space="preserve">23.2 </w:t>
      </w:r>
      <w:r>
        <w:rPr>
          <w:rFonts w:ascii="宋体" w:hAnsi="宋体" w:hint="eastAsia"/>
        </w:rPr>
        <w:t>投标人在编辑投标文件时，在投标文件目录中属于本节点内容的必须在本节点中填写；填写到其他节点或附件的，评审委员会有权不予接受，一切后果由供应商自行承担。</w:t>
      </w:r>
    </w:p>
    <w:p w14:paraId="03A8EBB2" w14:textId="77777777" w:rsidR="00F80DF2" w:rsidRDefault="00F80DF2" w:rsidP="00F80DF2">
      <w:pPr>
        <w:ind w:firstLineChars="196" w:firstLine="412"/>
        <w:rPr>
          <w:rFonts w:ascii="宋体" w:hAnsi="宋体"/>
        </w:rPr>
      </w:pPr>
      <w:r>
        <w:rPr>
          <w:rFonts w:ascii="宋体" w:hAnsi="宋体" w:hint="eastAsia"/>
        </w:rPr>
        <w:t xml:space="preserve">23.3 </w:t>
      </w:r>
      <w:r>
        <w:rPr>
          <w:rFonts w:ascii="宋体" w:hAnsi="宋体" w:hint="eastAsia"/>
        </w:rPr>
        <w:t>投标文件要求盖章、签字的地方，应按要求盖章、签字。评审委员会有权将缺、漏盖章、签字的投标文件认定为无效投标。</w:t>
      </w:r>
    </w:p>
    <w:p w14:paraId="0266B015" w14:textId="77777777" w:rsidR="00F80DF2" w:rsidRDefault="00F80DF2" w:rsidP="00F80DF2">
      <w:pPr>
        <w:ind w:firstLineChars="196" w:firstLine="412"/>
        <w:rPr>
          <w:rFonts w:ascii="宋体" w:hAnsi="宋体"/>
        </w:rPr>
      </w:pPr>
      <w:r>
        <w:rPr>
          <w:rFonts w:ascii="宋体" w:hAnsi="宋体" w:hint="eastAsia"/>
        </w:rPr>
        <w:t xml:space="preserve">23.4 </w:t>
      </w:r>
      <w:r>
        <w:rPr>
          <w:rFonts w:ascii="宋体" w:hAnsi="宋体" w:hint="eastAsia"/>
        </w:rPr>
        <w:t>电报、电话、传真形式的投标概不接受。</w:t>
      </w:r>
    </w:p>
    <w:p w14:paraId="387DD3BF" w14:textId="77777777" w:rsidR="00F80DF2" w:rsidRDefault="00F80DF2" w:rsidP="00F80DF2">
      <w:pPr>
        <w:keepNext/>
        <w:keepLines/>
        <w:numPr>
          <w:ilvl w:val="0"/>
          <w:numId w:val="32"/>
        </w:numPr>
        <w:adjustRightInd w:val="0"/>
        <w:spacing w:beforeLines="50" w:before="231" w:afterLines="50" w:after="231"/>
        <w:ind w:left="562" w:hanging="562"/>
        <w:jc w:val="center"/>
        <w:textAlignment w:val="baseline"/>
        <w:outlineLvl w:val="1"/>
        <w:rPr>
          <w:rFonts w:ascii="Arial" w:eastAsia="黑体" w:hAnsi="Arial"/>
          <w:b/>
          <w:bCs/>
          <w:sz w:val="28"/>
          <w:szCs w:val="28"/>
        </w:rPr>
      </w:pPr>
      <w:r>
        <w:rPr>
          <w:rFonts w:ascii="Arial" w:eastAsia="黑体" w:hAnsi="Arial" w:hint="eastAsia"/>
          <w:b/>
          <w:bCs/>
          <w:sz w:val="28"/>
          <w:szCs w:val="28"/>
        </w:rPr>
        <w:t>投标文件的递交</w:t>
      </w:r>
    </w:p>
    <w:p w14:paraId="4E31101E" w14:textId="77777777" w:rsidR="00F80DF2" w:rsidRDefault="00F80DF2" w:rsidP="00F80DF2">
      <w:pPr>
        <w:spacing w:line="360" w:lineRule="auto"/>
        <w:rPr>
          <w:rFonts w:ascii="黑体" w:eastAsia="黑体" w:hAnsi="宋体"/>
          <w:sz w:val="24"/>
          <w:szCs w:val="24"/>
        </w:rPr>
      </w:pPr>
      <w:r>
        <w:rPr>
          <w:rFonts w:ascii="黑体" w:eastAsia="黑体" w:hAnsi="宋体" w:hint="eastAsia"/>
          <w:sz w:val="24"/>
        </w:rPr>
        <w:t>24．投标书的保密</w:t>
      </w:r>
    </w:p>
    <w:p w14:paraId="4B44358D" w14:textId="77777777" w:rsidR="00F80DF2" w:rsidRDefault="00F80DF2" w:rsidP="00F80DF2">
      <w:pPr>
        <w:ind w:firstLineChars="196" w:firstLine="412"/>
        <w:rPr>
          <w:rFonts w:ascii="宋体" w:eastAsia="宋体" w:hAnsi="宋体"/>
        </w:rPr>
      </w:pPr>
      <w:r>
        <w:rPr>
          <w:rFonts w:ascii="宋体" w:hAnsi="宋体" w:hint="eastAsia"/>
        </w:rPr>
        <w:t>24.1</w:t>
      </w:r>
      <w:r>
        <w:rPr>
          <w:rFonts w:ascii="宋体" w:hAnsi="宋体" w:hint="eastAsia"/>
        </w:rPr>
        <w:t>在投标文件制作完成后，所有文件必须密封完整且加盖公章。</w:t>
      </w:r>
    </w:p>
    <w:p w14:paraId="12C73638" w14:textId="77777777" w:rsidR="00F80DF2" w:rsidRDefault="00F80DF2" w:rsidP="00F80DF2">
      <w:pPr>
        <w:ind w:firstLineChars="196" w:firstLine="412"/>
        <w:rPr>
          <w:rFonts w:ascii="宋体" w:hAnsi="宋体"/>
        </w:rPr>
      </w:pPr>
      <w:r>
        <w:rPr>
          <w:rFonts w:ascii="宋体" w:hAnsi="宋体" w:hint="eastAsia"/>
        </w:rPr>
        <w:t xml:space="preserve">24.2 </w:t>
      </w:r>
      <w:r>
        <w:rPr>
          <w:rFonts w:ascii="宋体" w:hAnsi="宋体" w:hint="eastAsia"/>
        </w:rPr>
        <w:t>所有投标文件应在其密封封面上注明项目名称、项目编号、投标人名称。</w:t>
      </w:r>
    </w:p>
    <w:p w14:paraId="7F77CD91" w14:textId="77777777" w:rsidR="00F80DF2" w:rsidRDefault="00F80DF2" w:rsidP="00F80DF2">
      <w:pPr>
        <w:spacing w:line="360" w:lineRule="auto"/>
        <w:rPr>
          <w:rFonts w:ascii="黑体" w:eastAsia="黑体" w:hAnsi="宋体"/>
          <w:sz w:val="24"/>
        </w:rPr>
      </w:pPr>
      <w:r>
        <w:rPr>
          <w:rFonts w:ascii="黑体" w:eastAsia="黑体" w:hAnsi="宋体" w:hint="eastAsia"/>
          <w:sz w:val="24"/>
        </w:rPr>
        <w:t>25．投标截止时间</w:t>
      </w:r>
    </w:p>
    <w:p w14:paraId="321641F7" w14:textId="77777777" w:rsidR="00F80DF2" w:rsidRDefault="00F80DF2" w:rsidP="00F80DF2">
      <w:pPr>
        <w:ind w:firstLineChars="196" w:firstLine="412"/>
        <w:rPr>
          <w:rFonts w:ascii="宋体" w:eastAsia="宋体" w:hAnsi="宋体"/>
        </w:rPr>
      </w:pPr>
      <w:r>
        <w:rPr>
          <w:rFonts w:ascii="宋体" w:hAnsi="宋体" w:hint="eastAsia"/>
        </w:rPr>
        <w:t>25.1</w:t>
      </w:r>
      <w:r>
        <w:rPr>
          <w:rFonts w:ascii="宋体" w:hAnsi="宋体" w:hint="eastAsia"/>
        </w:rPr>
        <w:t>投标人必须在采购文件规定的投标截止时间前将密封的投标文件递交到项目指定的地点。</w:t>
      </w:r>
    </w:p>
    <w:p w14:paraId="1AED782D" w14:textId="77777777" w:rsidR="00F80DF2" w:rsidRDefault="00F80DF2" w:rsidP="00F80DF2">
      <w:pPr>
        <w:ind w:firstLineChars="196" w:firstLine="412"/>
        <w:rPr>
          <w:rFonts w:ascii="宋体" w:hAnsi="宋体"/>
        </w:rPr>
      </w:pPr>
      <w:r>
        <w:rPr>
          <w:rFonts w:ascii="宋体" w:hAnsi="宋体" w:hint="eastAsia"/>
        </w:rPr>
        <w:t>25.2</w:t>
      </w:r>
      <w:r>
        <w:rPr>
          <w:rFonts w:ascii="宋体" w:hAnsi="宋体" w:hint="eastAsia"/>
        </w:rPr>
        <w:t>学校采购机构可以按本通用条款第</w:t>
      </w:r>
      <w:r>
        <w:rPr>
          <w:rFonts w:ascii="宋体" w:hAnsi="宋体" w:hint="eastAsia"/>
        </w:rPr>
        <w:t>13</w:t>
      </w:r>
      <w:r>
        <w:rPr>
          <w:rFonts w:ascii="宋体" w:hAnsi="宋体" w:hint="eastAsia"/>
        </w:rPr>
        <w:t>条规定，通过修改招标文件自行决定酌情延长投标截止期。在此情况下，学校采购机构、采购人和投标人受投标截止期制约的所有权利和义务均应延长至新的截止期。</w:t>
      </w:r>
    </w:p>
    <w:p w14:paraId="232808DA" w14:textId="77777777" w:rsidR="00F80DF2" w:rsidRDefault="00F80DF2" w:rsidP="00F80DF2">
      <w:pPr>
        <w:ind w:firstLineChars="196" w:firstLine="412"/>
        <w:rPr>
          <w:rFonts w:ascii="宋体" w:hAnsi="宋体"/>
        </w:rPr>
      </w:pPr>
      <w:r>
        <w:rPr>
          <w:rFonts w:ascii="宋体" w:hAnsi="宋体" w:hint="eastAsia"/>
        </w:rPr>
        <w:lastRenderedPageBreak/>
        <w:t>25.3</w:t>
      </w:r>
      <w:r>
        <w:rPr>
          <w:rFonts w:ascii="宋体" w:hAnsi="宋体" w:hint="eastAsia"/>
        </w:rPr>
        <w:t>学校采购机构不接受投标截止时间后递交的投标文件。</w:t>
      </w:r>
    </w:p>
    <w:p w14:paraId="51E85701" w14:textId="77777777" w:rsidR="00F80DF2" w:rsidRDefault="00F80DF2" w:rsidP="00F80DF2">
      <w:pPr>
        <w:spacing w:line="360" w:lineRule="auto"/>
        <w:rPr>
          <w:rFonts w:ascii="黑体" w:eastAsia="黑体" w:hAnsi="宋体"/>
          <w:sz w:val="24"/>
        </w:rPr>
      </w:pPr>
      <w:r>
        <w:rPr>
          <w:rFonts w:ascii="黑体" w:eastAsia="黑体" w:hAnsi="宋体" w:hint="eastAsia"/>
          <w:sz w:val="24"/>
        </w:rPr>
        <w:t>26.样品的递交</w:t>
      </w:r>
    </w:p>
    <w:p w14:paraId="595EA9F6" w14:textId="77777777" w:rsidR="00F80DF2" w:rsidRDefault="00F80DF2" w:rsidP="00F80DF2">
      <w:pPr>
        <w:ind w:firstLine="420"/>
        <w:rPr>
          <w:rFonts w:ascii="宋体" w:eastAsia="宋体" w:hAnsi="宋体"/>
          <w:szCs w:val="21"/>
        </w:rPr>
      </w:pPr>
      <w:r>
        <w:rPr>
          <w:rFonts w:ascii="宋体" w:hAnsi="宋体" w:hint="eastAsia"/>
          <w:szCs w:val="21"/>
        </w:rPr>
        <w:t xml:space="preserve">26.1 </w:t>
      </w:r>
      <w:r>
        <w:rPr>
          <w:rFonts w:ascii="宋体" w:hAnsi="宋体" w:hint="eastAsia"/>
          <w:szCs w:val="21"/>
        </w:rPr>
        <w:t>如确有必要，采购人可以要求投标人提供样品。</w:t>
      </w:r>
    </w:p>
    <w:p w14:paraId="1FAB3216" w14:textId="77777777" w:rsidR="00F80DF2" w:rsidRDefault="00F80DF2" w:rsidP="00F80DF2">
      <w:pPr>
        <w:ind w:firstLine="420"/>
        <w:rPr>
          <w:rFonts w:ascii="宋体" w:hAnsi="宋体"/>
          <w:szCs w:val="21"/>
        </w:rPr>
      </w:pPr>
      <w:r>
        <w:rPr>
          <w:rFonts w:ascii="宋体" w:hAnsi="宋体" w:hint="eastAsia"/>
          <w:szCs w:val="21"/>
        </w:rPr>
        <w:t xml:space="preserve">26.2 </w:t>
      </w:r>
      <w:r>
        <w:rPr>
          <w:rFonts w:ascii="宋体" w:hAnsi="宋体" w:hint="eastAsia"/>
          <w:szCs w:val="21"/>
        </w:rPr>
        <w:t>未中标供应商的样品将于招标结束后退还。中标供应商的样品由采购人保留，作为验收的依据。</w:t>
      </w:r>
    </w:p>
    <w:p w14:paraId="05AD492B" w14:textId="77777777" w:rsidR="00F80DF2" w:rsidRDefault="00F80DF2" w:rsidP="00F80DF2">
      <w:pPr>
        <w:ind w:firstLine="420"/>
        <w:rPr>
          <w:rFonts w:ascii="宋体" w:hAnsi="宋体"/>
          <w:szCs w:val="21"/>
        </w:rPr>
      </w:pPr>
      <w:r>
        <w:rPr>
          <w:rFonts w:ascii="宋体" w:hAnsi="宋体" w:hint="eastAsia"/>
          <w:szCs w:val="21"/>
        </w:rPr>
        <w:t>26.3</w:t>
      </w:r>
      <w:r>
        <w:rPr>
          <w:rFonts w:ascii="宋体" w:hAnsi="宋体" w:hint="eastAsia"/>
          <w:szCs w:val="21"/>
        </w:rPr>
        <w:t>投标样品未能及时退回的，学校采购机构工作人员将及时存放到样品室，并发函或电话敦促相关单位取回。经敦促仍未能按规定取回的，视同投标供应商或采购人放弃取回，学校采购机构将定期清理。</w:t>
      </w:r>
    </w:p>
    <w:p w14:paraId="63DC9B8F" w14:textId="77777777" w:rsidR="00F80DF2" w:rsidRDefault="00F80DF2" w:rsidP="00F80DF2">
      <w:pPr>
        <w:spacing w:line="360" w:lineRule="auto"/>
        <w:rPr>
          <w:rFonts w:ascii="黑体" w:eastAsia="黑体" w:hAnsi="宋体"/>
          <w:sz w:val="24"/>
          <w:szCs w:val="24"/>
        </w:rPr>
      </w:pPr>
      <w:r>
        <w:rPr>
          <w:rFonts w:ascii="黑体" w:eastAsia="黑体" w:hAnsi="宋体" w:hint="eastAsia"/>
          <w:sz w:val="24"/>
        </w:rPr>
        <w:t>27．投标文件的修改和撤销</w:t>
      </w:r>
    </w:p>
    <w:p w14:paraId="2148ABD8" w14:textId="77777777" w:rsidR="00F80DF2" w:rsidRDefault="00F80DF2" w:rsidP="00F80DF2">
      <w:pPr>
        <w:ind w:firstLineChars="196" w:firstLine="412"/>
        <w:rPr>
          <w:rFonts w:ascii="宋体" w:eastAsia="宋体" w:hAnsi="宋体"/>
        </w:rPr>
      </w:pPr>
      <w:r>
        <w:rPr>
          <w:rFonts w:ascii="宋体" w:hAnsi="宋体" w:hint="eastAsia"/>
        </w:rPr>
        <w:t>27.1</w:t>
      </w:r>
      <w:r>
        <w:rPr>
          <w:rFonts w:ascii="宋体" w:hAnsi="宋体" w:hint="eastAsia"/>
        </w:rPr>
        <w:t>投标方在提交投标文件后可对其投标文件进行修改或撤回。</w:t>
      </w:r>
    </w:p>
    <w:p w14:paraId="7BF550B6" w14:textId="77777777" w:rsidR="00F80DF2" w:rsidRDefault="00F80DF2" w:rsidP="00F80DF2">
      <w:pPr>
        <w:ind w:firstLineChars="196" w:firstLine="412"/>
        <w:rPr>
          <w:rFonts w:ascii="宋体" w:hAnsi="宋体"/>
        </w:rPr>
      </w:pPr>
      <w:r>
        <w:rPr>
          <w:rFonts w:ascii="宋体" w:hAnsi="宋体" w:hint="eastAsia"/>
        </w:rPr>
        <w:t>27.2</w:t>
      </w:r>
      <w:r>
        <w:rPr>
          <w:rFonts w:ascii="宋体" w:hAnsi="宋体" w:hint="eastAsia"/>
        </w:rPr>
        <w:t>投标截止时间以后不得修改投标文件。</w:t>
      </w:r>
    </w:p>
    <w:p w14:paraId="0D264EC1" w14:textId="77777777" w:rsidR="00F80DF2" w:rsidRDefault="00F80DF2" w:rsidP="00F80DF2">
      <w:pPr>
        <w:ind w:firstLineChars="196" w:firstLine="412"/>
        <w:rPr>
          <w:rFonts w:ascii="宋体" w:hAnsi="宋体"/>
        </w:rPr>
      </w:pPr>
      <w:r>
        <w:rPr>
          <w:rFonts w:ascii="宋体" w:hAnsi="宋体" w:hint="eastAsia"/>
        </w:rPr>
        <w:t>27.3</w:t>
      </w:r>
      <w:r>
        <w:rPr>
          <w:rFonts w:ascii="宋体" w:hAnsi="宋体" w:hint="eastAsia"/>
        </w:rPr>
        <w:t>从投标截止期至投标人在投标书中确定的投标有效期之间的这段时间内，投标人不得撤回其投标。</w:t>
      </w:r>
    </w:p>
    <w:p w14:paraId="11A806AD" w14:textId="77777777" w:rsidR="00F80DF2" w:rsidRDefault="00F80DF2" w:rsidP="00F80DF2">
      <w:pPr>
        <w:ind w:firstLineChars="196" w:firstLine="412"/>
        <w:rPr>
          <w:rFonts w:ascii="宋体" w:hAnsi="宋体"/>
          <w:szCs w:val="21"/>
        </w:rPr>
      </w:pPr>
      <w:r>
        <w:rPr>
          <w:rFonts w:ascii="宋体" w:hAnsi="宋体" w:hint="eastAsia"/>
          <w:szCs w:val="21"/>
        </w:rPr>
        <w:t>27.4</w:t>
      </w:r>
      <w:r>
        <w:rPr>
          <w:rFonts w:ascii="宋体" w:hAnsi="宋体" w:hint="eastAsia"/>
          <w:szCs w:val="21"/>
        </w:rPr>
        <w:t>学校采购机构不退还投标文件，专用条款另有规定的除外。</w:t>
      </w:r>
    </w:p>
    <w:p w14:paraId="7614D60A" w14:textId="77777777" w:rsidR="00F80DF2" w:rsidRDefault="00F80DF2" w:rsidP="00F80DF2">
      <w:pPr>
        <w:keepNext/>
        <w:keepLines/>
        <w:numPr>
          <w:ilvl w:val="0"/>
          <w:numId w:val="32"/>
        </w:numPr>
        <w:adjustRightInd w:val="0"/>
        <w:spacing w:beforeLines="50" w:before="231" w:afterLines="50" w:after="231"/>
        <w:ind w:left="562" w:hanging="562"/>
        <w:jc w:val="center"/>
        <w:textAlignment w:val="baseline"/>
        <w:outlineLvl w:val="1"/>
        <w:rPr>
          <w:rFonts w:ascii="Arial" w:eastAsia="黑体" w:hAnsi="Arial"/>
          <w:b/>
          <w:bCs/>
          <w:sz w:val="28"/>
          <w:szCs w:val="28"/>
        </w:rPr>
      </w:pPr>
      <w:r>
        <w:rPr>
          <w:rFonts w:ascii="Arial" w:eastAsia="黑体" w:hAnsi="Arial" w:hint="eastAsia"/>
          <w:b/>
          <w:bCs/>
          <w:sz w:val="28"/>
          <w:szCs w:val="28"/>
        </w:rPr>
        <w:t>开标</w:t>
      </w:r>
    </w:p>
    <w:p w14:paraId="18642A82" w14:textId="77777777" w:rsidR="00F80DF2" w:rsidRDefault="00F80DF2" w:rsidP="00F80DF2">
      <w:pPr>
        <w:spacing w:line="360" w:lineRule="auto"/>
        <w:rPr>
          <w:rFonts w:ascii="黑体" w:eastAsia="黑体" w:hAnsi="宋体"/>
          <w:sz w:val="24"/>
          <w:szCs w:val="24"/>
        </w:rPr>
      </w:pPr>
      <w:r>
        <w:rPr>
          <w:rFonts w:ascii="黑体" w:eastAsia="黑体" w:hAnsi="宋体" w:hint="eastAsia"/>
          <w:sz w:val="24"/>
        </w:rPr>
        <w:t>28．开标</w:t>
      </w:r>
    </w:p>
    <w:p w14:paraId="55BF6DDB" w14:textId="77777777" w:rsidR="00F80DF2" w:rsidRDefault="00F80DF2" w:rsidP="00F80DF2">
      <w:pPr>
        <w:ind w:firstLineChars="171" w:firstLine="359"/>
        <w:rPr>
          <w:rFonts w:ascii="宋体" w:eastAsia="宋体" w:hAnsi="宋体"/>
          <w:szCs w:val="21"/>
        </w:rPr>
      </w:pPr>
      <w:r>
        <w:rPr>
          <w:rFonts w:ascii="宋体" w:hAnsi="宋体" w:hint="eastAsia"/>
          <w:szCs w:val="21"/>
        </w:rPr>
        <w:t>28.1</w:t>
      </w:r>
      <w:r>
        <w:rPr>
          <w:rFonts w:ascii="宋体" w:hAnsi="宋体" w:hint="eastAsia"/>
          <w:szCs w:val="21"/>
        </w:rPr>
        <w:t>学校采购机构将在投标截止时间后，对密封的投标文件进行拆封，开标，并在开标现场公布开标结果。</w:t>
      </w:r>
    </w:p>
    <w:p w14:paraId="2BE63FFA" w14:textId="77777777" w:rsidR="00F80DF2" w:rsidRDefault="00F80DF2" w:rsidP="00F80DF2">
      <w:pPr>
        <w:keepNext/>
        <w:keepLines/>
        <w:numPr>
          <w:ilvl w:val="0"/>
          <w:numId w:val="32"/>
        </w:numPr>
        <w:adjustRightInd w:val="0"/>
        <w:spacing w:beforeLines="50" w:before="231" w:afterLines="50" w:after="231"/>
        <w:ind w:left="562" w:hanging="562"/>
        <w:jc w:val="center"/>
        <w:textAlignment w:val="baseline"/>
        <w:outlineLvl w:val="1"/>
        <w:rPr>
          <w:rFonts w:ascii="Arial" w:eastAsia="黑体" w:hAnsi="Arial"/>
          <w:b/>
          <w:bCs/>
          <w:sz w:val="28"/>
          <w:szCs w:val="28"/>
        </w:rPr>
      </w:pPr>
      <w:r>
        <w:rPr>
          <w:rFonts w:ascii="Arial" w:eastAsia="黑体" w:hAnsi="Arial" w:hint="eastAsia"/>
          <w:b/>
          <w:bCs/>
          <w:sz w:val="28"/>
          <w:szCs w:val="28"/>
        </w:rPr>
        <w:t>评标要求</w:t>
      </w:r>
    </w:p>
    <w:p w14:paraId="3B31365B" w14:textId="77777777" w:rsidR="00F80DF2" w:rsidRDefault="00F80DF2" w:rsidP="00F80DF2">
      <w:pPr>
        <w:spacing w:line="360" w:lineRule="auto"/>
        <w:rPr>
          <w:rFonts w:ascii="黑体" w:eastAsia="黑体" w:hAnsi="宋体"/>
          <w:sz w:val="24"/>
          <w:szCs w:val="24"/>
        </w:rPr>
      </w:pPr>
      <w:r>
        <w:rPr>
          <w:rFonts w:ascii="黑体" w:eastAsia="黑体" w:hAnsi="宋体" w:hint="eastAsia"/>
          <w:sz w:val="24"/>
        </w:rPr>
        <w:t>29．评审委员会组成</w:t>
      </w:r>
    </w:p>
    <w:p w14:paraId="69FF2769" w14:textId="77777777" w:rsidR="00F80DF2" w:rsidRDefault="00F80DF2" w:rsidP="00F80DF2">
      <w:pPr>
        <w:ind w:firstLineChars="196" w:firstLine="412"/>
        <w:rPr>
          <w:rFonts w:ascii="宋体" w:eastAsia="宋体" w:hAnsi="宋体"/>
        </w:rPr>
      </w:pPr>
      <w:r>
        <w:rPr>
          <w:rFonts w:ascii="宋体" w:hAnsi="宋体" w:hint="eastAsia"/>
        </w:rPr>
        <w:t>29.1</w:t>
      </w:r>
      <w:r>
        <w:rPr>
          <w:rFonts w:ascii="宋体" w:hAnsi="宋体" w:hint="eastAsia"/>
        </w:rPr>
        <w:t>开标结束后召开评标会议，评审委员会由学校采购机构依法组建，负责评标活动。</w:t>
      </w:r>
    </w:p>
    <w:p w14:paraId="7C97C5A0" w14:textId="77777777" w:rsidR="00F80DF2" w:rsidRDefault="00F80DF2" w:rsidP="00F80DF2">
      <w:pPr>
        <w:ind w:firstLine="420"/>
        <w:rPr>
          <w:rFonts w:ascii="宋体" w:hAnsi="宋体"/>
        </w:rPr>
      </w:pPr>
      <w:r>
        <w:rPr>
          <w:rFonts w:ascii="宋体" w:hAnsi="宋体" w:hint="eastAsia"/>
        </w:rPr>
        <w:t>评标委员会由采购人代表和评审专家组成，成员人数为</w:t>
      </w:r>
      <w:r>
        <w:rPr>
          <w:rFonts w:ascii="宋体" w:hAnsi="宋体" w:hint="eastAsia"/>
        </w:rPr>
        <w:t>5</w:t>
      </w:r>
      <w:r>
        <w:rPr>
          <w:rFonts w:ascii="宋体" w:hAnsi="宋体" w:hint="eastAsia"/>
        </w:rPr>
        <w:t>人以上（含</w:t>
      </w:r>
      <w:r>
        <w:rPr>
          <w:rFonts w:ascii="宋体" w:hAnsi="宋体" w:hint="eastAsia"/>
        </w:rPr>
        <w:t>5</w:t>
      </w:r>
      <w:r>
        <w:rPr>
          <w:rFonts w:ascii="宋体" w:hAnsi="宋体" w:hint="eastAsia"/>
        </w:rPr>
        <w:t>人）单数，其中评审专家不少于成员总数的三分之二。</w:t>
      </w:r>
    </w:p>
    <w:p w14:paraId="65858D33" w14:textId="77777777" w:rsidR="00F80DF2" w:rsidRDefault="00F80DF2" w:rsidP="00F80DF2">
      <w:pPr>
        <w:ind w:firstLineChars="196" w:firstLine="412"/>
        <w:rPr>
          <w:rFonts w:ascii="宋体" w:hAnsi="宋体"/>
        </w:rPr>
      </w:pPr>
      <w:r>
        <w:rPr>
          <w:rFonts w:ascii="宋体" w:hAnsi="宋体" w:hint="eastAsia"/>
        </w:rPr>
        <w:t>为保证评委人选的专业性，以及评标中的公平公正性，评标委员会成员从深圳大学评标专家库中随机抽取。</w:t>
      </w:r>
    </w:p>
    <w:p w14:paraId="4F86C3F4" w14:textId="77777777" w:rsidR="00F80DF2" w:rsidRDefault="00F80DF2" w:rsidP="00F80DF2">
      <w:pPr>
        <w:ind w:firstLineChars="196" w:firstLine="412"/>
        <w:rPr>
          <w:rFonts w:ascii="宋体" w:hAnsi="宋体"/>
        </w:rPr>
      </w:pPr>
      <w:r>
        <w:rPr>
          <w:rFonts w:ascii="宋体" w:hAnsi="宋体" w:hint="eastAsia"/>
        </w:rPr>
        <w:t>29.2</w:t>
      </w:r>
      <w:r>
        <w:rPr>
          <w:rFonts w:ascii="宋体" w:hAnsi="宋体" w:hint="eastAsia"/>
        </w:rPr>
        <w:t>评标定标应当遵循公平、公正、科学、择优的原则。</w:t>
      </w:r>
    </w:p>
    <w:p w14:paraId="00184D19" w14:textId="77777777" w:rsidR="00F80DF2" w:rsidRDefault="00F80DF2" w:rsidP="00F80DF2">
      <w:pPr>
        <w:ind w:firstLineChars="196" w:firstLine="412"/>
        <w:rPr>
          <w:rFonts w:ascii="宋体" w:hAnsi="宋体"/>
        </w:rPr>
      </w:pPr>
      <w:r>
        <w:rPr>
          <w:rFonts w:ascii="宋体" w:hAnsi="宋体" w:hint="eastAsia"/>
        </w:rPr>
        <w:lastRenderedPageBreak/>
        <w:t>29.3</w:t>
      </w:r>
      <w:r>
        <w:rPr>
          <w:rFonts w:ascii="宋体" w:hAnsi="宋体" w:hint="eastAsia"/>
        </w:rPr>
        <w:t>评标活动依法进行，任何单位和个人不得非法干预评标过程和结果。</w:t>
      </w:r>
    </w:p>
    <w:p w14:paraId="3F52694F" w14:textId="77777777" w:rsidR="00F80DF2" w:rsidRDefault="00F80DF2" w:rsidP="00F80DF2">
      <w:pPr>
        <w:ind w:firstLineChars="196" w:firstLine="412"/>
        <w:rPr>
          <w:rFonts w:ascii="宋体" w:hAnsi="宋体"/>
        </w:rPr>
      </w:pPr>
      <w:r>
        <w:rPr>
          <w:rFonts w:ascii="宋体" w:hAnsi="宋体" w:hint="eastAsia"/>
        </w:rPr>
        <w:t>29.4</w:t>
      </w:r>
      <w:r>
        <w:rPr>
          <w:rFonts w:ascii="宋体" w:hAnsi="宋体" w:hint="eastAsia"/>
        </w:rPr>
        <w:t>评标过程中不允许违背评标程序或采用招标文件未载明的评标方法或评标因素进行评标。</w:t>
      </w:r>
    </w:p>
    <w:p w14:paraId="579EE280" w14:textId="77777777" w:rsidR="00F80DF2" w:rsidRDefault="00F80DF2" w:rsidP="00F80DF2">
      <w:pPr>
        <w:ind w:firstLineChars="196" w:firstLine="412"/>
        <w:rPr>
          <w:rFonts w:ascii="宋体" w:hAnsi="宋体"/>
          <w:bCs/>
        </w:rPr>
      </w:pPr>
      <w:r>
        <w:rPr>
          <w:rFonts w:ascii="宋体" w:hAnsi="宋体" w:hint="eastAsia"/>
          <w:bCs/>
        </w:rPr>
        <w:t xml:space="preserve">29.5 </w:t>
      </w:r>
      <w:r>
        <w:rPr>
          <w:rFonts w:ascii="宋体" w:hAnsi="宋体" w:hint="eastAsia"/>
          <w:bCs/>
        </w:rPr>
        <w:t>开标后，直到签订合同为止，凡属于对投标文件的审查、澄清、评价和比较的有关资料以及中标候选人的推荐情况、与评标有关的其他任何情况均严格保密（信息公开的内容除外）。</w:t>
      </w:r>
    </w:p>
    <w:p w14:paraId="05643812" w14:textId="77777777" w:rsidR="00F80DF2" w:rsidRDefault="00F80DF2" w:rsidP="00F80DF2">
      <w:pPr>
        <w:spacing w:line="360" w:lineRule="auto"/>
        <w:rPr>
          <w:rFonts w:ascii="黑体" w:eastAsia="黑体" w:hAnsi="宋体"/>
          <w:sz w:val="24"/>
        </w:rPr>
      </w:pPr>
      <w:r>
        <w:rPr>
          <w:rFonts w:ascii="黑体" w:eastAsia="黑体" w:hAnsi="宋体" w:hint="eastAsia"/>
          <w:sz w:val="24"/>
        </w:rPr>
        <w:t>30．向评审委员会提供的资料</w:t>
      </w:r>
    </w:p>
    <w:p w14:paraId="70C7CFC5" w14:textId="77777777" w:rsidR="00F80DF2" w:rsidRDefault="00F80DF2" w:rsidP="00F80DF2">
      <w:pPr>
        <w:ind w:firstLineChars="196" w:firstLine="412"/>
        <w:rPr>
          <w:rFonts w:ascii="宋体" w:eastAsia="宋体" w:hAnsi="宋体"/>
        </w:rPr>
      </w:pPr>
      <w:r>
        <w:rPr>
          <w:rFonts w:ascii="宋体" w:hAnsi="宋体" w:hint="eastAsia"/>
        </w:rPr>
        <w:t>30.1</w:t>
      </w:r>
      <w:r>
        <w:rPr>
          <w:rFonts w:ascii="宋体" w:hAnsi="宋体" w:hint="eastAsia"/>
        </w:rPr>
        <w:t>公开发布的招标文件，包括图纸、服务清单、答疑文件等；</w:t>
      </w:r>
    </w:p>
    <w:p w14:paraId="3C7AB27A" w14:textId="77777777" w:rsidR="00F80DF2" w:rsidRDefault="00F80DF2" w:rsidP="00F80DF2">
      <w:pPr>
        <w:ind w:firstLineChars="196" w:firstLine="412"/>
        <w:rPr>
          <w:rFonts w:ascii="宋体" w:hAnsi="宋体"/>
        </w:rPr>
      </w:pPr>
      <w:r>
        <w:rPr>
          <w:rFonts w:ascii="宋体" w:hAnsi="宋体" w:hint="eastAsia"/>
        </w:rPr>
        <w:t>30.2</w:t>
      </w:r>
      <w:r>
        <w:rPr>
          <w:rFonts w:ascii="宋体" w:hAnsi="宋体" w:hint="eastAsia"/>
        </w:rPr>
        <w:t>其他评标必须的资料。</w:t>
      </w:r>
    </w:p>
    <w:p w14:paraId="4A1DBA2D" w14:textId="77777777" w:rsidR="00F80DF2" w:rsidRDefault="00F80DF2" w:rsidP="00F80DF2">
      <w:pPr>
        <w:ind w:firstLineChars="196" w:firstLine="412"/>
        <w:rPr>
          <w:rFonts w:ascii="宋体" w:hAnsi="宋体"/>
        </w:rPr>
      </w:pPr>
      <w:r>
        <w:rPr>
          <w:rFonts w:ascii="宋体" w:hAnsi="宋体" w:hint="eastAsia"/>
        </w:rPr>
        <w:t>30.3</w:t>
      </w:r>
      <w:r>
        <w:rPr>
          <w:rFonts w:ascii="宋体" w:hAnsi="宋体" w:hint="eastAsia"/>
        </w:rPr>
        <w:t>评审委员会应当认真研究招标文件，至少应了解熟悉以下内容：</w:t>
      </w:r>
    </w:p>
    <w:p w14:paraId="717C319A" w14:textId="77777777" w:rsidR="00F80DF2" w:rsidRDefault="00F80DF2" w:rsidP="00F80DF2">
      <w:pPr>
        <w:ind w:firstLineChars="196" w:firstLine="412"/>
        <w:rPr>
          <w:rFonts w:ascii="宋体" w:hAnsi="宋体"/>
        </w:rPr>
      </w:pPr>
      <w:r>
        <w:rPr>
          <w:rFonts w:ascii="宋体" w:hAnsi="宋体" w:hint="eastAsia"/>
        </w:rPr>
        <w:t>（</w:t>
      </w:r>
      <w:r>
        <w:rPr>
          <w:rFonts w:ascii="宋体" w:hAnsi="宋体" w:hint="eastAsia"/>
        </w:rPr>
        <w:t>1</w:t>
      </w:r>
      <w:r>
        <w:rPr>
          <w:rFonts w:ascii="宋体" w:hAnsi="宋体" w:hint="eastAsia"/>
        </w:rPr>
        <w:t>）招标的目的；</w:t>
      </w:r>
    </w:p>
    <w:p w14:paraId="4487D84E" w14:textId="77777777" w:rsidR="00F80DF2" w:rsidRDefault="00F80DF2" w:rsidP="00F80DF2">
      <w:pPr>
        <w:ind w:firstLineChars="196" w:firstLine="412"/>
        <w:rPr>
          <w:rFonts w:ascii="宋体" w:hAnsi="宋体"/>
        </w:rPr>
      </w:pPr>
      <w:r>
        <w:rPr>
          <w:rFonts w:ascii="宋体" w:hAnsi="宋体" w:hint="eastAsia"/>
        </w:rPr>
        <w:t>（</w:t>
      </w:r>
      <w:r>
        <w:rPr>
          <w:rFonts w:ascii="宋体" w:hAnsi="宋体" w:hint="eastAsia"/>
        </w:rPr>
        <w:t>2</w:t>
      </w:r>
      <w:r>
        <w:rPr>
          <w:rFonts w:ascii="宋体" w:hAnsi="宋体" w:hint="eastAsia"/>
        </w:rPr>
        <w:t>）招标项目需求的范围和性质；</w:t>
      </w:r>
    </w:p>
    <w:p w14:paraId="2A820FD0" w14:textId="77777777" w:rsidR="00F80DF2" w:rsidRDefault="00F80DF2" w:rsidP="00F80DF2">
      <w:pPr>
        <w:ind w:firstLineChars="196" w:firstLine="412"/>
        <w:rPr>
          <w:rFonts w:ascii="宋体" w:hAnsi="宋体"/>
        </w:rPr>
      </w:pPr>
      <w:r>
        <w:rPr>
          <w:rFonts w:ascii="宋体" w:hAnsi="宋体" w:hint="eastAsia"/>
        </w:rPr>
        <w:t>（</w:t>
      </w:r>
      <w:r>
        <w:rPr>
          <w:rFonts w:ascii="宋体" w:hAnsi="宋体" w:hint="eastAsia"/>
        </w:rPr>
        <w:t>3</w:t>
      </w:r>
      <w:r>
        <w:rPr>
          <w:rFonts w:ascii="宋体" w:hAnsi="宋体" w:hint="eastAsia"/>
        </w:rPr>
        <w:t>）招标文件规定的投标人的资格、财政预算限额、商务条款；</w:t>
      </w:r>
    </w:p>
    <w:p w14:paraId="5AA5727B" w14:textId="77777777" w:rsidR="00F80DF2" w:rsidRDefault="00F80DF2" w:rsidP="00F80DF2">
      <w:pPr>
        <w:ind w:firstLineChars="196" w:firstLine="412"/>
        <w:rPr>
          <w:rFonts w:ascii="宋体" w:hAnsi="宋体"/>
        </w:rPr>
      </w:pPr>
      <w:r>
        <w:rPr>
          <w:rFonts w:ascii="宋体" w:hAnsi="宋体" w:hint="eastAsia"/>
        </w:rPr>
        <w:t>（</w:t>
      </w:r>
      <w:r>
        <w:rPr>
          <w:rFonts w:ascii="宋体" w:hAnsi="宋体" w:hint="eastAsia"/>
        </w:rPr>
        <w:t>4</w:t>
      </w:r>
      <w:r>
        <w:rPr>
          <w:rFonts w:ascii="宋体" w:hAnsi="宋体" w:hint="eastAsia"/>
        </w:rPr>
        <w:t>）招标文件规定的评标程序、评标方法和评标因素；</w:t>
      </w:r>
    </w:p>
    <w:p w14:paraId="1825C34F" w14:textId="77777777" w:rsidR="00F80DF2" w:rsidRDefault="00F80DF2" w:rsidP="00F80DF2">
      <w:pPr>
        <w:ind w:firstLineChars="196" w:firstLine="412"/>
        <w:rPr>
          <w:rFonts w:ascii="宋体" w:hAnsi="宋体"/>
        </w:rPr>
      </w:pPr>
      <w:r>
        <w:rPr>
          <w:rFonts w:ascii="宋体" w:hAnsi="宋体" w:hint="eastAsia"/>
        </w:rPr>
        <w:t>（</w:t>
      </w:r>
      <w:r>
        <w:rPr>
          <w:rFonts w:ascii="宋体" w:hAnsi="宋体" w:hint="eastAsia"/>
        </w:rPr>
        <w:t>5</w:t>
      </w:r>
      <w:r>
        <w:rPr>
          <w:rFonts w:ascii="宋体" w:hAnsi="宋体" w:hint="eastAsia"/>
        </w:rPr>
        <w:t>）招标文件所列示的资格性审查表及符合性审查表；</w:t>
      </w:r>
    </w:p>
    <w:p w14:paraId="7BC27361" w14:textId="77777777" w:rsidR="00F80DF2" w:rsidRDefault="00F80DF2" w:rsidP="00F80DF2">
      <w:pPr>
        <w:spacing w:line="360" w:lineRule="auto"/>
        <w:rPr>
          <w:rFonts w:ascii="黑体" w:eastAsia="黑体" w:hAnsi="宋体"/>
          <w:sz w:val="24"/>
        </w:rPr>
      </w:pPr>
      <w:r>
        <w:rPr>
          <w:rFonts w:ascii="黑体" w:eastAsia="黑体" w:hAnsi="宋体" w:hint="eastAsia"/>
          <w:sz w:val="24"/>
        </w:rPr>
        <w:t>31．独立评标</w:t>
      </w:r>
    </w:p>
    <w:p w14:paraId="6DD14D97" w14:textId="77777777" w:rsidR="00F80DF2" w:rsidRDefault="00F80DF2" w:rsidP="00F80DF2">
      <w:pPr>
        <w:ind w:firstLineChars="196" w:firstLine="412"/>
        <w:rPr>
          <w:rFonts w:ascii="宋体" w:eastAsia="宋体" w:hAnsi="宋体"/>
          <w:bCs/>
          <w:szCs w:val="21"/>
        </w:rPr>
      </w:pPr>
      <w:r>
        <w:rPr>
          <w:rFonts w:ascii="宋体" w:hAnsi="宋体" w:hint="eastAsia"/>
          <w:bCs/>
        </w:rPr>
        <w:t>30.1</w:t>
      </w:r>
      <w:r>
        <w:rPr>
          <w:rFonts w:ascii="宋体" w:hAnsi="宋体" w:hint="eastAsia"/>
          <w:bCs/>
        </w:rPr>
        <w:t>评审委员会成员的评标活动应当独立进行，并应遵循投标文件初审、澄清有关问题、比较与评价、确定中标供应商、编写评标报告的工作程序。</w:t>
      </w:r>
    </w:p>
    <w:p w14:paraId="119A95B7" w14:textId="77777777" w:rsidR="00F80DF2" w:rsidRDefault="00F80DF2" w:rsidP="00F80DF2">
      <w:pPr>
        <w:keepNext/>
        <w:keepLines/>
        <w:numPr>
          <w:ilvl w:val="0"/>
          <w:numId w:val="32"/>
        </w:numPr>
        <w:adjustRightInd w:val="0"/>
        <w:spacing w:beforeLines="50" w:before="231" w:afterLines="50" w:after="231"/>
        <w:ind w:left="562" w:hanging="562"/>
        <w:jc w:val="center"/>
        <w:textAlignment w:val="baseline"/>
        <w:outlineLvl w:val="1"/>
        <w:rPr>
          <w:rFonts w:ascii="Arial" w:eastAsia="黑体" w:hAnsi="Arial"/>
          <w:b/>
          <w:bCs/>
          <w:sz w:val="28"/>
          <w:szCs w:val="28"/>
        </w:rPr>
      </w:pPr>
      <w:r>
        <w:rPr>
          <w:rFonts w:ascii="Arial" w:eastAsia="黑体" w:hAnsi="Arial" w:hint="eastAsia"/>
          <w:b/>
          <w:bCs/>
          <w:sz w:val="28"/>
          <w:szCs w:val="28"/>
        </w:rPr>
        <w:t>评标程序及评标方法</w:t>
      </w:r>
    </w:p>
    <w:p w14:paraId="726E4AB2" w14:textId="77777777" w:rsidR="00F80DF2" w:rsidRDefault="00F80DF2" w:rsidP="00F80DF2">
      <w:pPr>
        <w:spacing w:line="360" w:lineRule="auto"/>
        <w:rPr>
          <w:rFonts w:ascii="黑体" w:eastAsia="黑体" w:hAnsi="宋体"/>
          <w:sz w:val="24"/>
          <w:szCs w:val="24"/>
        </w:rPr>
      </w:pPr>
      <w:r>
        <w:rPr>
          <w:rFonts w:ascii="黑体" w:eastAsia="黑体" w:hAnsi="宋体" w:hint="eastAsia"/>
          <w:sz w:val="24"/>
        </w:rPr>
        <w:t>32．投标文件初审</w:t>
      </w:r>
    </w:p>
    <w:p w14:paraId="0C3477DE" w14:textId="77777777" w:rsidR="00F80DF2" w:rsidRDefault="00F80DF2" w:rsidP="00F80DF2">
      <w:pPr>
        <w:ind w:firstLineChars="196" w:firstLine="412"/>
        <w:rPr>
          <w:rFonts w:ascii="宋体" w:eastAsia="宋体" w:hAnsi="宋体"/>
        </w:rPr>
      </w:pPr>
      <w:r>
        <w:rPr>
          <w:rFonts w:ascii="宋体" w:hAnsi="宋体" w:hint="eastAsia"/>
        </w:rPr>
        <w:t>32.1</w:t>
      </w:r>
      <w:r>
        <w:rPr>
          <w:rFonts w:ascii="宋体" w:hAnsi="宋体" w:hint="eastAsia"/>
        </w:rPr>
        <w:t>投标文件初审包括资格性审查和符合性审查。资格性审查：依据法律法规和招标文件的规定，对投标文件中的资格证明等进行审查，以确定投标供应商是否具备投标资格。符合性审查：依据招标文件的规定，对投标文件的有效性、完整性和对招标文件的响应程度进行审查，以确定是否满足符合性审查的要求。</w:t>
      </w:r>
    </w:p>
    <w:p w14:paraId="53E73406" w14:textId="77777777" w:rsidR="00F80DF2" w:rsidRDefault="00F80DF2" w:rsidP="00F80DF2">
      <w:pPr>
        <w:ind w:firstLineChars="196" w:firstLine="412"/>
        <w:rPr>
          <w:rFonts w:ascii="宋体" w:hAnsi="宋体"/>
        </w:rPr>
      </w:pPr>
      <w:r>
        <w:rPr>
          <w:rFonts w:ascii="宋体" w:hAnsi="宋体" w:hint="eastAsia"/>
        </w:rPr>
        <w:t>32.2</w:t>
      </w:r>
      <w:r>
        <w:rPr>
          <w:rFonts w:ascii="宋体" w:hAnsi="宋体" w:hint="eastAsia"/>
        </w:rPr>
        <w:t>投标文件初审内容请详见《资格性审查表》和《符合性审查表》部分。投标人若有一条审查不通过则按投标无效处理。评审委员会对投标单位打√为通过审查，打×为未通过审查。</w:t>
      </w:r>
    </w:p>
    <w:p w14:paraId="67C3A2BE" w14:textId="77777777" w:rsidR="00F80DF2" w:rsidRDefault="00F80DF2" w:rsidP="00F80DF2">
      <w:pPr>
        <w:ind w:firstLineChars="196" w:firstLine="412"/>
        <w:rPr>
          <w:rFonts w:ascii="宋体" w:hAnsi="宋体"/>
        </w:rPr>
      </w:pPr>
      <w:r>
        <w:rPr>
          <w:rFonts w:ascii="宋体" w:hAnsi="宋体" w:hint="eastAsia"/>
        </w:rPr>
        <w:lastRenderedPageBreak/>
        <w:t xml:space="preserve">32.3 </w:t>
      </w:r>
      <w:r>
        <w:rPr>
          <w:rFonts w:ascii="宋体" w:hAnsi="宋体" w:hint="eastAsia"/>
        </w:rPr>
        <w:t>投标文件初审中关于供应商家数的计算</w:t>
      </w:r>
      <w:r>
        <w:rPr>
          <w:rFonts w:ascii="宋体" w:hAnsi="宋体" w:hint="eastAsia"/>
        </w:rPr>
        <w:t>:</w:t>
      </w:r>
    </w:p>
    <w:p w14:paraId="574747B0" w14:textId="77777777" w:rsidR="00F80DF2" w:rsidRDefault="00F80DF2" w:rsidP="00F80DF2">
      <w:pPr>
        <w:ind w:firstLineChars="196" w:firstLine="412"/>
        <w:rPr>
          <w:rFonts w:ascii="宋体" w:hAnsi="宋体"/>
        </w:rPr>
      </w:pPr>
      <w:r>
        <w:rPr>
          <w:rFonts w:ascii="宋体" w:hAnsi="宋体" w:hint="eastAsia"/>
        </w:rPr>
        <w:t>32.3.1</w:t>
      </w:r>
      <w:r>
        <w:rPr>
          <w:rFonts w:ascii="宋体" w:hAnsi="宋体" w:hint="eastAsia"/>
        </w:rPr>
        <w:t>采用最低评标价法的采购项目，提供相同品牌产品的不同投标人参加同一合同项下投标的，以其中通过资格审查、符合性审查且报价最低的参加评标；报价相同的，由采购人或者采购人委托评审委员会按照招标文件规定的方式确定一个参加评标的投标人，招标文件未规定的采取随机抽取方式确定，其他投标无效。</w:t>
      </w:r>
    </w:p>
    <w:p w14:paraId="6495FDA8" w14:textId="77777777" w:rsidR="00F80DF2" w:rsidRDefault="00F80DF2" w:rsidP="00F80DF2">
      <w:pPr>
        <w:ind w:firstLineChars="196" w:firstLine="412"/>
        <w:rPr>
          <w:rFonts w:ascii="宋体" w:hAnsi="宋体"/>
        </w:rPr>
      </w:pPr>
      <w:r>
        <w:rPr>
          <w:rFonts w:ascii="宋体" w:hAnsi="宋体" w:hint="eastAsia"/>
        </w:rPr>
        <w:t>32.3.2</w:t>
      </w:r>
      <w:r>
        <w:rPr>
          <w:rFonts w:ascii="宋体" w:hAnsi="宋体" w:hint="eastAsia"/>
        </w:rPr>
        <w:t>采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审委员会按照招标文件规定的方式确定一个投标人获得中标人推荐资格，招标文件未规定的采取随机抽取方式确定，其他同品牌投标人不作为中标候选人。</w:t>
      </w:r>
    </w:p>
    <w:p w14:paraId="69310440" w14:textId="77777777" w:rsidR="00F80DF2" w:rsidRDefault="00F80DF2" w:rsidP="00F80DF2">
      <w:pPr>
        <w:ind w:firstLineChars="196" w:firstLine="412"/>
        <w:rPr>
          <w:rFonts w:ascii="宋体" w:hAnsi="宋体"/>
        </w:rPr>
      </w:pPr>
      <w:r>
        <w:rPr>
          <w:rFonts w:ascii="宋体" w:hAnsi="宋体" w:hint="eastAsia"/>
        </w:rPr>
        <w:t>32.3.3</w:t>
      </w:r>
      <w:r>
        <w:rPr>
          <w:rFonts w:ascii="宋体" w:hAnsi="宋体" w:hint="eastAsia"/>
        </w:rPr>
        <w:t>非单一产品采购项目，采购人应当根据采购项目技术构成、产品价格比重等合理确定核心产品，并在招标文件中载明。多家投标人提供的核心产品品牌相同的，按前两款规定处理。</w:t>
      </w:r>
    </w:p>
    <w:p w14:paraId="187CEC82" w14:textId="77777777" w:rsidR="00F80DF2" w:rsidRDefault="00F80DF2" w:rsidP="00F80DF2">
      <w:pPr>
        <w:ind w:firstLineChars="196" w:firstLine="412"/>
        <w:rPr>
          <w:rFonts w:ascii="宋体" w:hAnsi="宋体"/>
        </w:rPr>
      </w:pPr>
      <w:r>
        <w:rPr>
          <w:rFonts w:ascii="宋体" w:hAnsi="宋体" w:hint="eastAsia"/>
        </w:rPr>
        <w:t>32.4</w:t>
      </w:r>
      <w:r>
        <w:rPr>
          <w:rFonts w:ascii="宋体" w:hAnsi="宋体" w:hint="eastAsia"/>
        </w:rPr>
        <w:t>评审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14:paraId="0B8A083A" w14:textId="77777777" w:rsidR="00F80DF2" w:rsidRDefault="00F80DF2" w:rsidP="00F80DF2">
      <w:pPr>
        <w:ind w:firstLineChars="196" w:firstLine="412"/>
        <w:rPr>
          <w:rFonts w:ascii="宋体" w:hAnsi="宋体"/>
        </w:rPr>
      </w:pPr>
      <w:r>
        <w:rPr>
          <w:rFonts w:ascii="宋体" w:hAnsi="宋体" w:hint="eastAsia"/>
        </w:rPr>
        <w:t>32.5</w:t>
      </w:r>
      <w:r>
        <w:rPr>
          <w:rFonts w:ascii="宋体" w:hAnsi="宋体" w:hint="eastAsia"/>
        </w:rPr>
        <w:t>投标人投标文件作无效处理的情形，具体包括但不限于以下：</w:t>
      </w:r>
    </w:p>
    <w:p w14:paraId="496A5A1C" w14:textId="77777777" w:rsidR="00F80DF2" w:rsidRDefault="00F80DF2" w:rsidP="00F80DF2">
      <w:pPr>
        <w:ind w:firstLineChars="196" w:firstLine="412"/>
        <w:rPr>
          <w:rFonts w:ascii="宋体" w:hAnsi="宋体"/>
        </w:rPr>
      </w:pPr>
      <w:r>
        <w:rPr>
          <w:rFonts w:ascii="宋体" w:hAnsi="宋体" w:hint="eastAsia"/>
        </w:rPr>
        <w:t>32.5.1</w:t>
      </w:r>
      <w:r>
        <w:rPr>
          <w:rFonts w:ascii="宋体" w:hAnsi="宋体" w:hint="eastAsia"/>
        </w:rPr>
        <w:t>不同投标人的投标文件由同一单位或者同一个人编制，或者由同一个人分阶段参与编制；</w:t>
      </w:r>
    </w:p>
    <w:p w14:paraId="100FB120" w14:textId="77777777" w:rsidR="00F80DF2" w:rsidRDefault="00F80DF2" w:rsidP="00F80DF2">
      <w:pPr>
        <w:ind w:firstLineChars="196" w:firstLine="412"/>
        <w:rPr>
          <w:rFonts w:ascii="宋体" w:hAnsi="宋体"/>
        </w:rPr>
      </w:pPr>
      <w:r>
        <w:rPr>
          <w:rFonts w:ascii="宋体" w:hAnsi="宋体" w:hint="eastAsia"/>
        </w:rPr>
        <w:t>32.5.2</w:t>
      </w:r>
      <w:r>
        <w:rPr>
          <w:rFonts w:ascii="宋体" w:hAnsi="宋体" w:hint="eastAsia"/>
        </w:rPr>
        <w:t>不同投标人委托同一单位或者个人办理投标事宜；</w:t>
      </w:r>
    </w:p>
    <w:p w14:paraId="450AE101" w14:textId="77777777" w:rsidR="00F80DF2" w:rsidRDefault="00F80DF2" w:rsidP="00F80DF2">
      <w:pPr>
        <w:ind w:firstLineChars="196" w:firstLine="412"/>
        <w:rPr>
          <w:rFonts w:ascii="宋体" w:hAnsi="宋体"/>
        </w:rPr>
      </w:pPr>
      <w:r>
        <w:rPr>
          <w:rFonts w:ascii="宋体" w:hAnsi="宋体" w:hint="eastAsia"/>
        </w:rPr>
        <w:t>32.5.3</w:t>
      </w:r>
      <w:r>
        <w:rPr>
          <w:rFonts w:ascii="宋体" w:hAnsi="宋体" w:hint="eastAsia"/>
        </w:rPr>
        <w:t>不同投标人的投标文件载明的项目管理成员或者联系人员为同一人；</w:t>
      </w:r>
    </w:p>
    <w:p w14:paraId="4D66CF09" w14:textId="77777777" w:rsidR="00F80DF2" w:rsidRDefault="00F80DF2" w:rsidP="00F80DF2">
      <w:pPr>
        <w:ind w:firstLineChars="196" w:firstLine="412"/>
        <w:rPr>
          <w:rFonts w:ascii="宋体" w:hAnsi="宋体"/>
        </w:rPr>
      </w:pPr>
      <w:r>
        <w:rPr>
          <w:rFonts w:ascii="宋体" w:hAnsi="宋体" w:hint="eastAsia"/>
        </w:rPr>
        <w:t>32.5.4</w:t>
      </w:r>
      <w:r>
        <w:rPr>
          <w:rFonts w:ascii="宋体" w:hAnsi="宋体" w:hint="eastAsia"/>
        </w:rPr>
        <w:t>不同投标人的投标文件异常一致或者投标报价呈规律性差异；</w:t>
      </w:r>
    </w:p>
    <w:p w14:paraId="7C2166C8" w14:textId="77777777" w:rsidR="00F80DF2" w:rsidRDefault="00F80DF2" w:rsidP="00F80DF2">
      <w:pPr>
        <w:ind w:firstLineChars="196" w:firstLine="412"/>
        <w:rPr>
          <w:rFonts w:ascii="宋体" w:hAnsi="宋体"/>
        </w:rPr>
      </w:pPr>
      <w:r>
        <w:rPr>
          <w:rFonts w:ascii="宋体" w:hAnsi="宋体" w:hint="eastAsia"/>
        </w:rPr>
        <w:t>32.5.5</w:t>
      </w:r>
      <w:r>
        <w:rPr>
          <w:rFonts w:ascii="宋体" w:hAnsi="宋体" w:hint="eastAsia"/>
        </w:rPr>
        <w:t>不同投标人的投标文件或部分投标文件相互混装；</w:t>
      </w:r>
    </w:p>
    <w:p w14:paraId="2870F0AE" w14:textId="77777777" w:rsidR="00F80DF2" w:rsidRDefault="00F80DF2" w:rsidP="00F80DF2">
      <w:pPr>
        <w:ind w:firstLineChars="196" w:firstLine="412"/>
        <w:rPr>
          <w:rFonts w:ascii="宋体" w:hAnsi="宋体"/>
        </w:rPr>
      </w:pPr>
      <w:r>
        <w:rPr>
          <w:rFonts w:ascii="宋体" w:hAnsi="宋体" w:hint="eastAsia"/>
        </w:rPr>
        <w:t>32.5.6</w:t>
      </w:r>
      <w:r>
        <w:rPr>
          <w:rFonts w:ascii="宋体" w:hAnsi="宋体" w:hint="eastAsia"/>
        </w:rPr>
        <w:t>投标供应商之间相互约定给予未中标的供应商利益补偿；</w:t>
      </w:r>
    </w:p>
    <w:p w14:paraId="0FCE1DF4" w14:textId="77777777" w:rsidR="00F80DF2" w:rsidRDefault="00F80DF2" w:rsidP="00F80DF2">
      <w:pPr>
        <w:ind w:firstLineChars="196" w:firstLine="412"/>
        <w:rPr>
          <w:rFonts w:ascii="宋体" w:hAnsi="宋体"/>
        </w:rPr>
      </w:pPr>
      <w:r>
        <w:rPr>
          <w:rFonts w:ascii="宋体" w:hAnsi="宋体" w:hint="eastAsia"/>
        </w:rPr>
        <w:t>32.5.7</w:t>
      </w:r>
      <w:r>
        <w:rPr>
          <w:rFonts w:ascii="宋体" w:hAnsi="宋体" w:hint="eastAsia"/>
        </w:rPr>
        <w:t>不同投标供应商的法定代表人、主要经营负责人、项目投标授权代表人、项目负责人、主要技术人员为同一人、属同一单位或者同一单位缴纳社会保险；</w:t>
      </w:r>
    </w:p>
    <w:p w14:paraId="715FCBD7" w14:textId="77777777" w:rsidR="00F80DF2" w:rsidRDefault="00F80DF2" w:rsidP="00F80DF2">
      <w:pPr>
        <w:ind w:firstLineChars="196" w:firstLine="412"/>
        <w:rPr>
          <w:rFonts w:ascii="宋体" w:hAnsi="宋体"/>
        </w:rPr>
      </w:pPr>
      <w:r>
        <w:rPr>
          <w:rFonts w:ascii="宋体" w:hAnsi="宋体" w:hint="eastAsia"/>
        </w:rPr>
        <w:t>32.5.8</w:t>
      </w:r>
      <w:r>
        <w:rPr>
          <w:rFonts w:ascii="宋体" w:hAnsi="宋体" w:hint="eastAsia"/>
        </w:rPr>
        <w:t>不同投标供应商的投标文件内容存在非正常一致；</w:t>
      </w:r>
    </w:p>
    <w:p w14:paraId="031BEBC6" w14:textId="77777777" w:rsidR="00F80DF2" w:rsidRDefault="00F80DF2" w:rsidP="00F80DF2">
      <w:pPr>
        <w:ind w:firstLineChars="196" w:firstLine="412"/>
        <w:rPr>
          <w:rFonts w:ascii="宋体" w:hAnsi="宋体"/>
        </w:rPr>
      </w:pPr>
      <w:r>
        <w:rPr>
          <w:rFonts w:ascii="宋体" w:hAnsi="宋体" w:hint="eastAsia"/>
        </w:rPr>
        <w:t>32.5.9</w:t>
      </w:r>
      <w:r>
        <w:rPr>
          <w:rFonts w:ascii="宋体" w:hAnsi="宋体" w:hint="eastAsia"/>
        </w:rPr>
        <w:t>在同一单位工作人员为两家以上（含两家）供应商进行同一项投标活动；</w:t>
      </w:r>
    </w:p>
    <w:p w14:paraId="6130B75C" w14:textId="77777777" w:rsidR="00F80DF2" w:rsidRDefault="00F80DF2" w:rsidP="00F80DF2">
      <w:pPr>
        <w:ind w:firstLineChars="196" w:firstLine="412"/>
        <w:rPr>
          <w:rFonts w:ascii="宋体" w:hAnsi="宋体"/>
        </w:rPr>
      </w:pPr>
      <w:r>
        <w:rPr>
          <w:rFonts w:ascii="宋体" w:hAnsi="宋体" w:hint="eastAsia"/>
        </w:rPr>
        <w:t>32.5.10</w:t>
      </w:r>
      <w:r>
        <w:rPr>
          <w:rFonts w:ascii="宋体" w:hAnsi="宋体" w:hint="eastAsia"/>
        </w:rPr>
        <w:t>主管部门依照法律、法规认定的其他情形。</w:t>
      </w:r>
    </w:p>
    <w:p w14:paraId="24F7399D" w14:textId="77777777" w:rsidR="00F80DF2" w:rsidRDefault="00F80DF2" w:rsidP="00F80DF2">
      <w:pPr>
        <w:ind w:firstLineChars="196" w:firstLine="412"/>
        <w:rPr>
          <w:rFonts w:ascii="宋体" w:hAnsi="宋体"/>
        </w:rPr>
      </w:pPr>
      <w:r>
        <w:rPr>
          <w:rFonts w:ascii="宋体" w:hAnsi="宋体" w:hint="eastAsia"/>
        </w:rPr>
        <w:lastRenderedPageBreak/>
        <w:t xml:space="preserve">32.6 </w:t>
      </w:r>
      <w:r>
        <w:rPr>
          <w:rFonts w:ascii="宋体" w:hAnsi="宋体" w:hint="eastAsia"/>
        </w:rPr>
        <w:t>对不属于《资格性审查表》和《符合性审查表》所列的其他情形，除专用条款另有规定和</w:t>
      </w:r>
      <w:r>
        <w:rPr>
          <w:rFonts w:ascii="宋体" w:hAnsi="宋体" w:hint="eastAsia"/>
        </w:rPr>
        <w:t>32.5</w:t>
      </w:r>
      <w:r>
        <w:rPr>
          <w:rFonts w:ascii="宋体" w:hAnsi="宋体" w:hint="eastAsia"/>
        </w:rPr>
        <w:t>条款所列情形外，不得作为投标无效的理由。</w:t>
      </w:r>
    </w:p>
    <w:p w14:paraId="3B6A09D0" w14:textId="77777777" w:rsidR="00F80DF2" w:rsidRDefault="00F80DF2" w:rsidP="00F80DF2">
      <w:pPr>
        <w:spacing w:line="360" w:lineRule="auto"/>
        <w:rPr>
          <w:rFonts w:ascii="黑体" w:eastAsia="黑体" w:hAnsi="宋体"/>
          <w:sz w:val="24"/>
        </w:rPr>
      </w:pPr>
      <w:r>
        <w:rPr>
          <w:rFonts w:ascii="黑体" w:eastAsia="黑体" w:hAnsi="宋体" w:hint="eastAsia"/>
          <w:sz w:val="24"/>
        </w:rPr>
        <w:t>33．澄清有关问题</w:t>
      </w:r>
    </w:p>
    <w:p w14:paraId="6E0738DE" w14:textId="77777777" w:rsidR="00F80DF2" w:rsidRDefault="00F80DF2" w:rsidP="00F80DF2">
      <w:pPr>
        <w:ind w:firstLineChars="196" w:firstLine="412"/>
        <w:rPr>
          <w:rFonts w:ascii="宋体" w:eastAsia="宋体" w:hAnsi="宋体"/>
          <w:szCs w:val="21"/>
        </w:rPr>
      </w:pPr>
      <w:r>
        <w:rPr>
          <w:rFonts w:ascii="宋体" w:hAnsi="宋体" w:hint="eastAsia"/>
          <w:szCs w:val="21"/>
        </w:rPr>
        <w:t>对于投标文件中含义不明确、同类问题表述不一致或者有明显文字和计算错误的内容，评审委员会应当以书面形式要求投标人作出必要的澄清、说明或者补正。</w:t>
      </w:r>
    </w:p>
    <w:p w14:paraId="261D815B" w14:textId="77777777" w:rsidR="00F80DF2" w:rsidRDefault="00F80DF2" w:rsidP="00F80DF2">
      <w:pPr>
        <w:ind w:firstLineChars="196" w:firstLine="412"/>
        <w:rPr>
          <w:rFonts w:ascii="宋体" w:hAnsi="宋体"/>
          <w:szCs w:val="21"/>
        </w:rPr>
      </w:pPr>
      <w:r>
        <w:rPr>
          <w:rFonts w:ascii="宋体" w:hAnsi="宋体" w:hint="eastAsia"/>
          <w:szCs w:val="21"/>
        </w:rPr>
        <w:t>投标人的澄清、说明或者补正应当采用书面形式，并加盖公章，或者由法定代表人或其授权的代表签字。投标人的澄清、说明或者补正不得超出投标文件的范围或者改变投标文件的实质性内容。</w:t>
      </w:r>
    </w:p>
    <w:p w14:paraId="54F83854" w14:textId="77777777" w:rsidR="00F80DF2" w:rsidRDefault="00F80DF2" w:rsidP="00F80DF2">
      <w:pPr>
        <w:ind w:firstLineChars="196" w:firstLine="412"/>
        <w:rPr>
          <w:rFonts w:ascii="宋体" w:hAnsi="宋体"/>
          <w:szCs w:val="21"/>
        </w:rPr>
      </w:pPr>
      <w:r>
        <w:rPr>
          <w:rFonts w:ascii="宋体" w:hAnsi="宋体" w:hint="eastAsia"/>
          <w:szCs w:val="21"/>
        </w:rPr>
        <w:t>根据本通用条款第</w:t>
      </w:r>
      <w:r>
        <w:rPr>
          <w:rFonts w:ascii="宋体" w:hAnsi="宋体" w:hint="eastAsia"/>
          <w:szCs w:val="21"/>
        </w:rPr>
        <w:t>34</w:t>
      </w:r>
      <w:r>
        <w:rPr>
          <w:rFonts w:ascii="宋体" w:hAnsi="宋体" w:hint="eastAsia"/>
          <w:szCs w:val="21"/>
        </w:rPr>
        <w:t>条，凡属于评审委员会在评审中发现的算术错误进行核实的修改不在此列。</w:t>
      </w:r>
    </w:p>
    <w:p w14:paraId="5195D82A" w14:textId="77777777" w:rsidR="00F80DF2" w:rsidRDefault="00F80DF2" w:rsidP="00F80DF2">
      <w:pPr>
        <w:spacing w:line="360" w:lineRule="auto"/>
        <w:rPr>
          <w:rFonts w:ascii="黑体" w:eastAsia="黑体" w:hAnsi="宋体"/>
          <w:sz w:val="24"/>
          <w:szCs w:val="24"/>
        </w:rPr>
      </w:pPr>
      <w:r>
        <w:rPr>
          <w:rFonts w:ascii="黑体" w:eastAsia="黑体" w:hAnsi="宋体" w:hint="eastAsia"/>
          <w:sz w:val="24"/>
        </w:rPr>
        <w:t>34．错误的修正</w:t>
      </w:r>
    </w:p>
    <w:p w14:paraId="7C92A170" w14:textId="77777777" w:rsidR="00F80DF2" w:rsidRDefault="00F80DF2" w:rsidP="00F80DF2">
      <w:pPr>
        <w:ind w:firstLineChars="196" w:firstLine="412"/>
        <w:rPr>
          <w:rFonts w:ascii="宋体" w:eastAsia="宋体" w:hAnsi="宋体"/>
          <w:szCs w:val="21"/>
        </w:rPr>
      </w:pPr>
      <w:r>
        <w:rPr>
          <w:rFonts w:ascii="宋体" w:hAnsi="宋体" w:hint="eastAsia"/>
          <w:szCs w:val="21"/>
        </w:rPr>
        <w:t>投标文件报价出现前后不一致的，除专用条款另有规定外，按照下列规定修正：</w:t>
      </w:r>
    </w:p>
    <w:p w14:paraId="20485241" w14:textId="77777777" w:rsidR="00F80DF2" w:rsidRDefault="00F80DF2" w:rsidP="00F80DF2">
      <w:pPr>
        <w:ind w:firstLineChars="196" w:firstLine="412"/>
        <w:rPr>
          <w:rFonts w:ascii="宋体" w:hAnsi="宋体"/>
          <w:szCs w:val="21"/>
        </w:rPr>
      </w:pPr>
      <w:r>
        <w:rPr>
          <w:rFonts w:ascii="宋体" w:hAnsi="宋体" w:hint="eastAsia"/>
          <w:szCs w:val="21"/>
        </w:rPr>
        <w:t>34.1</w:t>
      </w:r>
      <w:r>
        <w:rPr>
          <w:rFonts w:ascii="宋体" w:hAnsi="宋体" w:hint="eastAsia"/>
          <w:szCs w:val="21"/>
        </w:rPr>
        <w:t>投标文件中开标一览表内容与投标文件中相应内容不一致的，以开标一览表为准；</w:t>
      </w:r>
    </w:p>
    <w:p w14:paraId="1188582A" w14:textId="77777777" w:rsidR="00F80DF2" w:rsidRDefault="00F80DF2" w:rsidP="00F80DF2">
      <w:pPr>
        <w:ind w:firstLineChars="196" w:firstLine="412"/>
        <w:rPr>
          <w:rFonts w:ascii="宋体" w:hAnsi="宋体"/>
          <w:szCs w:val="21"/>
        </w:rPr>
      </w:pPr>
      <w:r>
        <w:rPr>
          <w:rFonts w:ascii="宋体" w:hAnsi="宋体" w:hint="eastAsia"/>
          <w:szCs w:val="21"/>
        </w:rPr>
        <w:t>34.2</w:t>
      </w:r>
      <w:r>
        <w:rPr>
          <w:rFonts w:ascii="宋体" w:hAnsi="宋体" w:hint="eastAsia"/>
          <w:szCs w:val="21"/>
        </w:rPr>
        <w:t>大写金额和小写金额不一致的，以大写金额为准；</w:t>
      </w:r>
    </w:p>
    <w:p w14:paraId="36AB00DA" w14:textId="77777777" w:rsidR="00F80DF2" w:rsidRDefault="00F80DF2" w:rsidP="00F80DF2">
      <w:pPr>
        <w:ind w:firstLineChars="196" w:firstLine="412"/>
        <w:rPr>
          <w:rFonts w:ascii="宋体" w:hAnsi="宋体"/>
          <w:szCs w:val="21"/>
        </w:rPr>
      </w:pPr>
      <w:r>
        <w:rPr>
          <w:rFonts w:ascii="宋体" w:hAnsi="宋体" w:hint="eastAsia"/>
          <w:szCs w:val="21"/>
        </w:rPr>
        <w:t>34.3</w:t>
      </w:r>
      <w:r>
        <w:rPr>
          <w:rFonts w:ascii="宋体" w:hAnsi="宋体" w:hint="eastAsia"/>
          <w:szCs w:val="21"/>
        </w:rPr>
        <w:t>单价金额小数点或者百分比有明显错位，以开标一览表的总价为准，并修改单价；</w:t>
      </w:r>
    </w:p>
    <w:p w14:paraId="594C6A82" w14:textId="77777777" w:rsidR="00F80DF2" w:rsidRDefault="00F80DF2" w:rsidP="00F80DF2">
      <w:pPr>
        <w:ind w:firstLineChars="196" w:firstLine="412"/>
        <w:rPr>
          <w:rFonts w:ascii="宋体" w:hAnsi="宋体"/>
          <w:szCs w:val="21"/>
        </w:rPr>
      </w:pPr>
      <w:r>
        <w:rPr>
          <w:rFonts w:ascii="宋体" w:hAnsi="宋体" w:hint="eastAsia"/>
          <w:szCs w:val="21"/>
        </w:rPr>
        <w:t>34.4</w:t>
      </w:r>
      <w:r>
        <w:rPr>
          <w:rFonts w:ascii="宋体" w:hAnsi="宋体" w:hint="eastAsia"/>
          <w:szCs w:val="21"/>
        </w:rPr>
        <w:t>总价金额与按单价汇总金额不一致的，以单价金额计算结果为准。</w:t>
      </w:r>
    </w:p>
    <w:p w14:paraId="639EE9B9" w14:textId="77777777" w:rsidR="00F80DF2" w:rsidRDefault="00F80DF2" w:rsidP="00F80DF2">
      <w:pPr>
        <w:ind w:firstLineChars="196" w:firstLine="412"/>
        <w:rPr>
          <w:rFonts w:ascii="宋体" w:hAnsi="宋体"/>
          <w:szCs w:val="21"/>
        </w:rPr>
      </w:pPr>
      <w:r>
        <w:rPr>
          <w:rFonts w:ascii="宋体" w:hAnsi="宋体" w:hint="eastAsia"/>
          <w:szCs w:val="21"/>
        </w:rPr>
        <w:t>34.5</w:t>
      </w:r>
      <w:r>
        <w:rPr>
          <w:rFonts w:ascii="宋体" w:hAnsi="宋体" w:hint="eastAsia"/>
          <w:szCs w:val="21"/>
        </w:rPr>
        <w:t>同时出现两种以上不一致的，按照前款规定的顺序修正。修正后的报价按照本通用条款</w:t>
      </w:r>
      <w:r>
        <w:rPr>
          <w:rFonts w:ascii="宋体" w:hAnsi="宋体" w:hint="eastAsia"/>
          <w:szCs w:val="21"/>
        </w:rPr>
        <w:t>33</w:t>
      </w:r>
      <w:r>
        <w:rPr>
          <w:rFonts w:ascii="宋体" w:hAnsi="宋体" w:hint="eastAsia"/>
          <w:szCs w:val="21"/>
        </w:rPr>
        <w:t>条的规定，经投标人确认后产生约束力，投标人不确认的，其投标无效。</w:t>
      </w:r>
    </w:p>
    <w:p w14:paraId="627938A5" w14:textId="77777777" w:rsidR="00F80DF2" w:rsidRDefault="00F80DF2" w:rsidP="00F80DF2">
      <w:pPr>
        <w:spacing w:line="360" w:lineRule="auto"/>
        <w:rPr>
          <w:rFonts w:ascii="黑体" w:eastAsia="黑体" w:hAnsi="宋体"/>
          <w:sz w:val="24"/>
          <w:szCs w:val="24"/>
        </w:rPr>
      </w:pPr>
      <w:r>
        <w:rPr>
          <w:rFonts w:ascii="黑体" w:eastAsia="黑体" w:hAnsi="宋体" w:hint="eastAsia"/>
          <w:sz w:val="24"/>
        </w:rPr>
        <w:t>35．投标文件的比较与评价</w:t>
      </w:r>
    </w:p>
    <w:p w14:paraId="5F7EF4FF" w14:textId="77777777" w:rsidR="00F80DF2" w:rsidRDefault="00F80DF2" w:rsidP="00F80DF2">
      <w:pPr>
        <w:ind w:firstLineChars="196" w:firstLine="412"/>
        <w:rPr>
          <w:rFonts w:ascii="宋体" w:eastAsia="宋体" w:hAnsi="宋体"/>
          <w:szCs w:val="21"/>
        </w:rPr>
      </w:pPr>
      <w:r>
        <w:rPr>
          <w:rFonts w:ascii="宋体" w:hAnsi="宋体" w:hint="eastAsia"/>
          <w:szCs w:val="21"/>
        </w:rPr>
        <w:t>评审委员会将按照《深圳经济特区政府采购条例》、《深圳经济特区政府采购条例实施细则》及《深圳市政府采购评审委员会和评标方法暂行规定》，参照相关法律、法规、规定，仅对通过资格性审查和符合性审查的投标文件进行综合比较与评价。</w:t>
      </w:r>
    </w:p>
    <w:p w14:paraId="2489B96C" w14:textId="77777777" w:rsidR="00F80DF2" w:rsidRDefault="00F80DF2" w:rsidP="00F80DF2">
      <w:pPr>
        <w:ind w:firstLineChars="196" w:firstLine="412"/>
        <w:rPr>
          <w:rFonts w:ascii="宋体" w:hAnsi="宋体"/>
          <w:szCs w:val="21"/>
        </w:rPr>
      </w:pPr>
      <w:r>
        <w:rPr>
          <w:rFonts w:ascii="宋体" w:hAnsi="宋体" w:hint="eastAsia"/>
          <w:szCs w:val="21"/>
        </w:rPr>
        <w:t>评审委员会成员对需要共同认定的事项存在争议的，应当按照少数服从多数的原则作出结论。持不同意见的评审委员会成员应当在评标报告上签署不同意见及理由，否则视为同意评标报告。</w:t>
      </w:r>
    </w:p>
    <w:p w14:paraId="529B3575" w14:textId="77777777" w:rsidR="00F80DF2" w:rsidRDefault="00F80DF2" w:rsidP="00F80DF2">
      <w:pPr>
        <w:spacing w:line="360" w:lineRule="auto"/>
        <w:rPr>
          <w:rFonts w:ascii="黑体" w:eastAsia="黑体" w:hAnsi="宋体"/>
          <w:sz w:val="24"/>
          <w:szCs w:val="24"/>
        </w:rPr>
      </w:pPr>
      <w:r>
        <w:rPr>
          <w:rFonts w:ascii="黑体" w:eastAsia="黑体" w:hAnsi="宋体" w:hint="eastAsia"/>
          <w:sz w:val="24"/>
        </w:rPr>
        <w:t>36.实地考察、演示或设备测试</w:t>
      </w:r>
    </w:p>
    <w:p w14:paraId="275E9F73" w14:textId="77777777" w:rsidR="00F80DF2" w:rsidRDefault="00F80DF2" w:rsidP="00F80DF2">
      <w:pPr>
        <w:ind w:firstLineChars="196" w:firstLine="412"/>
        <w:rPr>
          <w:rFonts w:ascii="宋体" w:eastAsia="宋体" w:hAnsi="宋体"/>
          <w:szCs w:val="21"/>
        </w:rPr>
      </w:pPr>
      <w:r>
        <w:rPr>
          <w:rFonts w:ascii="宋体" w:hAnsi="宋体" w:hint="eastAsia"/>
          <w:szCs w:val="21"/>
        </w:rPr>
        <w:t>36.1</w:t>
      </w:r>
      <w:r>
        <w:rPr>
          <w:rFonts w:ascii="宋体" w:hAnsi="宋体" w:hint="eastAsia"/>
          <w:szCs w:val="21"/>
        </w:rPr>
        <w:t>在招标过程中，评审委员会有权决定是否对本项目投标人进行现场勘察或实地考察或检验有关证明材料的原件。投标人应随时做好接受检查的准备。</w:t>
      </w:r>
    </w:p>
    <w:p w14:paraId="7417BF5D" w14:textId="77777777" w:rsidR="00F80DF2" w:rsidRDefault="00F80DF2" w:rsidP="00F80DF2">
      <w:pPr>
        <w:ind w:firstLineChars="196" w:firstLine="412"/>
        <w:rPr>
          <w:rFonts w:ascii="宋体" w:hAnsi="宋体"/>
          <w:szCs w:val="21"/>
        </w:rPr>
      </w:pPr>
      <w:r>
        <w:rPr>
          <w:rFonts w:ascii="宋体" w:hAnsi="宋体" w:hint="eastAsia"/>
          <w:szCs w:val="21"/>
        </w:rPr>
        <w:lastRenderedPageBreak/>
        <w:t>36.2</w:t>
      </w:r>
      <w:r>
        <w:rPr>
          <w:rFonts w:ascii="宋体" w:hAnsi="宋体" w:hint="eastAsia"/>
          <w:szCs w:val="21"/>
        </w:rPr>
        <w:t>若招标文件要求进行现场演示或设备测试的，投标人应做好相应准备。</w:t>
      </w:r>
    </w:p>
    <w:p w14:paraId="4E1542A7" w14:textId="77777777" w:rsidR="00F80DF2" w:rsidRDefault="00F80DF2" w:rsidP="00F80DF2">
      <w:pPr>
        <w:spacing w:line="360" w:lineRule="auto"/>
        <w:rPr>
          <w:rFonts w:ascii="黑体" w:eastAsia="黑体" w:hAnsi="宋体"/>
          <w:sz w:val="24"/>
          <w:szCs w:val="24"/>
        </w:rPr>
      </w:pPr>
      <w:r>
        <w:rPr>
          <w:rFonts w:ascii="黑体" w:eastAsia="黑体" w:hAnsi="宋体" w:hint="eastAsia"/>
          <w:sz w:val="24"/>
        </w:rPr>
        <w:t>37．评标方法</w:t>
      </w:r>
    </w:p>
    <w:p w14:paraId="20AAE1DA" w14:textId="77777777" w:rsidR="00F80DF2" w:rsidRDefault="00F80DF2" w:rsidP="00F80DF2">
      <w:pPr>
        <w:ind w:firstLineChars="196" w:firstLine="412"/>
        <w:rPr>
          <w:rFonts w:ascii="宋体" w:eastAsia="宋体" w:hAnsi="宋体"/>
          <w:b/>
          <w:bCs/>
          <w:szCs w:val="21"/>
        </w:rPr>
      </w:pPr>
      <w:r>
        <w:rPr>
          <w:rFonts w:ascii="宋体" w:hAnsi="宋体" w:hint="eastAsia"/>
          <w:b/>
          <w:bCs/>
          <w:szCs w:val="21"/>
        </w:rPr>
        <w:t>37.1</w:t>
      </w:r>
      <w:r>
        <w:rPr>
          <w:rFonts w:ascii="宋体" w:hAnsi="宋体" w:hint="eastAsia"/>
          <w:b/>
          <w:bCs/>
          <w:szCs w:val="21"/>
        </w:rPr>
        <w:t>最低价法</w:t>
      </w:r>
    </w:p>
    <w:p w14:paraId="56A73239" w14:textId="77777777" w:rsidR="00F80DF2" w:rsidRDefault="00F80DF2" w:rsidP="00F80DF2">
      <w:pPr>
        <w:ind w:firstLineChars="196" w:firstLine="412"/>
        <w:rPr>
          <w:rFonts w:ascii="宋体" w:hAnsi="宋体"/>
          <w:bCs/>
          <w:szCs w:val="21"/>
        </w:rPr>
      </w:pPr>
      <w:r>
        <w:rPr>
          <w:rFonts w:ascii="宋体" w:hAnsi="宋体" w:hint="eastAsia"/>
          <w:bCs/>
          <w:szCs w:val="21"/>
        </w:rPr>
        <w:t>最低评标价法，是指投标文件满足招标文件全部实质性要求，且投标报价最低的投标人为中标候选人的评标方法。</w:t>
      </w:r>
    </w:p>
    <w:p w14:paraId="673EA03A" w14:textId="77777777" w:rsidR="00F80DF2" w:rsidRDefault="00F80DF2" w:rsidP="00F80DF2">
      <w:pPr>
        <w:ind w:firstLineChars="196" w:firstLine="412"/>
        <w:rPr>
          <w:rFonts w:ascii="宋体" w:hAnsi="宋体"/>
          <w:b/>
          <w:bCs/>
          <w:szCs w:val="21"/>
        </w:rPr>
      </w:pPr>
      <w:r>
        <w:rPr>
          <w:rFonts w:ascii="宋体" w:hAnsi="宋体" w:hint="eastAsia"/>
          <w:b/>
          <w:bCs/>
          <w:szCs w:val="21"/>
        </w:rPr>
        <w:t>37.2</w:t>
      </w:r>
      <w:r>
        <w:rPr>
          <w:rFonts w:ascii="宋体" w:hAnsi="宋体" w:hint="eastAsia"/>
          <w:b/>
          <w:bCs/>
          <w:szCs w:val="21"/>
        </w:rPr>
        <w:t>综合评分法</w:t>
      </w:r>
    </w:p>
    <w:p w14:paraId="6895C402" w14:textId="77777777" w:rsidR="00F80DF2" w:rsidRDefault="00F80DF2" w:rsidP="00F80DF2">
      <w:pPr>
        <w:ind w:firstLineChars="196" w:firstLine="412"/>
        <w:rPr>
          <w:rFonts w:ascii="宋体" w:hAnsi="宋体"/>
          <w:bCs/>
          <w:szCs w:val="21"/>
        </w:rPr>
      </w:pPr>
      <w:r>
        <w:rPr>
          <w:rFonts w:ascii="宋体" w:hAnsi="宋体" w:hint="eastAsia"/>
          <w:bCs/>
          <w:szCs w:val="21"/>
        </w:rPr>
        <w:t>综合评分法，是指投标文件满足招标文件全部实质性要求，且按照评审因素的量化指标评审得分最高的投标人为中标候选人的评标方法。</w:t>
      </w:r>
    </w:p>
    <w:p w14:paraId="548D72FE" w14:textId="77777777" w:rsidR="00F80DF2" w:rsidRDefault="00F80DF2" w:rsidP="00F80DF2">
      <w:pPr>
        <w:ind w:firstLineChars="196" w:firstLine="412"/>
        <w:rPr>
          <w:rFonts w:ascii="宋体" w:hAnsi="宋体"/>
          <w:b/>
          <w:bCs/>
          <w:szCs w:val="21"/>
        </w:rPr>
      </w:pPr>
      <w:r>
        <w:rPr>
          <w:rFonts w:ascii="宋体" w:hAnsi="宋体" w:hint="eastAsia"/>
          <w:b/>
          <w:bCs/>
          <w:szCs w:val="21"/>
        </w:rPr>
        <w:t>37.3</w:t>
      </w:r>
      <w:r>
        <w:rPr>
          <w:rFonts w:ascii="宋体" w:hAnsi="宋体" w:hint="eastAsia"/>
          <w:b/>
          <w:bCs/>
          <w:szCs w:val="21"/>
        </w:rPr>
        <w:t>定性评审法</w:t>
      </w:r>
    </w:p>
    <w:p w14:paraId="51815430" w14:textId="77777777" w:rsidR="00F80DF2" w:rsidRDefault="00F80DF2" w:rsidP="00F80DF2">
      <w:pPr>
        <w:ind w:firstLineChars="196" w:firstLine="412"/>
        <w:rPr>
          <w:rFonts w:ascii="宋体" w:hAnsi="宋体"/>
          <w:bCs/>
          <w:szCs w:val="21"/>
        </w:rPr>
      </w:pPr>
      <w:r>
        <w:rPr>
          <w:rFonts w:ascii="宋体" w:hAnsi="宋体" w:hint="eastAsia"/>
          <w:bCs/>
          <w:szCs w:val="21"/>
        </w:rPr>
        <w:t>定性评审法，是指按照招标文件规定的各项因素进行技术商务定性评审，对各投标文件是否满足招标文件实质性要求提出意见，指出投标文件的优点、缺陷、问题以及签订合同前应注意和澄清的事项，并形成评审报告。所有递交的投标文件不被判定为投标无效的投标人，均推荐为候选中标供应商。</w:t>
      </w:r>
    </w:p>
    <w:p w14:paraId="69878E13" w14:textId="77777777" w:rsidR="00F80DF2" w:rsidRDefault="00F80DF2" w:rsidP="00F80DF2">
      <w:pPr>
        <w:ind w:firstLineChars="196" w:firstLine="412"/>
        <w:rPr>
          <w:rFonts w:ascii="宋体" w:hAnsi="宋体"/>
          <w:b/>
          <w:bCs/>
          <w:szCs w:val="21"/>
        </w:rPr>
      </w:pPr>
      <w:r>
        <w:rPr>
          <w:rFonts w:ascii="宋体" w:hAnsi="宋体" w:hint="eastAsia"/>
          <w:b/>
          <w:bCs/>
          <w:szCs w:val="21"/>
        </w:rPr>
        <w:t xml:space="preserve">37.4 </w:t>
      </w:r>
      <w:r>
        <w:rPr>
          <w:rFonts w:ascii="宋体" w:hAnsi="宋体" w:hint="eastAsia"/>
          <w:b/>
          <w:bCs/>
          <w:szCs w:val="21"/>
        </w:rPr>
        <w:t>本项目采用的评标方法见本项目招标文件第一册“专用条款”的相关内容。</w:t>
      </w:r>
    </w:p>
    <w:p w14:paraId="10626A8A" w14:textId="77777777" w:rsidR="00F80DF2" w:rsidRDefault="00F80DF2" w:rsidP="00F80DF2">
      <w:pPr>
        <w:ind w:firstLineChars="196" w:firstLine="412"/>
        <w:rPr>
          <w:rFonts w:ascii="宋体" w:hAnsi="宋体"/>
          <w:b/>
          <w:bCs/>
          <w:szCs w:val="21"/>
        </w:rPr>
      </w:pPr>
      <w:r>
        <w:rPr>
          <w:rFonts w:ascii="宋体" w:hAnsi="宋体" w:hint="eastAsia"/>
          <w:b/>
          <w:bCs/>
          <w:szCs w:val="21"/>
        </w:rPr>
        <w:t>37.5</w:t>
      </w:r>
      <w:r>
        <w:rPr>
          <w:rFonts w:ascii="宋体" w:hAnsi="宋体" w:hint="eastAsia"/>
          <w:b/>
          <w:bCs/>
          <w:szCs w:val="21"/>
        </w:rPr>
        <w:t>重新评审的情形</w:t>
      </w:r>
    </w:p>
    <w:p w14:paraId="2A9DD85F" w14:textId="77777777" w:rsidR="00F80DF2" w:rsidRDefault="00F80DF2" w:rsidP="00F80DF2">
      <w:pPr>
        <w:ind w:firstLineChars="196" w:firstLine="412"/>
        <w:rPr>
          <w:rFonts w:ascii="宋体" w:hAnsi="宋体"/>
          <w:bCs/>
          <w:szCs w:val="21"/>
        </w:rPr>
      </w:pPr>
      <w:r>
        <w:rPr>
          <w:rFonts w:ascii="宋体" w:hAnsi="宋体" w:hint="eastAsia"/>
          <w:bCs/>
          <w:szCs w:val="21"/>
        </w:rPr>
        <w:t>评标结果汇总完成后，除下列情形外，任何人不得修改评标结果：</w:t>
      </w:r>
    </w:p>
    <w:p w14:paraId="04827CBF" w14:textId="77777777" w:rsidR="00F80DF2" w:rsidRDefault="00F80DF2" w:rsidP="00F80DF2">
      <w:pPr>
        <w:ind w:firstLineChars="196" w:firstLine="412"/>
        <w:rPr>
          <w:rFonts w:ascii="宋体" w:hAnsi="宋体"/>
          <w:bCs/>
          <w:szCs w:val="21"/>
        </w:rPr>
      </w:pPr>
      <w:r>
        <w:rPr>
          <w:rFonts w:ascii="宋体" w:hAnsi="宋体" w:hint="eastAsia"/>
          <w:bCs/>
          <w:szCs w:val="21"/>
        </w:rPr>
        <w:t>（</w:t>
      </w:r>
      <w:r>
        <w:rPr>
          <w:rFonts w:ascii="宋体" w:hAnsi="宋体" w:hint="eastAsia"/>
          <w:bCs/>
          <w:szCs w:val="21"/>
        </w:rPr>
        <w:t>1</w:t>
      </w:r>
      <w:r>
        <w:rPr>
          <w:rFonts w:ascii="宋体" w:hAnsi="宋体" w:hint="eastAsia"/>
          <w:bCs/>
          <w:szCs w:val="21"/>
        </w:rPr>
        <w:t>）分值汇总计算错误的；</w:t>
      </w:r>
    </w:p>
    <w:p w14:paraId="1CF862C3" w14:textId="77777777" w:rsidR="00F80DF2" w:rsidRDefault="00F80DF2" w:rsidP="00F80DF2">
      <w:pPr>
        <w:ind w:firstLineChars="196" w:firstLine="412"/>
        <w:rPr>
          <w:rFonts w:ascii="宋体" w:hAnsi="宋体"/>
          <w:bCs/>
          <w:szCs w:val="21"/>
        </w:rPr>
      </w:pPr>
      <w:r>
        <w:rPr>
          <w:rFonts w:ascii="宋体" w:hAnsi="宋体" w:hint="eastAsia"/>
          <w:bCs/>
          <w:szCs w:val="21"/>
        </w:rPr>
        <w:t>（</w:t>
      </w:r>
      <w:r>
        <w:rPr>
          <w:rFonts w:ascii="宋体" w:hAnsi="宋体" w:hint="eastAsia"/>
          <w:bCs/>
          <w:szCs w:val="21"/>
        </w:rPr>
        <w:t>2</w:t>
      </w:r>
      <w:r>
        <w:rPr>
          <w:rFonts w:ascii="宋体" w:hAnsi="宋体" w:hint="eastAsia"/>
          <w:bCs/>
          <w:szCs w:val="21"/>
        </w:rPr>
        <w:t>）分项评分超出评分标准范围的；</w:t>
      </w:r>
    </w:p>
    <w:p w14:paraId="7FF18F3A" w14:textId="77777777" w:rsidR="00F80DF2" w:rsidRDefault="00F80DF2" w:rsidP="00F80DF2">
      <w:pPr>
        <w:ind w:firstLineChars="196" w:firstLine="412"/>
        <w:rPr>
          <w:rFonts w:ascii="宋体" w:hAnsi="宋体"/>
          <w:bCs/>
          <w:szCs w:val="21"/>
        </w:rPr>
      </w:pPr>
      <w:r>
        <w:rPr>
          <w:rFonts w:ascii="宋体" w:hAnsi="宋体" w:hint="eastAsia"/>
          <w:bCs/>
          <w:szCs w:val="21"/>
        </w:rPr>
        <w:t>（</w:t>
      </w:r>
      <w:r>
        <w:rPr>
          <w:rFonts w:ascii="宋体" w:hAnsi="宋体" w:hint="eastAsia"/>
          <w:bCs/>
          <w:szCs w:val="21"/>
        </w:rPr>
        <w:t>3</w:t>
      </w:r>
      <w:r>
        <w:rPr>
          <w:rFonts w:ascii="宋体" w:hAnsi="宋体" w:hint="eastAsia"/>
          <w:bCs/>
          <w:szCs w:val="21"/>
        </w:rPr>
        <w:t>）评审委员会成员对客观评审因素评分不一致的；</w:t>
      </w:r>
    </w:p>
    <w:p w14:paraId="7110B3B5" w14:textId="77777777" w:rsidR="00F80DF2" w:rsidRDefault="00F80DF2" w:rsidP="00F80DF2">
      <w:pPr>
        <w:ind w:firstLineChars="196" w:firstLine="412"/>
        <w:rPr>
          <w:rFonts w:ascii="宋体" w:hAnsi="宋体"/>
          <w:bCs/>
          <w:szCs w:val="21"/>
        </w:rPr>
      </w:pPr>
      <w:r>
        <w:rPr>
          <w:rFonts w:ascii="宋体" w:hAnsi="宋体" w:hint="eastAsia"/>
          <w:bCs/>
          <w:szCs w:val="21"/>
        </w:rPr>
        <w:t>（</w:t>
      </w:r>
      <w:r>
        <w:rPr>
          <w:rFonts w:ascii="宋体" w:hAnsi="宋体" w:hint="eastAsia"/>
          <w:bCs/>
          <w:szCs w:val="21"/>
        </w:rPr>
        <w:t>4</w:t>
      </w:r>
      <w:r>
        <w:rPr>
          <w:rFonts w:ascii="宋体" w:hAnsi="宋体" w:hint="eastAsia"/>
          <w:bCs/>
          <w:szCs w:val="21"/>
        </w:rPr>
        <w:t>）经评审委员会认定评分畸高、畸低的。</w:t>
      </w:r>
    </w:p>
    <w:p w14:paraId="28CB0889" w14:textId="77777777" w:rsidR="00F80DF2" w:rsidRDefault="00F80DF2" w:rsidP="00F80DF2">
      <w:pPr>
        <w:ind w:firstLineChars="196" w:firstLine="412"/>
        <w:rPr>
          <w:rFonts w:ascii="宋体" w:hAnsi="宋体"/>
          <w:bCs/>
          <w:szCs w:val="21"/>
        </w:rPr>
      </w:pPr>
      <w:r>
        <w:rPr>
          <w:rFonts w:ascii="宋体" w:hAnsi="宋体" w:hint="eastAsia"/>
          <w:bCs/>
          <w:szCs w:val="21"/>
        </w:rPr>
        <w:t>评标报告签署前，经复核发现存在以上情形之一的，评审委员会应当当场修改评标结果，并在评标报告中记载；评标报告签署后，采购人或者学校采购机构发现存在以上情形之一的，应当组织原评审委员会进行重新评审。</w:t>
      </w:r>
    </w:p>
    <w:p w14:paraId="10134B43" w14:textId="77777777" w:rsidR="00F80DF2" w:rsidRDefault="00F80DF2" w:rsidP="00F80DF2">
      <w:pPr>
        <w:ind w:firstLineChars="196" w:firstLine="412"/>
        <w:rPr>
          <w:rFonts w:ascii="宋体" w:hAnsi="宋体"/>
          <w:b/>
          <w:bCs/>
          <w:szCs w:val="21"/>
        </w:rPr>
      </w:pPr>
      <w:r>
        <w:rPr>
          <w:rFonts w:ascii="宋体" w:hAnsi="宋体" w:hint="eastAsia"/>
          <w:bCs/>
          <w:szCs w:val="21"/>
        </w:rPr>
        <w:t>投标人对本条第一款情形提出质疑的，采购人或者学校采购机构可以组织原评审委员会进行重新评审。</w:t>
      </w:r>
    </w:p>
    <w:p w14:paraId="4F3AF47F" w14:textId="77777777" w:rsidR="00F80DF2" w:rsidRDefault="00F80DF2" w:rsidP="00F80DF2">
      <w:pPr>
        <w:ind w:firstLineChars="196" w:firstLine="412"/>
        <w:rPr>
          <w:rFonts w:ascii="宋体" w:hAnsi="宋体"/>
          <w:b/>
          <w:bCs/>
          <w:szCs w:val="21"/>
        </w:rPr>
      </w:pPr>
      <w:r>
        <w:rPr>
          <w:rFonts w:ascii="宋体" w:hAnsi="宋体" w:hint="eastAsia"/>
          <w:b/>
          <w:bCs/>
          <w:szCs w:val="21"/>
        </w:rPr>
        <w:t xml:space="preserve"> 37.6</w:t>
      </w:r>
      <w:r>
        <w:rPr>
          <w:rFonts w:ascii="宋体" w:hAnsi="宋体" w:hint="eastAsia"/>
          <w:b/>
          <w:bCs/>
          <w:szCs w:val="21"/>
        </w:rPr>
        <w:t>重新组建评审委员会的情形</w:t>
      </w:r>
    </w:p>
    <w:p w14:paraId="23C29DF4" w14:textId="77777777" w:rsidR="00F80DF2" w:rsidRDefault="00F80DF2" w:rsidP="00F80DF2">
      <w:pPr>
        <w:ind w:firstLineChars="196" w:firstLine="412"/>
        <w:rPr>
          <w:rFonts w:ascii="宋体" w:hAnsi="宋体"/>
          <w:bCs/>
          <w:szCs w:val="21"/>
        </w:rPr>
      </w:pPr>
      <w:r>
        <w:rPr>
          <w:rFonts w:ascii="宋体" w:hAnsi="宋体" w:hint="eastAsia"/>
          <w:bCs/>
          <w:szCs w:val="21"/>
        </w:rPr>
        <w:t>评审委员会或者其成员存在下列情形导致评标结果无效的，重新组建评审委员会进行评标：</w:t>
      </w:r>
    </w:p>
    <w:p w14:paraId="7C32701B" w14:textId="77777777" w:rsidR="00F80DF2" w:rsidRDefault="00F80DF2" w:rsidP="00F80DF2">
      <w:pPr>
        <w:ind w:firstLineChars="196" w:firstLine="412"/>
        <w:rPr>
          <w:rFonts w:ascii="宋体" w:hAnsi="宋体"/>
          <w:bCs/>
          <w:szCs w:val="21"/>
        </w:rPr>
      </w:pPr>
      <w:r>
        <w:rPr>
          <w:rFonts w:ascii="宋体" w:hAnsi="宋体" w:hint="eastAsia"/>
          <w:bCs/>
          <w:szCs w:val="21"/>
        </w:rPr>
        <w:t>（</w:t>
      </w:r>
      <w:r>
        <w:rPr>
          <w:rFonts w:ascii="宋体" w:hAnsi="宋体" w:hint="eastAsia"/>
          <w:bCs/>
          <w:szCs w:val="21"/>
        </w:rPr>
        <w:t>1</w:t>
      </w:r>
      <w:r>
        <w:rPr>
          <w:rFonts w:ascii="宋体" w:hAnsi="宋体" w:hint="eastAsia"/>
          <w:bCs/>
          <w:szCs w:val="21"/>
        </w:rPr>
        <w:t>）评审委员会组成不符合相关规定的；</w:t>
      </w:r>
    </w:p>
    <w:p w14:paraId="3603AD2D" w14:textId="77777777" w:rsidR="00F80DF2" w:rsidRDefault="00F80DF2" w:rsidP="00F80DF2">
      <w:pPr>
        <w:ind w:firstLineChars="196" w:firstLine="412"/>
        <w:rPr>
          <w:rFonts w:ascii="宋体" w:hAnsi="宋体"/>
          <w:bCs/>
          <w:szCs w:val="21"/>
        </w:rPr>
      </w:pPr>
      <w:r>
        <w:rPr>
          <w:rFonts w:ascii="宋体" w:hAnsi="宋体" w:hint="eastAsia"/>
          <w:bCs/>
          <w:szCs w:val="21"/>
        </w:rPr>
        <w:lastRenderedPageBreak/>
        <w:t>（</w:t>
      </w:r>
      <w:r>
        <w:rPr>
          <w:rFonts w:ascii="宋体" w:hAnsi="宋体" w:hint="eastAsia"/>
          <w:bCs/>
          <w:szCs w:val="21"/>
        </w:rPr>
        <w:t>2</w:t>
      </w:r>
      <w:r>
        <w:rPr>
          <w:rFonts w:ascii="宋体" w:hAnsi="宋体" w:hint="eastAsia"/>
          <w:bCs/>
          <w:szCs w:val="21"/>
        </w:rPr>
        <w:t>）有《政府采购货物和服务招标投标管理办法》第六十二条第一至五项情形的；</w:t>
      </w:r>
    </w:p>
    <w:p w14:paraId="46176A71" w14:textId="77777777" w:rsidR="00F80DF2" w:rsidRDefault="00F80DF2" w:rsidP="00F80DF2">
      <w:pPr>
        <w:ind w:firstLineChars="196" w:firstLine="412"/>
        <w:rPr>
          <w:rFonts w:ascii="宋体" w:hAnsi="宋体"/>
          <w:bCs/>
          <w:szCs w:val="21"/>
        </w:rPr>
      </w:pPr>
      <w:r>
        <w:rPr>
          <w:rFonts w:ascii="宋体" w:hAnsi="宋体" w:hint="eastAsia"/>
          <w:bCs/>
          <w:szCs w:val="21"/>
        </w:rPr>
        <w:t>（</w:t>
      </w:r>
      <w:r>
        <w:rPr>
          <w:rFonts w:ascii="宋体" w:hAnsi="宋体" w:hint="eastAsia"/>
          <w:bCs/>
          <w:szCs w:val="21"/>
        </w:rPr>
        <w:t>3</w:t>
      </w:r>
      <w:r>
        <w:rPr>
          <w:rFonts w:ascii="宋体" w:hAnsi="宋体" w:hint="eastAsia"/>
          <w:bCs/>
          <w:szCs w:val="21"/>
        </w:rPr>
        <w:t>）评审委员会及其成员独立评标受到非法干预的；</w:t>
      </w:r>
    </w:p>
    <w:p w14:paraId="0B5B5BC1" w14:textId="77777777" w:rsidR="00F80DF2" w:rsidRDefault="00F80DF2" w:rsidP="00F80DF2">
      <w:pPr>
        <w:ind w:firstLineChars="196" w:firstLine="412"/>
        <w:rPr>
          <w:rFonts w:ascii="宋体" w:hAnsi="宋体"/>
          <w:bCs/>
          <w:szCs w:val="21"/>
        </w:rPr>
      </w:pPr>
      <w:r>
        <w:rPr>
          <w:rFonts w:ascii="宋体" w:hAnsi="宋体" w:hint="eastAsia"/>
          <w:bCs/>
          <w:szCs w:val="21"/>
        </w:rPr>
        <w:t>（</w:t>
      </w:r>
      <w:r>
        <w:rPr>
          <w:rFonts w:ascii="宋体" w:hAnsi="宋体" w:hint="eastAsia"/>
          <w:bCs/>
          <w:szCs w:val="21"/>
        </w:rPr>
        <w:t>4</w:t>
      </w:r>
      <w:r>
        <w:rPr>
          <w:rFonts w:ascii="宋体" w:hAnsi="宋体" w:hint="eastAsia"/>
          <w:bCs/>
          <w:szCs w:val="21"/>
        </w:rPr>
        <w:t>）有政府采购法实施条例第七十五条规定的违法行为的。</w:t>
      </w:r>
    </w:p>
    <w:p w14:paraId="4ADBA167" w14:textId="77777777" w:rsidR="00F80DF2" w:rsidRDefault="00F80DF2" w:rsidP="00F80DF2">
      <w:pPr>
        <w:ind w:firstLineChars="196" w:firstLine="412"/>
        <w:rPr>
          <w:rFonts w:ascii="宋体" w:hAnsi="宋体"/>
          <w:bCs/>
          <w:szCs w:val="21"/>
        </w:rPr>
      </w:pPr>
      <w:r>
        <w:rPr>
          <w:rFonts w:ascii="宋体" w:hAnsi="宋体" w:hint="eastAsia"/>
          <w:bCs/>
          <w:szCs w:val="21"/>
        </w:rPr>
        <w:t>有违法违规行为的原评审委员会成员不得参加重新组建的评审委员会。</w:t>
      </w:r>
    </w:p>
    <w:p w14:paraId="66CBBF49" w14:textId="77777777" w:rsidR="00F80DF2" w:rsidRDefault="00F80DF2" w:rsidP="00F80DF2">
      <w:pPr>
        <w:keepNext/>
        <w:keepLines/>
        <w:numPr>
          <w:ilvl w:val="0"/>
          <w:numId w:val="32"/>
        </w:numPr>
        <w:adjustRightInd w:val="0"/>
        <w:spacing w:beforeLines="50" w:before="231" w:afterLines="50" w:after="231"/>
        <w:ind w:left="562" w:hanging="562"/>
        <w:jc w:val="center"/>
        <w:textAlignment w:val="baseline"/>
        <w:outlineLvl w:val="1"/>
        <w:rPr>
          <w:rFonts w:ascii="Arial" w:eastAsia="黑体" w:hAnsi="Arial"/>
          <w:b/>
          <w:bCs/>
          <w:sz w:val="28"/>
          <w:szCs w:val="28"/>
        </w:rPr>
      </w:pPr>
      <w:r>
        <w:rPr>
          <w:rFonts w:ascii="Arial" w:eastAsia="黑体" w:hAnsi="Arial" w:hint="eastAsia"/>
          <w:b/>
          <w:bCs/>
          <w:sz w:val="28"/>
          <w:szCs w:val="28"/>
        </w:rPr>
        <w:t>定标及公示</w:t>
      </w:r>
    </w:p>
    <w:p w14:paraId="31764FAD" w14:textId="77777777" w:rsidR="00F80DF2" w:rsidRDefault="00F80DF2" w:rsidP="00F80DF2">
      <w:pPr>
        <w:spacing w:line="360" w:lineRule="auto"/>
        <w:rPr>
          <w:rFonts w:ascii="黑体" w:eastAsia="黑体" w:hAnsi="宋体"/>
          <w:sz w:val="24"/>
          <w:szCs w:val="24"/>
        </w:rPr>
      </w:pPr>
      <w:r>
        <w:rPr>
          <w:rFonts w:ascii="黑体" w:eastAsia="黑体" w:hAnsi="宋体" w:hint="eastAsia"/>
          <w:sz w:val="24"/>
        </w:rPr>
        <w:t>38．定标方法</w:t>
      </w:r>
    </w:p>
    <w:p w14:paraId="22DB78DD" w14:textId="77777777" w:rsidR="00F80DF2" w:rsidRDefault="00F80DF2" w:rsidP="00F80DF2">
      <w:pPr>
        <w:ind w:firstLineChars="196" w:firstLine="412"/>
        <w:rPr>
          <w:rFonts w:ascii="宋体" w:eastAsia="宋体" w:hAnsi="宋体"/>
          <w:szCs w:val="21"/>
        </w:rPr>
      </w:pPr>
      <w:r>
        <w:rPr>
          <w:rFonts w:ascii="宋体" w:hAnsi="宋体" w:hint="eastAsia"/>
          <w:szCs w:val="21"/>
        </w:rPr>
        <w:t>38.1</w:t>
      </w:r>
      <w:r>
        <w:rPr>
          <w:rFonts w:ascii="宋体" w:hAnsi="宋体" w:hint="eastAsia"/>
          <w:szCs w:val="21"/>
        </w:rPr>
        <w:t>评审委员会依据本项目招标文件所约定的评标方法进行评审和比较，向学校采购机构提交书面评标报告，并根据评标方法比较评价结果从优到劣进行排序，并推荐中标候选人或确定中标供应商。</w:t>
      </w:r>
    </w:p>
    <w:p w14:paraId="58B88808" w14:textId="77777777" w:rsidR="00F80DF2" w:rsidRDefault="00F80DF2" w:rsidP="00F80DF2">
      <w:pPr>
        <w:ind w:firstLineChars="196" w:firstLine="412"/>
        <w:rPr>
          <w:rFonts w:ascii="宋体" w:hAnsi="宋体"/>
          <w:szCs w:val="21"/>
        </w:rPr>
      </w:pPr>
      <w:r>
        <w:rPr>
          <w:rFonts w:ascii="宋体" w:hAnsi="宋体" w:hint="eastAsia"/>
          <w:szCs w:val="21"/>
        </w:rPr>
        <w:t>38.2</w:t>
      </w:r>
      <w:r>
        <w:rPr>
          <w:rFonts w:ascii="宋体" w:hAnsi="宋体" w:hint="eastAsia"/>
          <w:szCs w:val="21"/>
        </w:rPr>
        <w:t>采用最低价法的，评标结果按投标报价由低到高顺序排列。投标报价相同的并列。投标文件满足招标文件全部实质性要求且投标报价最低的投标人为排名第一的中标候选人。</w:t>
      </w:r>
    </w:p>
    <w:p w14:paraId="3A477B44" w14:textId="77777777" w:rsidR="00F80DF2" w:rsidRDefault="00F80DF2" w:rsidP="00F80DF2">
      <w:pPr>
        <w:ind w:firstLineChars="196" w:firstLine="412"/>
        <w:rPr>
          <w:rFonts w:ascii="宋体" w:hAnsi="宋体"/>
          <w:szCs w:val="21"/>
        </w:rPr>
      </w:pPr>
      <w:r>
        <w:rPr>
          <w:rFonts w:ascii="宋体" w:hAnsi="宋体" w:hint="eastAsia"/>
          <w:szCs w:val="21"/>
        </w:rPr>
        <w:t>38.3</w:t>
      </w:r>
      <w:r>
        <w:rPr>
          <w:rFonts w:ascii="宋体" w:hAnsi="宋体" w:hint="eastAsia"/>
          <w:szCs w:val="21"/>
        </w:rPr>
        <w:t>采用综合评分法的，评标结果按评审后得分由高到低顺序排列。得分相同的，按投标报价由低到高顺序排列。得分且投标报价相同的并列。投标文件满足招标文件全部实质性要求，且按照评审因素的量化指标评审得分最高的投标人为排名第一的中标候选人。</w:t>
      </w:r>
    </w:p>
    <w:p w14:paraId="6350A9CE" w14:textId="77777777" w:rsidR="00F80DF2" w:rsidRDefault="00F80DF2" w:rsidP="00F80DF2">
      <w:pPr>
        <w:ind w:firstLineChars="196" w:firstLine="412"/>
        <w:rPr>
          <w:rFonts w:ascii="宋体" w:hAnsi="宋体"/>
          <w:szCs w:val="21"/>
        </w:rPr>
      </w:pPr>
      <w:r>
        <w:rPr>
          <w:rFonts w:ascii="宋体" w:hAnsi="宋体" w:hint="eastAsia"/>
          <w:szCs w:val="21"/>
        </w:rPr>
        <w:t>38.4</w:t>
      </w:r>
      <w:r>
        <w:rPr>
          <w:rFonts w:ascii="宋体" w:hAnsi="宋体" w:hint="eastAsia"/>
          <w:szCs w:val="21"/>
        </w:rPr>
        <w:t>出现并列的情况时，采取随机抽取的方式确定并列的投标人的排序，具体操作办法及流程由评审委员会确定。</w:t>
      </w:r>
    </w:p>
    <w:p w14:paraId="288F3654" w14:textId="77777777" w:rsidR="00F80DF2" w:rsidRDefault="00F80DF2" w:rsidP="00F80DF2">
      <w:pPr>
        <w:ind w:firstLineChars="196" w:firstLine="412"/>
        <w:rPr>
          <w:rFonts w:ascii="宋体" w:hAnsi="宋体"/>
          <w:szCs w:val="21"/>
        </w:rPr>
      </w:pPr>
      <w:r>
        <w:rPr>
          <w:rFonts w:ascii="宋体" w:hAnsi="宋体" w:hint="eastAsia"/>
          <w:szCs w:val="21"/>
        </w:rPr>
        <w:t>38.5</w:t>
      </w:r>
      <w:r>
        <w:rPr>
          <w:rFonts w:ascii="宋体" w:hAnsi="宋体" w:hint="eastAsia"/>
          <w:szCs w:val="21"/>
        </w:rPr>
        <w:t>专用条款另有规定的，按专用条款相关要求定标。</w:t>
      </w:r>
    </w:p>
    <w:p w14:paraId="1923FCF9" w14:textId="77777777" w:rsidR="00F80DF2" w:rsidRDefault="00F80DF2" w:rsidP="00F80DF2">
      <w:pPr>
        <w:spacing w:line="360" w:lineRule="auto"/>
        <w:rPr>
          <w:rFonts w:ascii="黑体" w:eastAsia="黑体" w:hAnsi="宋体"/>
          <w:sz w:val="24"/>
          <w:szCs w:val="24"/>
        </w:rPr>
      </w:pPr>
      <w:r>
        <w:rPr>
          <w:rFonts w:ascii="黑体" w:eastAsia="黑体" w:hAnsi="宋体" w:hint="eastAsia"/>
          <w:sz w:val="24"/>
        </w:rPr>
        <w:t>39．编写评标报告</w:t>
      </w:r>
    </w:p>
    <w:p w14:paraId="14ACA8BD" w14:textId="77777777" w:rsidR="00F80DF2" w:rsidRDefault="00F80DF2" w:rsidP="00F80DF2">
      <w:pPr>
        <w:ind w:firstLineChars="196" w:firstLine="412"/>
        <w:rPr>
          <w:rFonts w:ascii="宋体" w:eastAsia="宋体" w:hAnsi="宋体"/>
          <w:szCs w:val="21"/>
        </w:rPr>
      </w:pPr>
      <w:r>
        <w:rPr>
          <w:rFonts w:ascii="宋体" w:hAnsi="宋体" w:hint="eastAsia"/>
          <w:szCs w:val="21"/>
        </w:rPr>
        <w:t>评标报告是评审委员会根据全体评标成员签字的原始评标记录和评标结果编写的报告，评标报告由评审委员会全体成员签字。对评标结论持有异议的评审委员会成员可以书面方式阐述其不同意见和理由。评审委员会成员拒绝在评标报告上签字且不陈述其不同意见和理由的，视为同意评标结论。评审委员会应当对此作出书面说明并记录存档。</w:t>
      </w:r>
    </w:p>
    <w:p w14:paraId="3ED20AB1" w14:textId="77777777" w:rsidR="00F80DF2" w:rsidRDefault="00F80DF2" w:rsidP="00F80DF2">
      <w:pPr>
        <w:spacing w:line="360" w:lineRule="auto"/>
        <w:rPr>
          <w:rFonts w:ascii="黑体" w:eastAsia="黑体" w:hAnsi="宋体"/>
          <w:sz w:val="24"/>
          <w:szCs w:val="24"/>
        </w:rPr>
      </w:pPr>
      <w:r>
        <w:rPr>
          <w:rFonts w:ascii="黑体" w:eastAsia="黑体" w:hAnsi="宋体" w:hint="eastAsia"/>
          <w:sz w:val="24"/>
        </w:rPr>
        <w:t>40．中标公告</w:t>
      </w:r>
    </w:p>
    <w:p w14:paraId="1AF0EC57" w14:textId="77777777" w:rsidR="00F80DF2" w:rsidRDefault="00F80DF2" w:rsidP="00F80DF2">
      <w:pPr>
        <w:ind w:firstLineChars="196" w:firstLine="412"/>
        <w:rPr>
          <w:rFonts w:ascii="宋体" w:eastAsia="宋体" w:hAnsi="宋体"/>
          <w:szCs w:val="21"/>
        </w:rPr>
      </w:pPr>
      <w:r>
        <w:rPr>
          <w:rFonts w:ascii="宋体" w:hAnsi="宋体" w:hint="eastAsia"/>
          <w:szCs w:val="21"/>
        </w:rPr>
        <w:t>40.1</w:t>
      </w:r>
      <w:r>
        <w:rPr>
          <w:rFonts w:ascii="宋体" w:hAnsi="宋体" w:hint="eastAsia"/>
          <w:szCs w:val="21"/>
        </w:rPr>
        <w:t>为体现“公开、公平、公正”的原则，评标结束后，学校采购机构将在“深圳大学招投标管理中心网站”（</w:t>
      </w:r>
      <w:hyperlink r:id="rId10" w:history="1">
        <w:r>
          <w:rPr>
            <w:rStyle w:val="ac"/>
            <w:rFonts w:ascii="宋体" w:hAnsi="宋体" w:hint="eastAsia"/>
            <w:szCs w:val="21"/>
          </w:rPr>
          <w:t>http://bidding.szu.edu.cn/</w:t>
        </w:r>
      </w:hyperlink>
      <w:r>
        <w:rPr>
          <w:rFonts w:ascii="宋体" w:hAnsi="宋体" w:hint="eastAsia"/>
          <w:szCs w:val="21"/>
        </w:rPr>
        <w:t>）上发布中标结果公告。供应商如对评标结果有异议，可在发布公示日期起七个工作日内向学校采购机构提出。若在规定期限内未提出质疑，则视为认同该评标结果。</w:t>
      </w:r>
    </w:p>
    <w:p w14:paraId="27A77663" w14:textId="77777777" w:rsidR="00F80DF2" w:rsidRDefault="00F80DF2" w:rsidP="00F80DF2">
      <w:pPr>
        <w:ind w:firstLineChars="196" w:firstLine="412"/>
        <w:rPr>
          <w:rFonts w:ascii="宋体" w:hAnsi="宋体"/>
          <w:szCs w:val="21"/>
        </w:rPr>
      </w:pPr>
      <w:r>
        <w:rPr>
          <w:rFonts w:ascii="宋体" w:hAnsi="宋体" w:hint="eastAsia"/>
          <w:szCs w:val="21"/>
        </w:rPr>
        <w:lastRenderedPageBreak/>
        <w:t>40.2</w:t>
      </w:r>
      <w:r>
        <w:rPr>
          <w:rFonts w:ascii="宋体" w:hAnsi="宋体" w:hint="eastAsia"/>
          <w:szCs w:val="21"/>
        </w:rPr>
        <w:t>质疑投诉人应保证质疑投诉内容的真实性和可靠性，并承担相应的法律责任。</w:t>
      </w:r>
    </w:p>
    <w:p w14:paraId="5E7570F4" w14:textId="77777777" w:rsidR="00F80DF2" w:rsidRDefault="00F80DF2" w:rsidP="00F80DF2">
      <w:pPr>
        <w:spacing w:line="360" w:lineRule="auto"/>
        <w:rPr>
          <w:rFonts w:ascii="黑体" w:eastAsia="黑体" w:hAnsi="宋体"/>
          <w:sz w:val="24"/>
          <w:szCs w:val="24"/>
        </w:rPr>
      </w:pPr>
      <w:r>
        <w:rPr>
          <w:rFonts w:ascii="黑体" w:eastAsia="黑体" w:hAnsi="宋体" w:hint="eastAsia"/>
          <w:sz w:val="24"/>
        </w:rPr>
        <w:t>41．中标通知书</w:t>
      </w:r>
    </w:p>
    <w:p w14:paraId="5A7B3B4C" w14:textId="77777777" w:rsidR="00F80DF2" w:rsidRDefault="00F80DF2" w:rsidP="00F80DF2">
      <w:pPr>
        <w:ind w:firstLineChars="196" w:firstLine="412"/>
        <w:rPr>
          <w:rFonts w:ascii="宋体" w:eastAsia="宋体" w:hAnsi="宋体"/>
          <w:szCs w:val="21"/>
        </w:rPr>
      </w:pPr>
      <w:r>
        <w:rPr>
          <w:rFonts w:ascii="宋体" w:hAnsi="宋体" w:hint="eastAsia"/>
          <w:szCs w:val="21"/>
        </w:rPr>
        <w:t>41.1</w:t>
      </w:r>
      <w:r>
        <w:rPr>
          <w:rFonts w:ascii="宋体" w:hAnsi="宋体" w:hint="eastAsia"/>
          <w:szCs w:val="21"/>
        </w:rPr>
        <w:t>中标公告公布以后</w:t>
      </w:r>
      <w:r>
        <w:rPr>
          <w:rFonts w:ascii="宋体" w:hAnsi="宋体" w:hint="eastAsia"/>
          <w:szCs w:val="21"/>
        </w:rPr>
        <w:t>,</w:t>
      </w:r>
      <w:r>
        <w:rPr>
          <w:rFonts w:ascii="宋体" w:hAnsi="宋体" w:hint="eastAsia"/>
          <w:szCs w:val="21"/>
        </w:rPr>
        <w:t>在公示期内无有效质疑投诉</w:t>
      </w:r>
      <w:r>
        <w:rPr>
          <w:rFonts w:ascii="宋体" w:hAnsi="宋体" w:hint="eastAsia"/>
          <w:szCs w:val="21"/>
        </w:rPr>
        <w:t>,</w:t>
      </w:r>
      <w:r>
        <w:rPr>
          <w:rFonts w:ascii="宋体" w:hAnsi="宋体" w:hint="eastAsia"/>
          <w:szCs w:val="21"/>
        </w:rPr>
        <w:t>中标供应商和采购人可到学校采购机构领取《中标通知书》（咨询电话：</w:t>
      </w:r>
      <w:r>
        <w:rPr>
          <w:rFonts w:ascii="宋体" w:hAnsi="宋体" w:hint="eastAsia"/>
          <w:szCs w:val="21"/>
        </w:rPr>
        <w:t>0755</w:t>
      </w:r>
      <w:r>
        <w:rPr>
          <w:rFonts w:ascii="宋体" w:hAnsi="宋体" w:hint="eastAsia"/>
          <w:szCs w:val="21"/>
        </w:rPr>
        <w:t>—</w:t>
      </w:r>
      <w:r>
        <w:rPr>
          <w:rFonts w:ascii="宋体" w:hAnsi="宋体" w:hint="eastAsia"/>
          <w:szCs w:val="21"/>
        </w:rPr>
        <w:t>26531025</w:t>
      </w:r>
      <w:r>
        <w:rPr>
          <w:rFonts w:ascii="宋体" w:hAnsi="宋体" w:hint="eastAsia"/>
          <w:szCs w:val="21"/>
        </w:rPr>
        <w:t>，地点：深圳大学粤海校区汇元楼</w:t>
      </w:r>
      <w:r>
        <w:rPr>
          <w:rFonts w:ascii="宋体" w:hAnsi="宋体" w:hint="eastAsia"/>
          <w:szCs w:val="21"/>
        </w:rPr>
        <w:t>238</w:t>
      </w:r>
      <w:r>
        <w:rPr>
          <w:rFonts w:ascii="宋体" w:hAnsi="宋体" w:hint="eastAsia"/>
          <w:szCs w:val="21"/>
        </w:rPr>
        <w:t>室）。</w:t>
      </w:r>
    </w:p>
    <w:p w14:paraId="449EB9B6" w14:textId="77777777" w:rsidR="00F80DF2" w:rsidRDefault="00F80DF2" w:rsidP="00F80DF2">
      <w:pPr>
        <w:ind w:firstLineChars="196" w:firstLine="412"/>
        <w:rPr>
          <w:rFonts w:ascii="宋体" w:hAnsi="宋体"/>
          <w:szCs w:val="21"/>
        </w:rPr>
      </w:pPr>
      <w:r>
        <w:rPr>
          <w:rFonts w:ascii="宋体" w:hAnsi="宋体" w:hint="eastAsia"/>
          <w:szCs w:val="21"/>
        </w:rPr>
        <w:t>41.2</w:t>
      </w:r>
      <w:r>
        <w:rPr>
          <w:rFonts w:ascii="宋体" w:hAnsi="宋体" w:hint="eastAsia"/>
          <w:szCs w:val="21"/>
        </w:rPr>
        <w:t>中标通知书是合同的重要组成部分。</w:t>
      </w:r>
    </w:p>
    <w:p w14:paraId="18475290" w14:textId="77777777" w:rsidR="00F80DF2" w:rsidRDefault="00F80DF2" w:rsidP="00F80DF2">
      <w:pPr>
        <w:ind w:firstLineChars="196" w:firstLine="412"/>
        <w:rPr>
          <w:rFonts w:ascii="宋体" w:hAnsi="宋体"/>
          <w:szCs w:val="21"/>
        </w:rPr>
      </w:pPr>
      <w:r>
        <w:rPr>
          <w:rFonts w:ascii="宋体" w:hAnsi="宋体" w:hint="eastAsia"/>
          <w:szCs w:val="21"/>
        </w:rPr>
        <w:t>41.3</w:t>
      </w:r>
      <w:r>
        <w:rPr>
          <w:rFonts w:ascii="宋体" w:hAnsi="宋体" w:hint="eastAsia"/>
          <w:szCs w:val="21"/>
        </w:rPr>
        <w:t>因质疑投诉或其它原因导致项目结果变更或采购终止的，学校采购机构有权吊销中标通知书或终止采购合同。</w:t>
      </w:r>
    </w:p>
    <w:p w14:paraId="033710D1" w14:textId="77777777" w:rsidR="00F80DF2" w:rsidRDefault="00F80DF2" w:rsidP="00F80DF2">
      <w:pPr>
        <w:keepNext/>
        <w:keepLines/>
        <w:numPr>
          <w:ilvl w:val="0"/>
          <w:numId w:val="32"/>
        </w:numPr>
        <w:adjustRightInd w:val="0"/>
        <w:spacing w:beforeLines="50" w:before="231" w:afterLines="50" w:after="231"/>
        <w:ind w:left="562" w:hanging="562"/>
        <w:jc w:val="center"/>
        <w:textAlignment w:val="baseline"/>
        <w:outlineLvl w:val="1"/>
        <w:rPr>
          <w:rFonts w:ascii="Arial" w:eastAsia="黑体" w:hAnsi="Arial"/>
          <w:b/>
          <w:bCs/>
          <w:sz w:val="28"/>
          <w:szCs w:val="28"/>
        </w:rPr>
      </w:pPr>
      <w:r>
        <w:rPr>
          <w:rFonts w:ascii="Arial" w:eastAsia="黑体" w:hAnsi="Arial" w:hint="eastAsia"/>
          <w:b/>
          <w:bCs/>
          <w:sz w:val="28"/>
          <w:szCs w:val="28"/>
        </w:rPr>
        <w:t>公开招标失败的后续处理</w:t>
      </w:r>
    </w:p>
    <w:p w14:paraId="728CE5BC" w14:textId="77777777" w:rsidR="00F80DF2" w:rsidRDefault="00F80DF2" w:rsidP="00F80DF2">
      <w:pPr>
        <w:spacing w:line="360" w:lineRule="auto"/>
        <w:rPr>
          <w:rFonts w:ascii="黑体" w:eastAsia="黑体" w:hAnsi="宋体"/>
          <w:sz w:val="24"/>
          <w:szCs w:val="24"/>
        </w:rPr>
      </w:pPr>
      <w:r>
        <w:rPr>
          <w:rFonts w:ascii="黑体" w:eastAsia="黑体" w:hAnsi="宋体" w:hint="eastAsia"/>
          <w:sz w:val="24"/>
        </w:rPr>
        <w:t>42．公开招标失败的处理</w:t>
      </w:r>
    </w:p>
    <w:p w14:paraId="225645E7" w14:textId="77777777" w:rsidR="00F80DF2" w:rsidRDefault="00F80DF2" w:rsidP="00F80DF2">
      <w:pPr>
        <w:ind w:firstLineChars="196" w:firstLine="412"/>
        <w:rPr>
          <w:rFonts w:ascii="宋体" w:eastAsia="宋体" w:hAnsi="宋体"/>
        </w:rPr>
      </w:pPr>
      <w:r>
        <w:rPr>
          <w:rFonts w:ascii="宋体" w:hAnsi="宋体" w:hint="eastAsia"/>
          <w:szCs w:val="21"/>
        </w:rPr>
        <w:t>42.1</w:t>
      </w:r>
      <w:r>
        <w:rPr>
          <w:rFonts w:ascii="宋体" w:hAnsi="宋体" w:hint="eastAsia"/>
          <w:szCs w:val="21"/>
        </w:rPr>
        <w:t>本项目公开招标过程中若由于投标截止后</w:t>
      </w:r>
      <w:r>
        <w:rPr>
          <w:rFonts w:ascii="宋体" w:hAnsi="宋体" w:hint="eastAsia"/>
        </w:rPr>
        <w:t>实际递交投标文件的供应商数量不足、经评审委员会评审对招标文件作实质响应的供应商不足等原因造成公开招标失败，可由学校</w:t>
      </w:r>
      <w:r>
        <w:rPr>
          <w:rFonts w:ascii="宋体" w:hAnsi="宋体" w:cs="宋体" w:hint="eastAsia"/>
        </w:rPr>
        <w:t>采购机构</w:t>
      </w:r>
      <w:r>
        <w:rPr>
          <w:rFonts w:ascii="宋体" w:hAnsi="宋体" w:hint="eastAsia"/>
        </w:rPr>
        <w:t>重新组织采购。</w:t>
      </w:r>
    </w:p>
    <w:p w14:paraId="62C468FC" w14:textId="77777777" w:rsidR="00F80DF2" w:rsidRDefault="00F80DF2" w:rsidP="00F80DF2">
      <w:pPr>
        <w:ind w:firstLineChars="196" w:firstLine="412"/>
        <w:rPr>
          <w:rFonts w:ascii="宋体" w:hAnsi="宋体"/>
          <w:szCs w:val="21"/>
        </w:rPr>
      </w:pPr>
      <w:r>
        <w:rPr>
          <w:rFonts w:ascii="宋体" w:hAnsi="宋体" w:hint="eastAsia"/>
          <w:szCs w:val="21"/>
        </w:rPr>
        <w:t>42.2</w:t>
      </w:r>
      <w:r>
        <w:rPr>
          <w:rFonts w:ascii="宋体" w:hAnsi="宋体" w:hint="eastAsia"/>
          <w:szCs w:val="21"/>
        </w:rPr>
        <w:t>对公开招标失败的项目，评审委员会在出具该项目招标失败结论的同时，提出重新采购组织形式的建议，以及进一步完善招标文件的资格、技术、商务要求的修改建议。</w:t>
      </w:r>
    </w:p>
    <w:p w14:paraId="23FC82FC" w14:textId="77777777" w:rsidR="00F80DF2" w:rsidRDefault="00F80DF2" w:rsidP="00F80DF2">
      <w:pPr>
        <w:ind w:firstLineChars="196" w:firstLine="412"/>
        <w:rPr>
          <w:rFonts w:ascii="宋体" w:hAnsi="宋体"/>
          <w:szCs w:val="21"/>
        </w:rPr>
      </w:pPr>
      <w:r>
        <w:rPr>
          <w:rFonts w:ascii="宋体" w:hAnsi="宋体" w:hint="eastAsia"/>
          <w:szCs w:val="21"/>
        </w:rPr>
        <w:t>42.3</w:t>
      </w:r>
      <w:r>
        <w:rPr>
          <w:rFonts w:ascii="宋体" w:hAnsi="宋体" w:hint="eastAsia"/>
          <w:szCs w:val="21"/>
        </w:rPr>
        <w:t>重新组织采购有以下两种组织形式：</w:t>
      </w:r>
    </w:p>
    <w:p w14:paraId="2939C58E" w14:textId="77777777" w:rsidR="00F80DF2" w:rsidRDefault="00F80DF2" w:rsidP="00F80DF2">
      <w:pPr>
        <w:ind w:firstLineChars="196" w:firstLine="412"/>
        <w:rPr>
          <w:rFonts w:ascii="宋体" w:hAnsi="宋体"/>
          <w:szCs w:val="24"/>
        </w:rPr>
      </w:pPr>
      <w:r>
        <w:rPr>
          <w:rFonts w:ascii="宋体" w:hAnsi="宋体" w:hint="eastAsia"/>
        </w:rPr>
        <w:t>（</w:t>
      </w:r>
      <w:r>
        <w:rPr>
          <w:rFonts w:ascii="宋体" w:hAnsi="宋体" w:hint="eastAsia"/>
        </w:rPr>
        <w:t>1</w:t>
      </w:r>
      <w:r>
        <w:rPr>
          <w:rFonts w:ascii="宋体" w:hAnsi="宋体" w:hint="eastAsia"/>
        </w:rPr>
        <w:t>）由学校采购机构重新组织公开招标；</w:t>
      </w:r>
    </w:p>
    <w:p w14:paraId="285CA16B" w14:textId="77777777" w:rsidR="00F80DF2" w:rsidRDefault="00F80DF2" w:rsidP="00F80DF2">
      <w:pPr>
        <w:ind w:firstLineChars="196" w:firstLine="412"/>
        <w:rPr>
          <w:rFonts w:ascii="宋体" w:hAnsi="宋体"/>
        </w:rPr>
      </w:pPr>
      <w:r>
        <w:rPr>
          <w:rFonts w:ascii="宋体" w:hAnsi="宋体" w:hint="eastAsia"/>
        </w:rPr>
        <w:t>（</w:t>
      </w:r>
      <w:r>
        <w:rPr>
          <w:rFonts w:ascii="宋体" w:hAnsi="宋体" w:hint="eastAsia"/>
        </w:rPr>
        <w:t>2</w:t>
      </w:r>
      <w:r>
        <w:rPr>
          <w:rFonts w:ascii="宋体" w:hAnsi="宋体" w:hint="eastAsia"/>
        </w:rPr>
        <w:t>）根据实际情况，依照学校的有关规定申请将招标失败的采购项目转为竞争性谈判或单一来源谈判方式采购。</w:t>
      </w:r>
    </w:p>
    <w:p w14:paraId="04A94EA1" w14:textId="77777777" w:rsidR="00F80DF2" w:rsidRDefault="00F80DF2" w:rsidP="00F80DF2">
      <w:pPr>
        <w:ind w:firstLineChars="196" w:firstLine="412"/>
        <w:rPr>
          <w:rFonts w:ascii="宋体" w:hAnsi="宋体"/>
        </w:rPr>
      </w:pPr>
      <w:r>
        <w:rPr>
          <w:rFonts w:ascii="宋体" w:hAnsi="宋体" w:hint="eastAsia"/>
        </w:rPr>
        <w:t>42.4</w:t>
      </w:r>
      <w:r>
        <w:rPr>
          <w:rFonts w:ascii="宋体" w:hAnsi="宋体" w:hint="eastAsia"/>
        </w:rPr>
        <w:t>公开招标失败的采购项目重新组织公开招标，学校采购机构重新按公开招标流程组织采购活动。</w:t>
      </w:r>
    </w:p>
    <w:p w14:paraId="6E3A3846" w14:textId="77777777" w:rsidR="00F80DF2" w:rsidRDefault="00F80DF2" w:rsidP="00F80DF2">
      <w:pPr>
        <w:ind w:firstLineChars="196" w:firstLine="412"/>
        <w:rPr>
          <w:rFonts w:ascii="宋体" w:hAnsi="宋体"/>
        </w:rPr>
      </w:pPr>
      <w:r>
        <w:rPr>
          <w:rFonts w:ascii="宋体" w:hAnsi="宋体" w:hint="eastAsia"/>
        </w:rPr>
        <w:t>42.5</w:t>
      </w:r>
      <w:r>
        <w:rPr>
          <w:rFonts w:ascii="宋体" w:hAnsi="宋体" w:hint="eastAsia"/>
        </w:rPr>
        <w:t>公开招标失败的采购项目按照《深圳大学采购管理办法》及相关规定的程序批准转为竞争性谈判或单一来源谈判方式采购的，按规定要求组织采购活动。</w:t>
      </w:r>
    </w:p>
    <w:p w14:paraId="4A8DC1B3" w14:textId="77777777" w:rsidR="00F80DF2" w:rsidRDefault="00F80DF2" w:rsidP="00F80DF2">
      <w:pPr>
        <w:keepNext/>
        <w:keepLines/>
        <w:numPr>
          <w:ilvl w:val="0"/>
          <w:numId w:val="32"/>
        </w:numPr>
        <w:adjustRightInd w:val="0"/>
        <w:spacing w:beforeLines="50" w:before="231" w:afterLines="50" w:after="231"/>
        <w:ind w:left="643" w:hanging="643"/>
        <w:jc w:val="center"/>
        <w:textAlignment w:val="baseline"/>
        <w:outlineLvl w:val="1"/>
        <w:rPr>
          <w:rFonts w:ascii="Arial" w:eastAsia="黑体" w:hAnsi="Arial"/>
          <w:b/>
          <w:bCs/>
          <w:sz w:val="28"/>
          <w:szCs w:val="28"/>
        </w:rPr>
      </w:pPr>
      <w:r>
        <w:rPr>
          <w:rFonts w:ascii="Arial" w:eastAsia="黑体" w:hAnsi="Arial" w:hint="eastAsia"/>
          <w:b/>
          <w:bCs/>
          <w:sz w:val="32"/>
          <w:szCs w:val="32"/>
        </w:rPr>
        <w:t>合同的授予与备案</w:t>
      </w:r>
    </w:p>
    <w:p w14:paraId="3B4CDC00" w14:textId="77777777" w:rsidR="00F80DF2" w:rsidRDefault="00F80DF2" w:rsidP="00F80DF2">
      <w:pPr>
        <w:spacing w:line="360" w:lineRule="auto"/>
        <w:rPr>
          <w:rFonts w:ascii="黑体" w:eastAsia="黑体" w:hAnsi="宋体"/>
          <w:sz w:val="24"/>
          <w:szCs w:val="24"/>
        </w:rPr>
      </w:pPr>
      <w:r>
        <w:rPr>
          <w:rFonts w:ascii="黑体" w:eastAsia="黑体" w:hAnsi="宋体" w:hint="eastAsia"/>
          <w:sz w:val="24"/>
        </w:rPr>
        <w:t>43．合同授予标准</w:t>
      </w:r>
    </w:p>
    <w:p w14:paraId="0EA0BC07" w14:textId="77777777" w:rsidR="00F80DF2" w:rsidRDefault="00F80DF2" w:rsidP="00F80DF2">
      <w:pPr>
        <w:ind w:firstLineChars="196" w:firstLine="412"/>
        <w:rPr>
          <w:rFonts w:ascii="宋体" w:eastAsia="宋体" w:hAnsi="宋体"/>
          <w:szCs w:val="21"/>
        </w:rPr>
      </w:pPr>
      <w:r>
        <w:rPr>
          <w:rFonts w:ascii="宋体" w:hAnsi="宋体" w:hint="eastAsia"/>
          <w:szCs w:val="21"/>
        </w:rPr>
        <w:t>本项目的合同将授予按本招标文件规定评审确定的中标人。</w:t>
      </w:r>
    </w:p>
    <w:p w14:paraId="475A0BB8" w14:textId="77777777" w:rsidR="00F80DF2" w:rsidRDefault="00F80DF2" w:rsidP="00F80DF2">
      <w:pPr>
        <w:spacing w:line="360" w:lineRule="auto"/>
        <w:rPr>
          <w:rFonts w:ascii="黑体" w:eastAsia="黑体" w:hAnsi="宋体"/>
          <w:sz w:val="24"/>
          <w:szCs w:val="24"/>
        </w:rPr>
      </w:pPr>
      <w:r>
        <w:rPr>
          <w:rFonts w:ascii="黑体" w:eastAsia="黑体" w:hAnsi="宋体" w:hint="eastAsia"/>
          <w:sz w:val="24"/>
        </w:rPr>
        <w:lastRenderedPageBreak/>
        <w:t>44．接受和拒绝任何或所有投标的权力</w:t>
      </w:r>
    </w:p>
    <w:p w14:paraId="64806E01" w14:textId="77777777" w:rsidR="00F80DF2" w:rsidRDefault="00F80DF2" w:rsidP="00F80DF2">
      <w:pPr>
        <w:ind w:firstLineChars="196" w:firstLine="412"/>
        <w:rPr>
          <w:rFonts w:ascii="宋体" w:eastAsia="宋体" w:hAnsi="宋体"/>
          <w:szCs w:val="21"/>
        </w:rPr>
      </w:pPr>
      <w:r>
        <w:rPr>
          <w:rFonts w:ascii="宋体" w:hAnsi="宋体" w:hint="eastAsia"/>
          <w:szCs w:val="21"/>
        </w:rPr>
        <w:t>学校采购机构和采购人保留在签订合同之前任何时候接受或拒绝任何投标或所有投标，以及宣布招标无效的权力，对受影响的投标人不承担任何责任，也无义务向受影响的投标人解释采取这一行动的理由。</w:t>
      </w:r>
    </w:p>
    <w:p w14:paraId="2E09063D" w14:textId="77777777" w:rsidR="00F80DF2" w:rsidRDefault="00F80DF2" w:rsidP="00F80DF2">
      <w:pPr>
        <w:spacing w:line="360" w:lineRule="auto"/>
        <w:rPr>
          <w:rFonts w:ascii="黑体" w:eastAsia="黑体" w:hAnsi="宋体"/>
          <w:sz w:val="24"/>
          <w:szCs w:val="24"/>
        </w:rPr>
      </w:pPr>
      <w:r>
        <w:rPr>
          <w:rFonts w:ascii="黑体" w:eastAsia="黑体" w:hAnsi="宋体" w:hint="eastAsia"/>
          <w:sz w:val="24"/>
        </w:rPr>
        <w:t>45．合同协议书的签订</w:t>
      </w:r>
    </w:p>
    <w:p w14:paraId="2B411EE3" w14:textId="77777777" w:rsidR="00F80DF2" w:rsidRDefault="00F80DF2" w:rsidP="00F80DF2">
      <w:pPr>
        <w:ind w:firstLineChars="196" w:firstLine="412"/>
        <w:rPr>
          <w:rFonts w:ascii="宋体" w:eastAsia="宋体" w:hAnsi="宋体"/>
          <w:szCs w:val="21"/>
        </w:rPr>
      </w:pPr>
      <w:r>
        <w:rPr>
          <w:rFonts w:ascii="宋体" w:hAnsi="宋体" w:hint="eastAsia"/>
          <w:szCs w:val="21"/>
        </w:rPr>
        <w:t>45.1</w:t>
      </w:r>
      <w:r>
        <w:rPr>
          <w:rFonts w:ascii="宋体" w:hAnsi="宋体" w:hint="eastAsia"/>
          <w:szCs w:val="21"/>
        </w:rPr>
        <w:t>中标人将于中标通知书发出之日起</w:t>
      </w:r>
      <w:r>
        <w:rPr>
          <w:rFonts w:ascii="宋体" w:hAnsi="宋体" w:hint="eastAsia"/>
          <w:szCs w:val="21"/>
        </w:rPr>
        <w:t>10</w:t>
      </w:r>
      <w:r>
        <w:rPr>
          <w:rFonts w:ascii="宋体" w:hAnsi="宋体" w:hint="eastAsia"/>
          <w:szCs w:val="21"/>
        </w:rPr>
        <w:t>个工作日内，按照采购文件（招标文件和投标文件等）内容与采购人签订政府采购合同；合同的实质性内容应当符合招标文件的规定。</w:t>
      </w:r>
    </w:p>
    <w:p w14:paraId="7C4AC44D" w14:textId="77777777" w:rsidR="00F80DF2" w:rsidRDefault="00F80DF2" w:rsidP="00F80DF2">
      <w:pPr>
        <w:spacing w:line="0" w:lineRule="atLeast"/>
        <w:ind w:firstLineChars="196" w:firstLine="412"/>
        <w:rPr>
          <w:rFonts w:ascii="宋体" w:hAnsi="宋体"/>
          <w:szCs w:val="21"/>
        </w:rPr>
      </w:pPr>
      <w:r>
        <w:rPr>
          <w:rFonts w:ascii="宋体" w:hAnsi="宋体" w:hint="eastAsia"/>
          <w:szCs w:val="21"/>
        </w:rPr>
        <w:t>45.2</w:t>
      </w:r>
      <w:r>
        <w:rPr>
          <w:rFonts w:ascii="宋体" w:hAnsi="宋体" w:hint="eastAsia"/>
          <w:szCs w:val="21"/>
        </w:rPr>
        <w:t>中标人如不按本通用条款第</w:t>
      </w:r>
      <w:r>
        <w:rPr>
          <w:rFonts w:ascii="宋体" w:hAnsi="宋体" w:hint="eastAsia"/>
          <w:szCs w:val="21"/>
        </w:rPr>
        <w:t>45.1</w:t>
      </w:r>
      <w:r>
        <w:rPr>
          <w:rFonts w:ascii="宋体" w:hAnsi="宋体" w:hint="eastAsia"/>
          <w:szCs w:val="21"/>
        </w:rPr>
        <w:t>款的规定与采购人签订合同，学校采购机构将有充分的理由取消中标人的中标，并计入供应商诚信档案。</w:t>
      </w:r>
    </w:p>
    <w:p w14:paraId="5B59B602" w14:textId="77777777" w:rsidR="00F80DF2" w:rsidRDefault="00F80DF2" w:rsidP="00F80DF2">
      <w:pPr>
        <w:spacing w:line="0" w:lineRule="atLeast"/>
        <w:ind w:firstLineChars="196" w:firstLine="412"/>
        <w:rPr>
          <w:rFonts w:ascii="宋体" w:hAnsi="宋体"/>
          <w:szCs w:val="21"/>
        </w:rPr>
      </w:pPr>
      <w:r>
        <w:rPr>
          <w:rFonts w:ascii="宋体" w:hAnsi="宋体" w:hint="eastAsia"/>
          <w:szCs w:val="21"/>
        </w:rPr>
        <w:t>45.3</w:t>
      </w:r>
      <w:r>
        <w:rPr>
          <w:rFonts w:ascii="宋体" w:hAnsi="宋体" w:hint="eastAsia"/>
          <w:szCs w:val="21"/>
        </w:rPr>
        <w:t>中标人应当按照合同约定履行义务，完成中标项目，不得将中标项目转让（转包）给他人。</w:t>
      </w:r>
    </w:p>
    <w:p w14:paraId="1BA84445" w14:textId="77777777" w:rsidR="00F80DF2" w:rsidRDefault="00F80DF2" w:rsidP="00F80DF2">
      <w:pPr>
        <w:spacing w:line="360" w:lineRule="auto"/>
        <w:rPr>
          <w:rFonts w:ascii="黑体" w:eastAsia="黑体" w:hAnsi="宋体"/>
          <w:sz w:val="24"/>
          <w:szCs w:val="24"/>
        </w:rPr>
      </w:pPr>
      <w:r>
        <w:rPr>
          <w:rFonts w:ascii="黑体" w:eastAsia="黑体" w:hAnsi="宋体" w:hint="eastAsia"/>
          <w:sz w:val="24"/>
        </w:rPr>
        <w:t>46．履约担保</w:t>
      </w:r>
    </w:p>
    <w:p w14:paraId="214FC0DE" w14:textId="77777777" w:rsidR="00F80DF2" w:rsidRDefault="00F80DF2" w:rsidP="00F80DF2">
      <w:pPr>
        <w:spacing w:line="0" w:lineRule="atLeast"/>
        <w:ind w:firstLineChars="196" w:firstLine="412"/>
        <w:rPr>
          <w:rFonts w:ascii="宋体" w:eastAsia="宋体" w:hAnsi="宋体"/>
          <w:szCs w:val="21"/>
        </w:rPr>
      </w:pPr>
      <w:r>
        <w:rPr>
          <w:rFonts w:ascii="宋体" w:hAnsi="宋体" w:hint="eastAsia"/>
          <w:szCs w:val="21"/>
        </w:rPr>
        <w:t>46.1</w:t>
      </w:r>
      <w:r>
        <w:rPr>
          <w:rFonts w:ascii="宋体" w:hAnsi="宋体" w:hint="eastAsia"/>
          <w:szCs w:val="21"/>
        </w:rPr>
        <w:t>在签订项目合同的同时，中标人应按“对通用条款的补充内容”中规定的金额向采购人提交履约保证金。</w:t>
      </w:r>
    </w:p>
    <w:p w14:paraId="0BA6C82A" w14:textId="77777777" w:rsidR="00F80DF2" w:rsidRDefault="00F80DF2" w:rsidP="00F80DF2">
      <w:pPr>
        <w:spacing w:line="0" w:lineRule="atLeast"/>
        <w:ind w:firstLineChars="196" w:firstLine="412"/>
        <w:rPr>
          <w:rFonts w:ascii="宋体" w:hAnsi="宋体"/>
          <w:szCs w:val="21"/>
        </w:rPr>
      </w:pPr>
      <w:r>
        <w:rPr>
          <w:rFonts w:ascii="宋体" w:hAnsi="宋体" w:hint="eastAsia"/>
          <w:szCs w:val="21"/>
        </w:rPr>
        <w:t>46.2</w:t>
      </w:r>
      <w:r>
        <w:rPr>
          <w:rFonts w:ascii="宋体" w:hAnsi="宋体" w:hint="eastAsia"/>
          <w:szCs w:val="21"/>
        </w:rPr>
        <w:t>如果中标人不能按“对通用条款的补充内容”中规</w:t>
      </w:r>
      <w:r>
        <w:rPr>
          <w:rFonts w:hint="eastAsia"/>
        </w:rPr>
        <w:t>定的金额向采购人提交履约保证金，采购人将有充分的理由通过学校采购机构取消其中标，给采购人造成</w:t>
      </w:r>
      <w:r>
        <w:rPr>
          <w:rFonts w:ascii="宋体" w:hAnsi="宋体" w:hint="eastAsia"/>
          <w:szCs w:val="21"/>
        </w:rPr>
        <w:t>的损失，中标人还应当予以赔偿。</w:t>
      </w:r>
    </w:p>
    <w:p w14:paraId="185999A0" w14:textId="77777777" w:rsidR="00F80DF2" w:rsidRDefault="00F80DF2" w:rsidP="00F80DF2">
      <w:pPr>
        <w:spacing w:line="360" w:lineRule="auto"/>
        <w:rPr>
          <w:rFonts w:ascii="黑体" w:eastAsia="黑体" w:hAnsi="宋体"/>
          <w:sz w:val="24"/>
          <w:szCs w:val="24"/>
        </w:rPr>
      </w:pPr>
      <w:r>
        <w:rPr>
          <w:rFonts w:ascii="黑体" w:eastAsia="黑体" w:hAnsi="宋体" w:hint="eastAsia"/>
          <w:sz w:val="24"/>
        </w:rPr>
        <w:t>47.合同的备案</w:t>
      </w:r>
    </w:p>
    <w:p w14:paraId="4067429A" w14:textId="77777777" w:rsidR="00F80DF2" w:rsidRDefault="00F80DF2" w:rsidP="00F80DF2">
      <w:pPr>
        <w:spacing w:line="0" w:lineRule="atLeast"/>
        <w:ind w:firstLineChars="196" w:firstLine="412"/>
        <w:rPr>
          <w:rFonts w:ascii="宋体" w:eastAsia="宋体" w:hAnsi="宋体"/>
          <w:szCs w:val="21"/>
        </w:rPr>
      </w:pPr>
      <w:r>
        <w:rPr>
          <w:rFonts w:ascii="宋体" w:hAnsi="宋体" w:hint="eastAsia"/>
          <w:szCs w:val="21"/>
        </w:rPr>
        <w:t>采购人与中标人应于合同签订之日起</w:t>
      </w:r>
      <w:r>
        <w:rPr>
          <w:rFonts w:ascii="宋体" w:hAnsi="宋体" w:hint="eastAsia"/>
          <w:szCs w:val="21"/>
        </w:rPr>
        <w:t>10</w:t>
      </w:r>
      <w:r>
        <w:rPr>
          <w:rFonts w:ascii="宋体" w:hAnsi="宋体" w:hint="eastAsia"/>
          <w:szCs w:val="21"/>
        </w:rPr>
        <w:t>日内，由采购人或委托中标人将采购合同副本抄送学校采购机构备案。</w:t>
      </w:r>
    </w:p>
    <w:p w14:paraId="5472DF9E" w14:textId="77777777" w:rsidR="00F80DF2" w:rsidRDefault="00F80DF2" w:rsidP="00F80DF2">
      <w:pPr>
        <w:spacing w:line="360" w:lineRule="auto"/>
        <w:rPr>
          <w:rFonts w:ascii="黑体" w:eastAsia="黑体" w:hAnsi="宋体"/>
          <w:sz w:val="24"/>
          <w:szCs w:val="24"/>
        </w:rPr>
      </w:pPr>
      <w:r>
        <w:rPr>
          <w:rFonts w:ascii="黑体" w:eastAsia="黑体" w:hAnsi="宋体" w:hint="eastAsia"/>
          <w:sz w:val="24"/>
        </w:rPr>
        <w:t>48.履约情况的反馈</w:t>
      </w:r>
    </w:p>
    <w:p w14:paraId="55F989C9" w14:textId="77777777" w:rsidR="00F80DF2" w:rsidRDefault="00F80DF2" w:rsidP="00F80DF2">
      <w:pPr>
        <w:spacing w:line="0" w:lineRule="atLeast"/>
        <w:ind w:firstLineChars="196" w:firstLine="412"/>
        <w:rPr>
          <w:rFonts w:ascii="宋体" w:eastAsia="宋体" w:hAnsi="宋体"/>
          <w:szCs w:val="21"/>
        </w:rPr>
      </w:pPr>
      <w:r>
        <w:rPr>
          <w:rFonts w:ascii="宋体" w:hAnsi="宋体" w:hint="eastAsia"/>
          <w:szCs w:val="21"/>
        </w:rPr>
        <w:t>采购人应及时向学校采购机构反馈中标人的履约情况（填写《深圳大学</w:t>
      </w:r>
      <w:r>
        <w:rPr>
          <w:rFonts w:hint="eastAsia"/>
        </w:rPr>
        <w:t>采购履约情况反馈表》</w:t>
      </w:r>
      <w:r>
        <w:rPr>
          <w:rFonts w:ascii="宋体" w:hAnsi="宋体" w:hint="eastAsia"/>
          <w:szCs w:val="21"/>
        </w:rPr>
        <w:t>），中标人的履约情况将作为供应商考核的重要依据，并将成为日后深圳大学采购活动中的项目评标依据。</w:t>
      </w:r>
    </w:p>
    <w:p w14:paraId="6127D89B" w14:textId="77777777" w:rsidR="00F80DF2" w:rsidRDefault="00F80DF2" w:rsidP="00F80DF2">
      <w:pPr>
        <w:spacing w:line="360" w:lineRule="auto"/>
        <w:rPr>
          <w:rFonts w:ascii="黑体" w:eastAsia="黑体" w:hAnsi="宋体"/>
          <w:sz w:val="24"/>
          <w:szCs w:val="24"/>
        </w:rPr>
      </w:pPr>
      <w:r>
        <w:rPr>
          <w:rFonts w:ascii="黑体" w:eastAsia="黑体" w:hAnsi="宋体" w:hint="eastAsia"/>
          <w:sz w:val="24"/>
        </w:rPr>
        <w:t>49．腐败和欺诈行为</w:t>
      </w:r>
    </w:p>
    <w:p w14:paraId="50ADA46C" w14:textId="77777777" w:rsidR="00F80DF2" w:rsidRDefault="00F80DF2" w:rsidP="00F80DF2">
      <w:pPr>
        <w:spacing w:line="0" w:lineRule="atLeast"/>
        <w:ind w:firstLineChars="196" w:firstLine="412"/>
        <w:rPr>
          <w:rFonts w:ascii="宋体" w:eastAsia="宋体" w:hAnsi="宋体"/>
          <w:szCs w:val="21"/>
        </w:rPr>
      </w:pPr>
      <w:r>
        <w:rPr>
          <w:rFonts w:ascii="宋体" w:hAnsi="宋体" w:hint="eastAsia"/>
          <w:szCs w:val="21"/>
        </w:rPr>
        <w:t xml:space="preserve">49.1 </w:t>
      </w:r>
      <w:r>
        <w:rPr>
          <w:rFonts w:ascii="宋体" w:hAnsi="宋体" w:hint="eastAsia"/>
          <w:szCs w:val="21"/>
        </w:rPr>
        <w:t>“腐败行为”是指提供、给予、接受或索取任何有价值的东西来影响招标方或采购人在采购过程或合同实施过程中的行为；</w:t>
      </w:r>
    </w:p>
    <w:p w14:paraId="3089B594" w14:textId="77777777" w:rsidR="00F80DF2" w:rsidRDefault="00F80DF2" w:rsidP="00F80DF2">
      <w:pPr>
        <w:spacing w:line="0" w:lineRule="atLeast"/>
        <w:ind w:firstLineChars="196" w:firstLine="412"/>
        <w:rPr>
          <w:rFonts w:ascii="宋体" w:hAnsi="宋体"/>
          <w:szCs w:val="21"/>
        </w:rPr>
      </w:pPr>
      <w:r>
        <w:rPr>
          <w:rFonts w:ascii="宋体" w:hAnsi="宋体" w:hint="eastAsia"/>
          <w:szCs w:val="21"/>
        </w:rPr>
        <w:t xml:space="preserve">49.2 </w:t>
      </w:r>
      <w:r>
        <w:rPr>
          <w:rFonts w:ascii="宋体" w:hAnsi="宋体" w:hint="eastAsia"/>
          <w:szCs w:val="21"/>
        </w:rPr>
        <w:t>“欺诈行为”是指为了影响采购过程或合同实施过程而谎报事实，损害招标方或采购人的利益，包括投标人之间串通投标（递交投标书之前和之后），人为地使投标丧失竞争性，剥夺招标方或采购人从自由公开竞争所能获得的权益。</w:t>
      </w:r>
    </w:p>
    <w:p w14:paraId="2E07A949" w14:textId="77777777" w:rsidR="00F80DF2" w:rsidRDefault="00F80DF2" w:rsidP="00F80DF2">
      <w:pPr>
        <w:spacing w:line="0" w:lineRule="atLeast"/>
        <w:ind w:firstLineChars="196" w:firstLine="412"/>
        <w:rPr>
          <w:rFonts w:ascii="宋体" w:hAnsi="宋体"/>
          <w:szCs w:val="21"/>
        </w:rPr>
      </w:pPr>
      <w:r>
        <w:rPr>
          <w:rFonts w:ascii="宋体" w:hAnsi="宋体" w:hint="eastAsia"/>
          <w:szCs w:val="21"/>
        </w:rPr>
        <w:t>49.3</w:t>
      </w:r>
      <w:r>
        <w:rPr>
          <w:rFonts w:ascii="宋体" w:hAnsi="宋体" w:hint="eastAsia"/>
          <w:szCs w:val="21"/>
        </w:rPr>
        <w:t>如果评审委员会认为投标人在本合同的竞争中有腐败和欺诈行为，则拒绝接受该</w:t>
      </w:r>
      <w:r>
        <w:rPr>
          <w:rFonts w:ascii="宋体" w:hAnsi="宋体" w:hint="eastAsia"/>
          <w:szCs w:val="21"/>
        </w:rPr>
        <w:lastRenderedPageBreak/>
        <w:t>投标。</w:t>
      </w:r>
    </w:p>
    <w:p w14:paraId="76F62A09" w14:textId="77777777" w:rsidR="00F80DF2" w:rsidRDefault="00F80DF2" w:rsidP="00F80DF2">
      <w:pPr>
        <w:spacing w:line="0" w:lineRule="atLeast"/>
        <w:ind w:firstLineChars="196" w:firstLine="412"/>
        <w:rPr>
          <w:rFonts w:ascii="宋体" w:hAnsi="宋体"/>
          <w:szCs w:val="21"/>
        </w:rPr>
      </w:pPr>
      <w:r>
        <w:rPr>
          <w:rFonts w:ascii="宋体" w:hAnsi="宋体" w:hint="eastAsia"/>
          <w:szCs w:val="21"/>
        </w:rPr>
        <w:t>49.4</w:t>
      </w:r>
      <w:r>
        <w:rPr>
          <w:rFonts w:ascii="宋体" w:hAnsi="宋体" w:hint="eastAsia"/>
          <w:szCs w:val="21"/>
        </w:rPr>
        <w:t>如果投标人或中标人在采购合同的竞争和实施过程中有腐败和欺诈行为，深圳大学将依据《中华人民共和国合同法》、《深圳经济特区政府采购条例》有关法律法规追究其责任。</w:t>
      </w:r>
    </w:p>
    <w:p w14:paraId="5CB79746" w14:textId="77777777" w:rsidR="00F80DF2" w:rsidRDefault="00F80DF2" w:rsidP="00F80DF2">
      <w:pPr>
        <w:keepNext/>
        <w:keepLines/>
        <w:numPr>
          <w:ilvl w:val="0"/>
          <w:numId w:val="32"/>
        </w:numPr>
        <w:adjustRightInd w:val="0"/>
        <w:spacing w:beforeLines="50" w:before="231" w:afterLines="50" w:after="231"/>
        <w:ind w:left="643" w:hanging="643"/>
        <w:jc w:val="center"/>
        <w:textAlignment w:val="baseline"/>
        <w:outlineLvl w:val="1"/>
        <w:rPr>
          <w:rFonts w:ascii="Arial" w:eastAsia="黑体" w:hAnsi="Arial"/>
          <w:b/>
          <w:bCs/>
          <w:sz w:val="32"/>
          <w:szCs w:val="32"/>
        </w:rPr>
      </w:pPr>
      <w:r>
        <w:rPr>
          <w:rFonts w:ascii="Arial" w:eastAsia="黑体" w:hAnsi="Arial" w:hint="eastAsia"/>
          <w:b/>
          <w:bCs/>
          <w:sz w:val="32"/>
          <w:szCs w:val="32"/>
        </w:rPr>
        <w:t>质疑处理</w:t>
      </w:r>
    </w:p>
    <w:p w14:paraId="0A3349F3" w14:textId="77777777" w:rsidR="00F80DF2" w:rsidRDefault="00F80DF2" w:rsidP="00F80DF2">
      <w:pPr>
        <w:spacing w:line="360" w:lineRule="auto"/>
        <w:rPr>
          <w:rFonts w:ascii="黑体" w:eastAsia="黑体" w:hAnsi="宋体"/>
          <w:sz w:val="24"/>
          <w:szCs w:val="24"/>
        </w:rPr>
      </w:pPr>
      <w:r>
        <w:rPr>
          <w:rFonts w:ascii="黑体" w:eastAsia="黑体" w:hAnsi="宋体" w:hint="eastAsia"/>
          <w:sz w:val="24"/>
        </w:rPr>
        <w:t>50.质疑处理原则</w:t>
      </w:r>
    </w:p>
    <w:p w14:paraId="6CA8A9DE" w14:textId="77777777" w:rsidR="00F80DF2" w:rsidRDefault="00F80DF2" w:rsidP="00F80DF2">
      <w:pPr>
        <w:ind w:firstLineChars="196" w:firstLine="412"/>
        <w:rPr>
          <w:rFonts w:ascii="宋体" w:eastAsia="宋体" w:hAnsi="宋体"/>
          <w:szCs w:val="21"/>
        </w:rPr>
      </w:pPr>
      <w:r>
        <w:rPr>
          <w:rFonts w:ascii="宋体" w:hAnsi="宋体" w:hint="eastAsia"/>
          <w:szCs w:val="21"/>
        </w:rPr>
        <w:t>50.1</w:t>
      </w:r>
      <w:r>
        <w:rPr>
          <w:rFonts w:ascii="宋体" w:hAnsi="宋体" w:hint="eastAsia"/>
          <w:szCs w:val="21"/>
        </w:rPr>
        <w:t>质疑处理遵循公平、公正、规范、高效的原则。</w:t>
      </w:r>
    </w:p>
    <w:p w14:paraId="1D89AB80" w14:textId="77777777" w:rsidR="00F80DF2" w:rsidRDefault="00F80DF2" w:rsidP="00F80DF2">
      <w:pPr>
        <w:ind w:firstLineChars="196" w:firstLine="412"/>
        <w:rPr>
          <w:rFonts w:ascii="宋体" w:hAnsi="宋体"/>
          <w:szCs w:val="21"/>
        </w:rPr>
      </w:pPr>
      <w:r>
        <w:rPr>
          <w:rFonts w:ascii="宋体" w:hAnsi="宋体" w:hint="eastAsia"/>
          <w:szCs w:val="21"/>
        </w:rPr>
        <w:t>50.2</w:t>
      </w:r>
      <w:r>
        <w:rPr>
          <w:rFonts w:ascii="宋体" w:hAnsi="宋体" w:hint="eastAsia"/>
          <w:szCs w:val="21"/>
        </w:rPr>
        <w:t>供应商质疑实行实名制和“谁质疑，谁举证”的原则，质疑应有具体的事项及事实根据。</w:t>
      </w:r>
    </w:p>
    <w:p w14:paraId="45851F19" w14:textId="77777777" w:rsidR="00F80DF2" w:rsidRDefault="00F80DF2" w:rsidP="00F80DF2">
      <w:pPr>
        <w:spacing w:line="360" w:lineRule="auto"/>
        <w:rPr>
          <w:rFonts w:ascii="黑体" w:eastAsia="黑体" w:hAnsi="宋体"/>
          <w:sz w:val="24"/>
          <w:szCs w:val="24"/>
        </w:rPr>
      </w:pPr>
      <w:r>
        <w:rPr>
          <w:rFonts w:ascii="黑体" w:eastAsia="黑体" w:hAnsi="宋体" w:hint="eastAsia"/>
          <w:sz w:val="24"/>
        </w:rPr>
        <w:t>51.质疑的提出与答复</w:t>
      </w:r>
    </w:p>
    <w:p w14:paraId="1F06D481" w14:textId="77777777" w:rsidR="00F80DF2" w:rsidRDefault="00F80DF2" w:rsidP="00F80DF2">
      <w:pPr>
        <w:ind w:firstLineChars="196" w:firstLine="412"/>
        <w:rPr>
          <w:rFonts w:ascii="宋体" w:eastAsia="宋体" w:hAnsi="宋体"/>
          <w:szCs w:val="21"/>
        </w:rPr>
      </w:pPr>
      <w:r>
        <w:rPr>
          <w:rFonts w:ascii="宋体" w:hAnsi="宋体" w:hint="eastAsia"/>
          <w:szCs w:val="21"/>
        </w:rPr>
        <w:t>51.1</w:t>
      </w:r>
      <w:r>
        <w:rPr>
          <w:rFonts w:ascii="宋体" w:hAnsi="宋体" w:hint="eastAsia"/>
          <w:szCs w:val="21"/>
        </w:rPr>
        <w:t>提出质疑</w:t>
      </w:r>
    </w:p>
    <w:p w14:paraId="64132B35" w14:textId="77777777" w:rsidR="00F80DF2" w:rsidRDefault="00F80DF2" w:rsidP="00F80DF2">
      <w:pPr>
        <w:ind w:firstLineChars="196" w:firstLine="412"/>
        <w:rPr>
          <w:rFonts w:ascii="宋体" w:hAnsi="宋体"/>
          <w:szCs w:val="21"/>
        </w:rPr>
      </w:pPr>
      <w:r>
        <w:rPr>
          <w:rFonts w:ascii="宋体" w:hAnsi="宋体" w:hint="eastAsia"/>
          <w:szCs w:val="21"/>
        </w:rPr>
        <w:t>参与采购活动的供应商认为自己权益在采购活动中受到损害的，应当自知道或者应当知道其权益受到损害之日起七个工作日内向学校采购机构以书面形式提出质疑。</w:t>
      </w:r>
    </w:p>
    <w:p w14:paraId="4E6D81FF" w14:textId="77777777" w:rsidR="00F80DF2" w:rsidRDefault="00F80DF2" w:rsidP="00F80DF2">
      <w:pPr>
        <w:ind w:firstLineChars="196" w:firstLine="412"/>
        <w:rPr>
          <w:rFonts w:ascii="宋体" w:hAnsi="宋体"/>
          <w:szCs w:val="21"/>
        </w:rPr>
      </w:pPr>
      <w:r>
        <w:rPr>
          <w:rFonts w:ascii="宋体" w:hAnsi="宋体" w:hint="eastAsia"/>
          <w:szCs w:val="21"/>
        </w:rPr>
        <w:t>51.2</w:t>
      </w:r>
      <w:r>
        <w:rPr>
          <w:rFonts w:ascii="宋体" w:hAnsi="宋体" w:hint="eastAsia"/>
          <w:szCs w:val="21"/>
        </w:rPr>
        <w:t>法律依据</w:t>
      </w:r>
    </w:p>
    <w:p w14:paraId="5A20E322" w14:textId="77777777" w:rsidR="00F80DF2" w:rsidRDefault="00F80DF2" w:rsidP="00F80DF2">
      <w:pPr>
        <w:ind w:firstLineChars="196" w:firstLine="412"/>
        <w:rPr>
          <w:rFonts w:ascii="宋体" w:hAnsi="宋体"/>
          <w:szCs w:val="21"/>
        </w:rPr>
      </w:pPr>
      <w:r>
        <w:rPr>
          <w:rFonts w:ascii="宋体" w:hAnsi="宋体" w:hint="eastAsia"/>
          <w:szCs w:val="21"/>
        </w:rPr>
        <w:t>《中华人民共和国政府采购法》、《中华人民共和国政府采购法实施条例》、《深圳经济特区政府采购条例》、《深圳经济特区政府采购条例实施细则》、《政府采购质疑和投诉办法》（财政部令第</w:t>
      </w:r>
      <w:r>
        <w:rPr>
          <w:rFonts w:ascii="宋体" w:hAnsi="宋体" w:hint="eastAsia"/>
          <w:szCs w:val="21"/>
        </w:rPr>
        <w:t>94</w:t>
      </w:r>
      <w:r>
        <w:rPr>
          <w:rFonts w:ascii="宋体" w:hAnsi="宋体" w:hint="eastAsia"/>
          <w:szCs w:val="21"/>
        </w:rPr>
        <w:t>号）和其他有关法律法规规定。</w:t>
      </w:r>
    </w:p>
    <w:p w14:paraId="3AB684D7" w14:textId="77777777" w:rsidR="00F80DF2" w:rsidRDefault="00F80DF2" w:rsidP="00F80DF2">
      <w:pPr>
        <w:ind w:firstLineChars="196" w:firstLine="412"/>
        <w:rPr>
          <w:rFonts w:ascii="宋体" w:hAnsi="宋体"/>
          <w:szCs w:val="21"/>
        </w:rPr>
      </w:pPr>
      <w:r>
        <w:rPr>
          <w:rFonts w:ascii="宋体" w:hAnsi="宋体" w:hint="eastAsia"/>
          <w:szCs w:val="21"/>
        </w:rPr>
        <w:t>51.3</w:t>
      </w:r>
      <w:r>
        <w:rPr>
          <w:rFonts w:ascii="宋体" w:hAnsi="宋体" w:hint="eastAsia"/>
          <w:szCs w:val="21"/>
        </w:rPr>
        <w:t>质疑条件</w:t>
      </w:r>
    </w:p>
    <w:p w14:paraId="0712FEC1" w14:textId="77777777" w:rsidR="00F80DF2" w:rsidRDefault="00F80DF2" w:rsidP="00F80DF2">
      <w:pPr>
        <w:ind w:firstLineChars="196" w:firstLine="412"/>
        <w:rPr>
          <w:rFonts w:ascii="宋体" w:hAnsi="宋体"/>
          <w:szCs w:val="21"/>
        </w:rPr>
      </w:pPr>
      <w:r>
        <w:rPr>
          <w:rFonts w:ascii="宋体" w:hAnsi="宋体" w:hint="eastAsia"/>
          <w:szCs w:val="21"/>
        </w:rPr>
        <w:t>51.3.1</w:t>
      </w:r>
      <w:r>
        <w:rPr>
          <w:rFonts w:ascii="宋体" w:hAnsi="宋体" w:hint="eastAsia"/>
          <w:szCs w:val="21"/>
        </w:rPr>
        <w:t>提出质疑的供应商应当是参与所质疑项目采购活动的供应商；</w:t>
      </w:r>
    </w:p>
    <w:p w14:paraId="7EC3F2FF" w14:textId="77777777" w:rsidR="00F80DF2" w:rsidRDefault="00F80DF2" w:rsidP="00F80DF2">
      <w:pPr>
        <w:ind w:firstLineChars="196" w:firstLine="412"/>
        <w:rPr>
          <w:rFonts w:ascii="宋体" w:hAnsi="宋体"/>
          <w:szCs w:val="21"/>
        </w:rPr>
      </w:pPr>
      <w:r>
        <w:rPr>
          <w:rFonts w:ascii="宋体" w:hAnsi="宋体" w:hint="eastAsia"/>
          <w:szCs w:val="21"/>
        </w:rPr>
        <w:t>51.3.2</w:t>
      </w:r>
      <w:r>
        <w:rPr>
          <w:rFonts w:ascii="宋体" w:hAnsi="宋体" w:hint="eastAsia"/>
          <w:szCs w:val="21"/>
        </w:rPr>
        <w:t>应当在法定质疑期内一次性提出针对同一采购程序环节的质疑，法定质疑期为自知道或应当知道权益受到损害之日起</w:t>
      </w:r>
      <w:r>
        <w:rPr>
          <w:rFonts w:ascii="宋体" w:hAnsi="宋体" w:hint="eastAsia"/>
          <w:szCs w:val="21"/>
        </w:rPr>
        <w:t>7</w:t>
      </w:r>
      <w:r>
        <w:rPr>
          <w:rFonts w:ascii="宋体" w:hAnsi="宋体" w:hint="eastAsia"/>
          <w:szCs w:val="21"/>
        </w:rPr>
        <w:t>个工作日内。应当知道其权益受到损害之日是指：对采购文件的质疑，为采购文件公布之日；对采购过程的质疑，为各采购程序环节结束之日；对中标或者成交结果以及评审委员会、谈判小组、竞价小组组成人员的质疑，为中标或者成交结果公示之日；</w:t>
      </w:r>
    </w:p>
    <w:p w14:paraId="3E4E2C61" w14:textId="77777777" w:rsidR="00F80DF2" w:rsidRDefault="00F80DF2" w:rsidP="00F80DF2">
      <w:pPr>
        <w:ind w:firstLineChars="196" w:firstLine="412"/>
        <w:rPr>
          <w:rFonts w:ascii="宋体" w:hAnsi="宋体"/>
          <w:szCs w:val="21"/>
        </w:rPr>
      </w:pPr>
      <w:r>
        <w:rPr>
          <w:rFonts w:ascii="宋体" w:hAnsi="宋体" w:hint="eastAsia"/>
          <w:szCs w:val="21"/>
        </w:rPr>
        <w:t>51.3.3</w:t>
      </w:r>
      <w:r>
        <w:rPr>
          <w:rFonts w:ascii="宋体" w:hAnsi="宋体" w:hint="eastAsia"/>
          <w:szCs w:val="21"/>
        </w:rPr>
        <w:t>应提交书面质疑函，质疑函应当包括以下内容：（</w:t>
      </w:r>
      <w:r>
        <w:rPr>
          <w:rFonts w:ascii="宋体" w:hAnsi="宋体" w:hint="eastAsia"/>
          <w:szCs w:val="21"/>
        </w:rPr>
        <w:t>1</w:t>
      </w:r>
      <w:r>
        <w:rPr>
          <w:rFonts w:ascii="宋体" w:hAnsi="宋体" w:hint="eastAsia"/>
          <w:szCs w:val="21"/>
        </w:rPr>
        <w:t>）具体、明确的质疑事项和与质疑事项相关的请求；（</w:t>
      </w:r>
      <w:r>
        <w:rPr>
          <w:rFonts w:ascii="宋体" w:hAnsi="宋体" w:hint="eastAsia"/>
          <w:szCs w:val="21"/>
        </w:rPr>
        <w:t>2</w:t>
      </w:r>
      <w:r>
        <w:rPr>
          <w:rFonts w:ascii="宋体" w:hAnsi="宋体" w:hint="eastAsia"/>
          <w:szCs w:val="21"/>
        </w:rPr>
        <w:t>）合理的事实和依据；（</w:t>
      </w:r>
      <w:r>
        <w:rPr>
          <w:rFonts w:ascii="宋体" w:hAnsi="宋体" w:hint="eastAsia"/>
          <w:szCs w:val="21"/>
        </w:rPr>
        <w:t>3</w:t>
      </w:r>
      <w:r>
        <w:rPr>
          <w:rFonts w:ascii="宋体" w:hAnsi="宋体" w:hint="eastAsia"/>
          <w:szCs w:val="21"/>
        </w:rPr>
        <w:t>）必要的证明材料和法律依据。</w:t>
      </w:r>
    </w:p>
    <w:p w14:paraId="580955EF" w14:textId="77777777" w:rsidR="00F80DF2" w:rsidRDefault="00F80DF2" w:rsidP="00F80DF2">
      <w:pPr>
        <w:ind w:firstLine="420"/>
        <w:rPr>
          <w:rFonts w:ascii="宋体" w:hAnsi="宋体"/>
          <w:szCs w:val="21"/>
        </w:rPr>
      </w:pPr>
      <w:r>
        <w:rPr>
          <w:rFonts w:ascii="宋体" w:hAnsi="宋体" w:hint="eastAsia"/>
          <w:szCs w:val="21"/>
        </w:rPr>
        <w:t>51.4</w:t>
      </w:r>
      <w:r>
        <w:rPr>
          <w:rFonts w:ascii="宋体" w:hAnsi="宋体" w:hint="eastAsia"/>
          <w:szCs w:val="21"/>
        </w:rPr>
        <w:t>提交材料</w:t>
      </w:r>
    </w:p>
    <w:p w14:paraId="7932A3B6" w14:textId="77777777" w:rsidR="00F80DF2" w:rsidRDefault="00F80DF2" w:rsidP="00F80DF2">
      <w:pPr>
        <w:ind w:firstLine="420"/>
        <w:rPr>
          <w:rFonts w:ascii="宋体" w:hAnsi="宋体"/>
          <w:szCs w:val="21"/>
        </w:rPr>
      </w:pPr>
      <w:r>
        <w:rPr>
          <w:rFonts w:ascii="宋体" w:hAnsi="宋体" w:hint="eastAsia"/>
          <w:szCs w:val="21"/>
        </w:rPr>
        <w:t>质疑函、营业执照复印件、法定代表人证明。如委托代理人提交的，还需提交授权委托书及代理人身份证明。</w:t>
      </w:r>
    </w:p>
    <w:p w14:paraId="26BF80EB" w14:textId="77777777" w:rsidR="00F80DF2" w:rsidRDefault="00F80DF2" w:rsidP="00F80DF2">
      <w:pPr>
        <w:ind w:firstLine="420"/>
        <w:rPr>
          <w:rFonts w:ascii="宋体" w:hAnsi="宋体"/>
          <w:szCs w:val="21"/>
        </w:rPr>
      </w:pPr>
      <w:r>
        <w:rPr>
          <w:rFonts w:ascii="宋体" w:hAnsi="宋体" w:hint="eastAsia"/>
          <w:szCs w:val="21"/>
        </w:rPr>
        <w:lastRenderedPageBreak/>
        <w:t xml:space="preserve">51.5 </w:t>
      </w:r>
      <w:r>
        <w:rPr>
          <w:rFonts w:ascii="宋体" w:hAnsi="宋体" w:hint="eastAsia"/>
          <w:szCs w:val="21"/>
        </w:rPr>
        <w:t>收文部门</w:t>
      </w:r>
    </w:p>
    <w:p w14:paraId="1BC17E55" w14:textId="77777777" w:rsidR="00F80DF2" w:rsidRDefault="00F80DF2" w:rsidP="00F80DF2">
      <w:pPr>
        <w:ind w:firstLine="420"/>
        <w:rPr>
          <w:rFonts w:ascii="宋体" w:hAnsi="宋体"/>
          <w:szCs w:val="21"/>
        </w:rPr>
      </w:pPr>
      <w:r>
        <w:rPr>
          <w:rFonts w:ascii="宋体" w:hAnsi="宋体" w:hint="eastAsia"/>
          <w:szCs w:val="21"/>
        </w:rPr>
        <w:t>深圳大学招投标管理中心综合办公室，地址：深圳市南山区南海大道</w:t>
      </w:r>
      <w:r>
        <w:rPr>
          <w:rFonts w:ascii="宋体" w:hAnsi="宋体" w:hint="eastAsia"/>
          <w:szCs w:val="21"/>
        </w:rPr>
        <w:t>3688</w:t>
      </w:r>
      <w:r>
        <w:rPr>
          <w:rFonts w:ascii="宋体" w:hAnsi="宋体" w:hint="eastAsia"/>
          <w:szCs w:val="21"/>
        </w:rPr>
        <w:t>号深圳大学粤海校区汇元楼</w:t>
      </w:r>
      <w:r>
        <w:rPr>
          <w:rFonts w:ascii="宋体" w:hAnsi="宋体" w:hint="eastAsia"/>
          <w:szCs w:val="21"/>
        </w:rPr>
        <w:t>246</w:t>
      </w:r>
      <w:r>
        <w:rPr>
          <w:rFonts w:ascii="宋体" w:hAnsi="宋体" w:hint="eastAsia"/>
          <w:szCs w:val="21"/>
        </w:rPr>
        <w:t>室，质疑咨询电话：</w:t>
      </w:r>
      <w:r>
        <w:rPr>
          <w:rFonts w:ascii="宋体" w:hAnsi="宋体" w:hint="eastAsia"/>
          <w:szCs w:val="21"/>
        </w:rPr>
        <w:t>0755-26057039</w:t>
      </w:r>
      <w:r>
        <w:rPr>
          <w:rFonts w:ascii="宋体" w:hAnsi="宋体" w:hint="eastAsia"/>
          <w:szCs w:val="21"/>
        </w:rPr>
        <w:t>。</w:t>
      </w:r>
    </w:p>
    <w:p w14:paraId="691836E1" w14:textId="77777777" w:rsidR="00F80DF2" w:rsidRDefault="00F80DF2" w:rsidP="00F80DF2">
      <w:pPr>
        <w:ind w:firstLine="420"/>
        <w:rPr>
          <w:rFonts w:ascii="宋体" w:hAnsi="宋体"/>
          <w:szCs w:val="21"/>
        </w:rPr>
      </w:pPr>
      <w:r>
        <w:rPr>
          <w:rFonts w:ascii="宋体" w:hAnsi="宋体" w:hint="eastAsia"/>
          <w:szCs w:val="21"/>
        </w:rPr>
        <w:t>51.6</w:t>
      </w:r>
      <w:r>
        <w:rPr>
          <w:rFonts w:ascii="宋体" w:hAnsi="宋体" w:hint="eastAsia"/>
          <w:szCs w:val="21"/>
        </w:rPr>
        <w:t>收文办理程序</w:t>
      </w:r>
    </w:p>
    <w:p w14:paraId="60FE31D3" w14:textId="77777777" w:rsidR="00F80DF2" w:rsidRDefault="00F80DF2" w:rsidP="00F80DF2">
      <w:pPr>
        <w:ind w:firstLine="420"/>
        <w:rPr>
          <w:rFonts w:ascii="宋体" w:hAnsi="宋体"/>
          <w:szCs w:val="21"/>
        </w:rPr>
      </w:pPr>
      <w:r>
        <w:rPr>
          <w:rFonts w:ascii="宋体" w:hAnsi="宋体" w:hint="eastAsia"/>
          <w:szCs w:val="21"/>
        </w:rPr>
        <w:t>51.6.1</w:t>
      </w:r>
      <w:r>
        <w:rPr>
          <w:rFonts w:ascii="宋体" w:hAnsi="宋体" w:hint="eastAsia"/>
          <w:szCs w:val="21"/>
        </w:rPr>
        <w:t>供应商提交的质疑材料符合质疑条件的办理收文，出具收文回执；</w:t>
      </w:r>
    </w:p>
    <w:p w14:paraId="12CA4E90" w14:textId="77777777" w:rsidR="00F80DF2" w:rsidRDefault="00F80DF2" w:rsidP="00F80DF2">
      <w:pPr>
        <w:ind w:firstLine="420"/>
        <w:rPr>
          <w:rFonts w:ascii="宋体" w:hAnsi="宋体"/>
          <w:szCs w:val="21"/>
        </w:rPr>
      </w:pPr>
      <w:r>
        <w:rPr>
          <w:rFonts w:ascii="宋体" w:hAnsi="宋体" w:hint="eastAsia"/>
          <w:szCs w:val="21"/>
        </w:rPr>
        <w:t>51.6.2</w:t>
      </w:r>
      <w:r>
        <w:rPr>
          <w:rFonts w:ascii="宋体" w:hAnsi="宋体" w:hint="eastAsia"/>
          <w:szCs w:val="21"/>
        </w:rPr>
        <w:t>供应商提交的质疑材料不符合质疑条件的，视情况处理：（</w:t>
      </w:r>
      <w:r>
        <w:rPr>
          <w:rFonts w:ascii="宋体" w:hAnsi="宋体" w:hint="eastAsia"/>
          <w:szCs w:val="21"/>
        </w:rPr>
        <w:t>1</w:t>
      </w:r>
      <w:r>
        <w:rPr>
          <w:rFonts w:ascii="宋体" w:hAnsi="宋体" w:hint="eastAsia"/>
          <w:szCs w:val="21"/>
        </w:rPr>
        <w:t>）质疑主体、时限不符合的，不予收文；（</w:t>
      </w:r>
      <w:r>
        <w:rPr>
          <w:rFonts w:ascii="宋体" w:hAnsi="宋体" w:hint="eastAsia"/>
          <w:szCs w:val="21"/>
        </w:rPr>
        <w:t>2</w:t>
      </w:r>
      <w:r>
        <w:rPr>
          <w:rFonts w:ascii="宋体" w:hAnsi="宋体" w:hint="eastAsia"/>
          <w:szCs w:val="21"/>
        </w:rPr>
        <w:t>）质疑函内容、提交人身份证明不符合的，开具补正告知书，供应商可在质疑期内补正后重新提交。</w:t>
      </w:r>
    </w:p>
    <w:p w14:paraId="763494CB" w14:textId="77777777" w:rsidR="00F80DF2" w:rsidRDefault="00F80DF2" w:rsidP="00F80DF2">
      <w:pPr>
        <w:ind w:firstLine="420"/>
        <w:rPr>
          <w:rFonts w:ascii="宋体" w:hAnsi="宋体"/>
          <w:szCs w:val="21"/>
        </w:rPr>
      </w:pPr>
      <w:r>
        <w:rPr>
          <w:rFonts w:ascii="宋体" w:hAnsi="宋体" w:hint="eastAsia"/>
          <w:szCs w:val="21"/>
        </w:rPr>
        <w:t>51.7</w:t>
      </w:r>
      <w:r>
        <w:rPr>
          <w:rFonts w:ascii="宋体" w:hAnsi="宋体" w:hint="eastAsia"/>
          <w:szCs w:val="21"/>
        </w:rPr>
        <w:t>质疑答复时限</w:t>
      </w:r>
    </w:p>
    <w:p w14:paraId="5A3D2F93" w14:textId="77777777" w:rsidR="00F80DF2" w:rsidRDefault="00F80DF2" w:rsidP="00F80DF2">
      <w:pPr>
        <w:ind w:firstLine="420"/>
        <w:rPr>
          <w:rFonts w:ascii="宋体" w:hAnsi="宋体"/>
          <w:szCs w:val="21"/>
        </w:rPr>
      </w:pPr>
      <w:r>
        <w:rPr>
          <w:rFonts w:ascii="宋体" w:hAnsi="宋体" w:hint="eastAsia"/>
          <w:szCs w:val="21"/>
        </w:rPr>
        <w:t>自收文之日起七个工作日内。</w:t>
      </w:r>
    </w:p>
    <w:p w14:paraId="7856EFBE" w14:textId="77777777" w:rsidR="00F80DF2" w:rsidRDefault="00F80DF2" w:rsidP="00F80DF2">
      <w:pPr>
        <w:ind w:firstLine="420"/>
        <w:rPr>
          <w:rFonts w:ascii="宋体" w:hAnsi="宋体"/>
          <w:szCs w:val="21"/>
        </w:rPr>
      </w:pPr>
      <w:r>
        <w:rPr>
          <w:rFonts w:ascii="宋体" w:hAnsi="宋体" w:hint="eastAsia"/>
          <w:szCs w:val="21"/>
        </w:rPr>
        <w:t>51.8</w:t>
      </w:r>
      <w:r>
        <w:rPr>
          <w:rFonts w:ascii="宋体" w:hAnsi="宋体" w:hint="eastAsia"/>
          <w:szCs w:val="21"/>
        </w:rPr>
        <w:t>投诉</w:t>
      </w:r>
    </w:p>
    <w:p w14:paraId="3A3847F5" w14:textId="77777777" w:rsidR="00F80DF2" w:rsidRDefault="00F80DF2" w:rsidP="00F80DF2">
      <w:pPr>
        <w:ind w:firstLine="420"/>
        <w:rPr>
          <w:rFonts w:ascii="宋体" w:hAnsi="宋体"/>
          <w:szCs w:val="21"/>
        </w:rPr>
      </w:pPr>
      <w:r>
        <w:rPr>
          <w:rFonts w:ascii="宋体" w:hAnsi="宋体" w:hint="eastAsia"/>
          <w:szCs w:val="21"/>
        </w:rPr>
        <w:t>对质疑答复不满意或者未在规定时间内答复的，提出质疑的供应商可以在答复期满后</w:t>
      </w:r>
      <w:r>
        <w:rPr>
          <w:rFonts w:ascii="宋体" w:hAnsi="宋体" w:hint="eastAsia"/>
          <w:szCs w:val="21"/>
        </w:rPr>
        <w:t>15</w:t>
      </w:r>
      <w:r>
        <w:rPr>
          <w:rFonts w:ascii="宋体" w:hAnsi="宋体" w:hint="eastAsia"/>
          <w:szCs w:val="21"/>
        </w:rPr>
        <w:t>个工作日内向深圳大学纪检、监察部门投诉。</w:t>
      </w:r>
    </w:p>
    <w:p w14:paraId="1C2D4644" w14:textId="77777777" w:rsidR="00F80DF2" w:rsidRDefault="00F80DF2" w:rsidP="00F80DF2">
      <w:pPr>
        <w:spacing w:line="360" w:lineRule="auto"/>
        <w:rPr>
          <w:rFonts w:ascii="黑体" w:eastAsia="黑体" w:hAnsi="宋体"/>
          <w:sz w:val="24"/>
          <w:szCs w:val="24"/>
        </w:rPr>
      </w:pPr>
      <w:r>
        <w:rPr>
          <w:rFonts w:ascii="黑体" w:eastAsia="黑体" w:hAnsi="宋体" w:hint="eastAsia"/>
          <w:sz w:val="24"/>
        </w:rPr>
        <w:t>52.质疑后续处理</w:t>
      </w:r>
    </w:p>
    <w:p w14:paraId="0FED6464" w14:textId="77777777" w:rsidR="00F80DF2" w:rsidRDefault="00F80DF2" w:rsidP="00F80DF2">
      <w:pPr>
        <w:ind w:firstLineChars="196" w:firstLine="412"/>
        <w:rPr>
          <w:rFonts w:ascii="宋体" w:eastAsia="宋体" w:hAnsi="宋体"/>
          <w:szCs w:val="21"/>
        </w:rPr>
      </w:pPr>
      <w:r>
        <w:rPr>
          <w:rFonts w:ascii="宋体" w:hAnsi="宋体" w:hint="eastAsia"/>
          <w:szCs w:val="21"/>
        </w:rPr>
        <w:t>52.1</w:t>
      </w:r>
      <w:r>
        <w:rPr>
          <w:rFonts w:ascii="宋体" w:hAnsi="宋体" w:hint="eastAsia"/>
          <w:szCs w:val="21"/>
        </w:rPr>
        <w:t>供应商质疑不成立，或者成立但未对中标、成交结果构成影响的，继续开展采购活动。</w:t>
      </w:r>
    </w:p>
    <w:p w14:paraId="213100F5" w14:textId="77777777" w:rsidR="00F80DF2" w:rsidRDefault="00F80DF2" w:rsidP="00F80DF2">
      <w:pPr>
        <w:ind w:firstLineChars="196" w:firstLine="412"/>
        <w:rPr>
          <w:rFonts w:ascii="宋体" w:hAnsi="宋体"/>
          <w:szCs w:val="21"/>
        </w:rPr>
      </w:pPr>
      <w:r>
        <w:rPr>
          <w:rFonts w:ascii="宋体" w:hAnsi="宋体" w:hint="eastAsia"/>
          <w:szCs w:val="21"/>
        </w:rPr>
        <w:t>52.2</w:t>
      </w:r>
      <w:r>
        <w:rPr>
          <w:rFonts w:ascii="宋体" w:hAnsi="宋体" w:hint="eastAsia"/>
          <w:szCs w:val="21"/>
        </w:rPr>
        <w:t>供应商质疑成立且影响或者可能影响中标、成交结果的，按照下列情况处理：（</w:t>
      </w:r>
      <w:r>
        <w:rPr>
          <w:rFonts w:ascii="宋体" w:hAnsi="宋体" w:hint="eastAsia"/>
          <w:szCs w:val="21"/>
        </w:rPr>
        <w:t>1</w:t>
      </w:r>
      <w:r>
        <w:rPr>
          <w:rFonts w:ascii="宋体" w:hAnsi="宋体" w:hint="eastAsia"/>
          <w:szCs w:val="21"/>
        </w:rPr>
        <w:t>）对采购文件提出的质疑，依法通过澄清或者修改可以继续开展采购活动的，澄清或者修改采购文件后继续开展采购活动；否则应当修改采购文件后重新开展采购活动。（</w:t>
      </w:r>
      <w:r>
        <w:rPr>
          <w:rFonts w:ascii="宋体" w:hAnsi="宋体" w:hint="eastAsia"/>
          <w:szCs w:val="21"/>
        </w:rPr>
        <w:t>2</w:t>
      </w:r>
      <w:r>
        <w:rPr>
          <w:rFonts w:ascii="宋体" w:hAnsi="宋体" w:hint="eastAsia"/>
          <w:szCs w:val="21"/>
        </w:rPr>
        <w:t>）对采购过程、中标或者成交结果提出的质疑，如果合格供应商符合法定数量，依法从合格的中标或者成交候选人中另行确定中标、成交供应商；如果合格供应商不符合法定数量，应当重新开展采购活动。</w:t>
      </w:r>
    </w:p>
    <w:p w14:paraId="6FFE8C6B" w14:textId="77777777" w:rsidR="00F80DF2" w:rsidRDefault="00F80DF2" w:rsidP="00F80DF2">
      <w:pPr>
        <w:spacing w:line="240" w:lineRule="atLeast"/>
        <w:rPr>
          <w:rFonts w:ascii="宋体" w:hAnsi="宋体"/>
          <w:szCs w:val="21"/>
        </w:rPr>
      </w:pPr>
    </w:p>
    <w:p w14:paraId="135DE7C6" w14:textId="77777777" w:rsidR="00F80DF2" w:rsidRDefault="00F80DF2" w:rsidP="00F80DF2">
      <w:pPr>
        <w:jc w:val="center"/>
        <w:rPr>
          <w:rFonts w:ascii="宋体" w:hAnsi="宋体"/>
          <w:color w:val="FF0000"/>
          <w:szCs w:val="21"/>
        </w:rPr>
      </w:pPr>
    </w:p>
    <w:p w14:paraId="27B13710" w14:textId="77777777" w:rsidR="00EB4369" w:rsidRDefault="00EB4369"/>
    <w:sectPr w:rsidR="00EB4369" w:rsidSect="00984EDC">
      <w:headerReference w:type="default" r:id="rId11"/>
      <w:footerReference w:type="even" r:id="rId12"/>
      <w:footerReference w:type="default" r:id="rId13"/>
      <w:pgSz w:w="11907" w:h="16840"/>
      <w:pgMar w:top="1440" w:right="1797" w:bottom="1440" w:left="1797" w:header="851" w:footer="992" w:gutter="0"/>
      <w:cols w:space="425"/>
      <w:docGrid w:type="lines" w:linePitch="46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E7CD521" w16cid:durableId="1F1522C6"/>
  <w16cid:commentId w16cid:paraId="47EC9B7B" w16cid:durableId="1F1522D7"/>
  <w16cid:commentId w16cid:paraId="0CFD0D9D" w16cid:durableId="1F1522C7"/>
  <w16cid:commentId w16cid:paraId="5623986C" w16cid:durableId="1F1522C8"/>
  <w16cid:commentId w16cid:paraId="092E623B" w16cid:durableId="1F1522C9"/>
  <w16cid:commentId w16cid:paraId="32D187F8" w16cid:durableId="1F1522CA"/>
  <w16cid:commentId w16cid:paraId="24519CA1" w16cid:durableId="1F1522CB"/>
  <w16cid:commentId w16cid:paraId="6A0B7A18" w16cid:durableId="1F1522CC"/>
  <w16cid:commentId w16cid:paraId="7FF3D76D" w16cid:durableId="1F1522CD"/>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A380F5" w14:textId="77777777" w:rsidR="0052185F" w:rsidRDefault="0052185F">
      <w:r>
        <w:separator/>
      </w:r>
    </w:p>
  </w:endnote>
  <w:endnote w:type="continuationSeparator" w:id="0">
    <w:p w14:paraId="04F67625" w14:textId="77777777" w:rsidR="0052185F" w:rsidRDefault="005218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楷体_GB2312">
    <w:panose1 w:val="02010609030101010101"/>
    <w:charset w:val="86"/>
    <w:family w:val="modern"/>
    <w:pitch w:val="fixed"/>
    <w:sig w:usb0="00000001" w:usb1="080E0000" w:usb2="00000010" w:usb3="00000000" w:csb0="00040000" w:csb1="00000000"/>
  </w:font>
  <w:font w:name="等线">
    <w:altName w:val="Arial Unicode MS"/>
    <w:charset w:val="86"/>
    <w:family w:val="auto"/>
    <w:pitch w:val="variable"/>
    <w:sig w:usb0="00000000"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等线 Light">
    <w:altName w:val="Arial Unicode MS"/>
    <w:charset w:val="86"/>
    <w:family w:val="auto"/>
    <w:pitch w:val="variable"/>
    <w:sig w:usb0="00000000" w:usb1="38CF7CFA" w:usb2="00000016" w:usb3="00000000" w:csb0="0004000F" w:csb1="00000000"/>
  </w:font>
  <w:font w:name="Verdana">
    <w:panose1 w:val="020B0604030504040204"/>
    <w:charset w:val="00"/>
    <w:family w:val="swiss"/>
    <w:pitch w:val="variable"/>
    <w:sig w:usb0="A10006FF" w:usb1="4000205B" w:usb2="00000010" w:usb3="00000000" w:csb0="0000019F" w:csb1="00000000"/>
  </w:font>
  <w:font w:name="仿宋_GB2312">
    <w:panose1 w:val="02010609030101010101"/>
    <w:charset w:val="86"/>
    <w:family w:val="modern"/>
    <w:pitch w:val="fixed"/>
    <w:sig w:usb0="00000001" w:usb1="080E0000" w:usb2="00000010" w:usb3="00000000" w:csb0="00040000" w:csb1="00000000"/>
  </w:font>
  <w:font w:name="隶书">
    <w:panose1 w:val="02010509060101010101"/>
    <w:charset w:val="86"/>
    <w:family w:val="modern"/>
    <w:pitch w:val="fixed"/>
    <w:sig w:usb0="00000001" w:usb1="080E0000" w:usb2="00000010" w:usb3="00000000" w:csb0="00040000" w:csb1="00000000"/>
  </w:font>
  <w:font w:name="Arial Unicode MS">
    <w:panose1 w:val="020B0604020202020204"/>
    <w:charset w:val="86"/>
    <w:family w:val="swiss"/>
    <w:pitch w:val="variable"/>
    <w:sig w:usb0="F7FFAFFF" w:usb1="E9DFFFFF" w:usb2="0000003F" w:usb3="00000000" w:csb0="003F01FF" w:csb1="00000000"/>
  </w:font>
  <w:font w:name="长城仿宋">
    <w:altName w:val="微软雅黑"/>
    <w:charset w:val="86"/>
    <w:family w:val="modern"/>
    <w:pitch w:val="default"/>
    <w:sig w:usb0="00000000" w:usb1="080E0000" w:usb2="00000010" w:usb3="00000000" w:csb0="00040000" w:csb1="00000000"/>
  </w:font>
  <w:font w:name="Helvetica">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文鼎粗黑">
    <w:altName w:val="黑体"/>
    <w:charset w:val="86"/>
    <w:family w:val="modern"/>
    <w:pitch w:val="default"/>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Arial (W1)">
    <w:altName w:val="Arial"/>
    <w:charset w:val="00"/>
    <w:family w:val="auto"/>
    <w:pitch w:val="default"/>
    <w:sig w:usb0="00000000" w:usb1="00000000" w:usb2="00000008" w:usb3="00000000" w:csb0="000001FF" w:csb1="00000000"/>
  </w:font>
  <w:font w:name="Cambria">
    <w:panose1 w:val="02040503050406030204"/>
    <w:charset w:val="00"/>
    <w:family w:val="roman"/>
    <w:pitch w:val="variable"/>
    <w:sig w:usb0="E00002FF" w:usb1="400004FF" w:usb2="00000000" w:usb3="00000000" w:csb0="0000019F" w:csb1="00000000"/>
  </w:font>
  <w:font w:name="ˎ̥">
    <w:altName w:val="Segoe Print"/>
    <w:charset w:val="00"/>
    <w:family w:val="roman"/>
    <w:pitch w:val="default"/>
  </w:font>
  <w:font w:name="??">
    <w:altName w:val="微软雅黑"/>
    <w:charset w:val="00"/>
    <w:family w:val="auto"/>
    <w:pitch w:val="default"/>
    <w:sig w:usb0="00000000" w:usb1="00000000" w:usb2="00000000" w:usb3="00000000" w:csb0="00040001" w:csb1="00000000"/>
  </w:font>
  <w:font w:name="汉仪细等线简">
    <w:altName w:val="宋体"/>
    <w:charset w:val="86"/>
    <w:family w:val="auto"/>
    <w:pitch w:val="default"/>
    <w:sig w:usb0="00000000" w:usb1="00000000" w:usb2="00000012" w:usb3="00000000" w:csb0="00040000" w:csb1="00000000"/>
  </w:font>
  <w:font w:name="H Yb 2gj">
    <w:altName w:val="宋体"/>
    <w:charset w:val="86"/>
    <w:family w:val="auto"/>
    <w:pitch w:val="default"/>
    <w:sig w:usb0="00000000" w:usb1="00000000" w:usb2="00000010" w:usb3="00000000" w:csb0="00040000" w:csb1="00000000"/>
  </w:font>
  <w:font w:name="幼圆">
    <w:panose1 w:val="0201050906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278C48" w14:textId="77777777" w:rsidR="005C26D1" w:rsidRDefault="005C26D1">
    <w:pPr>
      <w:pStyle w:val="af8"/>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end"/>
    </w:r>
  </w:p>
  <w:p w14:paraId="433D8F81" w14:textId="77777777" w:rsidR="005C26D1" w:rsidRDefault="005C26D1">
    <w:pPr>
      <w:pStyle w:val="af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D3AE33" w14:textId="77777777" w:rsidR="005C26D1" w:rsidRDefault="005C26D1">
    <w:pPr>
      <w:pStyle w:val="af8"/>
      <w:framePr w:wrap="around" w:vAnchor="text" w:hAnchor="margin" w:xAlign="center" w:y="1"/>
      <w:rPr>
        <w:rStyle w:val="af7"/>
      </w:rPr>
    </w:pPr>
    <w:r>
      <w:t xml:space="preserve">- </w:t>
    </w:r>
    <w:r>
      <w:fldChar w:fldCharType="begin"/>
    </w:r>
    <w:r>
      <w:instrText xml:space="preserve"> PAGE </w:instrText>
    </w:r>
    <w:r>
      <w:fldChar w:fldCharType="separate"/>
    </w:r>
    <w:r w:rsidR="00AB3A6C">
      <w:rPr>
        <w:noProof/>
      </w:rPr>
      <w:t>23</w:t>
    </w:r>
    <w:r>
      <w:rPr>
        <w:noProof/>
      </w:rPr>
      <w:fldChar w:fldCharType="end"/>
    </w:r>
    <w:r>
      <w:t xml:space="preserve"> -</w:t>
    </w:r>
  </w:p>
  <w:p w14:paraId="2CCEA156" w14:textId="77777777" w:rsidR="005C26D1" w:rsidRDefault="005C26D1">
    <w:pPr>
      <w:pStyle w:val="af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E26484" w14:textId="77777777" w:rsidR="0052185F" w:rsidRDefault="0052185F">
      <w:r>
        <w:separator/>
      </w:r>
    </w:p>
  </w:footnote>
  <w:footnote w:type="continuationSeparator" w:id="0">
    <w:p w14:paraId="5AA2E860" w14:textId="77777777" w:rsidR="0052185F" w:rsidRDefault="0052185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04A15A" w14:textId="7D56AA6A" w:rsidR="005C26D1" w:rsidRDefault="005C26D1">
    <w:pPr>
      <w:pStyle w:val="af3"/>
    </w:pPr>
    <w:r w:rsidRPr="001B7492">
      <w:rPr>
        <w:rFonts w:hint="eastAsia"/>
      </w:rPr>
      <w:t>深圳大学招投标管理中心</w:t>
    </w:r>
    <w:r>
      <w:rPr>
        <w:rFonts w:hint="eastAsia"/>
      </w:rPr>
      <w:t xml:space="preserve">                                                    </w:t>
    </w:r>
    <w:r w:rsidR="00F81F9E">
      <w:t>SZUCG20200065FW</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AE056DDF"/>
    <w:multiLevelType w:val="singleLevel"/>
    <w:tmpl w:val="AE056DDF"/>
    <w:lvl w:ilvl="0">
      <w:start w:val="1"/>
      <w:numFmt w:val="decimal"/>
      <w:suff w:val="nothing"/>
      <w:lvlText w:val="（%1）"/>
      <w:lvlJc w:val="left"/>
    </w:lvl>
  </w:abstractNum>
  <w:abstractNum w:abstractNumId="1">
    <w:nsid w:val="DF423E1A"/>
    <w:multiLevelType w:val="singleLevel"/>
    <w:tmpl w:val="DF423E1A"/>
    <w:lvl w:ilvl="0">
      <w:start w:val="1"/>
      <w:numFmt w:val="decimal"/>
      <w:suff w:val="nothing"/>
      <w:lvlText w:val="（%1）"/>
      <w:lvlJc w:val="left"/>
    </w:lvl>
  </w:abstractNum>
  <w:abstractNum w:abstractNumId="2">
    <w:nsid w:val="FFFFFF7C"/>
    <w:multiLevelType w:val="singleLevel"/>
    <w:tmpl w:val="75F82524"/>
    <w:lvl w:ilvl="0">
      <w:start w:val="1"/>
      <w:numFmt w:val="decimal"/>
      <w:pStyle w:val="41"/>
      <w:lvlText w:val="%1."/>
      <w:lvlJc w:val="left"/>
      <w:pPr>
        <w:tabs>
          <w:tab w:val="num" w:pos="2040"/>
        </w:tabs>
        <w:ind w:leftChars="800" w:left="2040" w:hangingChars="200" w:hanging="360"/>
      </w:pPr>
    </w:lvl>
  </w:abstractNum>
  <w:abstractNum w:abstractNumId="3">
    <w:nsid w:val="FFFFFF89"/>
    <w:multiLevelType w:val="singleLevel"/>
    <w:tmpl w:val="226CE4EE"/>
    <w:lvl w:ilvl="0">
      <w:start w:val="1"/>
      <w:numFmt w:val="bullet"/>
      <w:pStyle w:val="a"/>
      <w:lvlText w:val=""/>
      <w:lvlJc w:val="left"/>
      <w:pPr>
        <w:tabs>
          <w:tab w:val="num" w:pos="360"/>
        </w:tabs>
        <w:ind w:left="360" w:hangingChars="200" w:hanging="360"/>
      </w:pPr>
      <w:rPr>
        <w:rFonts w:ascii="Wingdings" w:hAnsi="Wingdings" w:hint="default"/>
      </w:rPr>
    </w:lvl>
  </w:abstractNum>
  <w:abstractNum w:abstractNumId="4">
    <w:nsid w:val="018045C9"/>
    <w:multiLevelType w:val="hybridMultilevel"/>
    <w:tmpl w:val="B75CE8F2"/>
    <w:lvl w:ilvl="0" w:tplc="8236BA1E">
      <w:start w:val="1"/>
      <w:numFmt w:val="japaneseCounting"/>
      <w:lvlText w:val="（%1）"/>
      <w:lvlJc w:val="left"/>
      <w:pPr>
        <w:ind w:left="765" w:hanging="76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04903058"/>
    <w:multiLevelType w:val="hybridMultilevel"/>
    <w:tmpl w:val="0FE405B6"/>
    <w:lvl w:ilvl="0" w:tplc="9170EC40">
      <w:start w:val="1"/>
      <w:numFmt w:val="decimal"/>
      <w:lvlText w:val="（%1）"/>
      <w:lvlJc w:val="left"/>
      <w:pPr>
        <w:ind w:left="1080" w:hanging="10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094F5E3F"/>
    <w:multiLevelType w:val="hybridMultilevel"/>
    <w:tmpl w:val="B9709F24"/>
    <w:lvl w:ilvl="0" w:tplc="9170EC40">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09F81FD3"/>
    <w:multiLevelType w:val="hybridMultilevel"/>
    <w:tmpl w:val="47588176"/>
    <w:lvl w:ilvl="0" w:tplc="4936176E">
      <w:start w:val="1"/>
      <w:numFmt w:val="japaneseCounting"/>
      <w:lvlText w:val="第%1章"/>
      <w:lvlJc w:val="left"/>
      <w:pPr>
        <w:tabs>
          <w:tab w:val="num" w:pos="720"/>
        </w:tabs>
        <w:ind w:left="720" w:hanging="7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nsid w:val="12503483"/>
    <w:multiLevelType w:val="hybridMultilevel"/>
    <w:tmpl w:val="11DC62B4"/>
    <w:lvl w:ilvl="0" w:tplc="B49E98DA">
      <w:start w:val="1"/>
      <w:numFmt w:val="bullet"/>
      <w:pStyle w:val="a0"/>
      <w:lvlText w:val=""/>
      <w:lvlJc w:val="left"/>
      <w:pPr>
        <w:tabs>
          <w:tab w:val="num" w:pos="420"/>
        </w:tabs>
        <w:ind w:left="420" w:hanging="420"/>
      </w:pPr>
      <w:rPr>
        <w:rFonts w:ascii="Wingdings" w:hAnsi="Wingdings" w:hint="default"/>
      </w:rPr>
    </w:lvl>
    <w:lvl w:ilvl="1" w:tplc="04090019">
      <w:start w:val="1"/>
      <w:numFmt w:val="bullet"/>
      <w:pStyle w:val="a1"/>
      <w:lvlText w:val=""/>
      <w:lvlJc w:val="left"/>
      <w:pPr>
        <w:tabs>
          <w:tab w:val="num" w:pos="840"/>
        </w:tabs>
        <w:ind w:left="840" w:hanging="420"/>
      </w:pPr>
      <w:rPr>
        <w:rFonts w:ascii="Wingdings" w:hAnsi="Wingdings" w:hint="default"/>
      </w:rPr>
    </w:lvl>
    <w:lvl w:ilvl="2" w:tplc="0409001B" w:tentative="1">
      <w:start w:val="1"/>
      <w:numFmt w:val="bullet"/>
      <w:lvlText w:val=""/>
      <w:lvlJc w:val="left"/>
      <w:pPr>
        <w:tabs>
          <w:tab w:val="num" w:pos="1260"/>
        </w:tabs>
        <w:ind w:left="1260" w:hanging="420"/>
      </w:pPr>
      <w:rPr>
        <w:rFonts w:ascii="Wingdings" w:hAnsi="Wingdings" w:hint="default"/>
      </w:rPr>
    </w:lvl>
    <w:lvl w:ilvl="3" w:tplc="0409000F" w:tentative="1">
      <w:start w:val="1"/>
      <w:numFmt w:val="bullet"/>
      <w:lvlText w:val=""/>
      <w:lvlJc w:val="left"/>
      <w:pPr>
        <w:tabs>
          <w:tab w:val="num" w:pos="1680"/>
        </w:tabs>
        <w:ind w:left="1680" w:hanging="420"/>
      </w:pPr>
      <w:rPr>
        <w:rFonts w:ascii="Wingdings" w:hAnsi="Wingdings" w:hint="default"/>
      </w:rPr>
    </w:lvl>
    <w:lvl w:ilvl="4" w:tplc="04090019" w:tentative="1">
      <w:start w:val="1"/>
      <w:numFmt w:val="bullet"/>
      <w:lvlText w:val=""/>
      <w:lvlJc w:val="left"/>
      <w:pPr>
        <w:tabs>
          <w:tab w:val="num" w:pos="2100"/>
        </w:tabs>
        <w:ind w:left="2100" w:hanging="420"/>
      </w:pPr>
      <w:rPr>
        <w:rFonts w:ascii="Wingdings" w:hAnsi="Wingdings" w:hint="default"/>
      </w:rPr>
    </w:lvl>
    <w:lvl w:ilvl="5" w:tplc="0409001B" w:tentative="1">
      <w:start w:val="1"/>
      <w:numFmt w:val="bullet"/>
      <w:lvlText w:val=""/>
      <w:lvlJc w:val="left"/>
      <w:pPr>
        <w:tabs>
          <w:tab w:val="num" w:pos="2520"/>
        </w:tabs>
        <w:ind w:left="2520" w:hanging="420"/>
      </w:pPr>
      <w:rPr>
        <w:rFonts w:ascii="Wingdings" w:hAnsi="Wingdings" w:hint="default"/>
      </w:rPr>
    </w:lvl>
    <w:lvl w:ilvl="6" w:tplc="0409000F" w:tentative="1">
      <w:start w:val="1"/>
      <w:numFmt w:val="bullet"/>
      <w:lvlText w:val=""/>
      <w:lvlJc w:val="left"/>
      <w:pPr>
        <w:tabs>
          <w:tab w:val="num" w:pos="2940"/>
        </w:tabs>
        <w:ind w:left="2940" w:hanging="420"/>
      </w:pPr>
      <w:rPr>
        <w:rFonts w:ascii="Wingdings" w:hAnsi="Wingdings" w:hint="default"/>
      </w:rPr>
    </w:lvl>
    <w:lvl w:ilvl="7" w:tplc="04090019" w:tentative="1">
      <w:start w:val="1"/>
      <w:numFmt w:val="bullet"/>
      <w:lvlText w:val=""/>
      <w:lvlJc w:val="left"/>
      <w:pPr>
        <w:tabs>
          <w:tab w:val="num" w:pos="3360"/>
        </w:tabs>
        <w:ind w:left="3360" w:hanging="420"/>
      </w:pPr>
      <w:rPr>
        <w:rFonts w:ascii="Wingdings" w:hAnsi="Wingdings" w:hint="default"/>
      </w:rPr>
    </w:lvl>
    <w:lvl w:ilvl="8" w:tplc="0409001B" w:tentative="1">
      <w:start w:val="1"/>
      <w:numFmt w:val="bullet"/>
      <w:lvlText w:val=""/>
      <w:lvlJc w:val="left"/>
      <w:pPr>
        <w:tabs>
          <w:tab w:val="num" w:pos="3780"/>
        </w:tabs>
        <w:ind w:left="3780" w:hanging="420"/>
      </w:pPr>
      <w:rPr>
        <w:rFonts w:ascii="Wingdings" w:hAnsi="Wingdings" w:hint="default"/>
      </w:rPr>
    </w:lvl>
  </w:abstractNum>
  <w:abstractNum w:abstractNumId="9">
    <w:nsid w:val="12974C1E"/>
    <w:multiLevelType w:val="multilevel"/>
    <w:tmpl w:val="A094F018"/>
    <w:styleLink w:val="---"/>
    <w:lvl w:ilvl="0">
      <w:start w:val="1"/>
      <w:numFmt w:val="decimal"/>
      <w:lvlText w:val="%1."/>
      <w:lvlJc w:val="left"/>
      <w:pPr>
        <w:tabs>
          <w:tab w:val="num" w:pos="794"/>
        </w:tabs>
        <w:ind w:left="792" w:hanging="423"/>
      </w:pPr>
      <w:rPr>
        <w:rFonts w:eastAsia="宋体" w:hint="eastAsia"/>
        <w:sz w:val="21"/>
      </w:rPr>
    </w:lvl>
    <w:lvl w:ilvl="1">
      <w:start w:val="1"/>
      <w:numFmt w:val="decimal"/>
      <w:lvlRestart w:val="0"/>
      <w:isLgl/>
      <w:lvlText w:val="%2)"/>
      <w:lvlJc w:val="left"/>
      <w:pPr>
        <w:tabs>
          <w:tab w:val="num" w:pos="1191"/>
        </w:tabs>
        <w:ind w:left="1191" w:hanging="397"/>
      </w:pPr>
      <w:rPr>
        <w:rFonts w:eastAsia="宋体" w:hint="eastAsia"/>
        <w:sz w:val="21"/>
      </w:rPr>
    </w:lvl>
    <w:lvl w:ilvl="2">
      <w:start w:val="1"/>
      <w:numFmt w:val="decimal"/>
      <w:lvlText w:val="%1.%2.%3."/>
      <w:lvlJc w:val="left"/>
      <w:pPr>
        <w:tabs>
          <w:tab w:val="num" w:pos="1069"/>
        </w:tabs>
        <w:ind w:left="1069" w:hanging="709"/>
      </w:pPr>
      <w:rPr>
        <w:rFonts w:hint="eastAsia"/>
      </w:rPr>
    </w:lvl>
    <w:lvl w:ilvl="3">
      <w:start w:val="1"/>
      <w:numFmt w:val="decimal"/>
      <w:lvlText w:val="%1.%2.%3.%4."/>
      <w:lvlJc w:val="left"/>
      <w:pPr>
        <w:tabs>
          <w:tab w:val="num" w:pos="1211"/>
        </w:tabs>
        <w:ind w:left="1211" w:hanging="851"/>
      </w:pPr>
      <w:rPr>
        <w:rFonts w:hint="eastAsia"/>
      </w:rPr>
    </w:lvl>
    <w:lvl w:ilvl="4">
      <w:start w:val="1"/>
      <w:numFmt w:val="decimal"/>
      <w:lvlText w:val="%1.%2.%3.%4.%5."/>
      <w:lvlJc w:val="left"/>
      <w:pPr>
        <w:tabs>
          <w:tab w:val="num" w:pos="1352"/>
        </w:tabs>
        <w:ind w:left="1352" w:hanging="992"/>
      </w:pPr>
      <w:rPr>
        <w:rFonts w:hint="eastAsia"/>
      </w:rPr>
    </w:lvl>
    <w:lvl w:ilvl="5">
      <w:start w:val="1"/>
      <w:numFmt w:val="decimal"/>
      <w:lvlText w:val="%1.%2.%3.%4.%5.%6."/>
      <w:lvlJc w:val="left"/>
      <w:pPr>
        <w:tabs>
          <w:tab w:val="num" w:pos="1494"/>
        </w:tabs>
        <w:ind w:left="1494" w:hanging="1134"/>
      </w:pPr>
      <w:rPr>
        <w:rFonts w:hint="eastAsia"/>
      </w:rPr>
    </w:lvl>
    <w:lvl w:ilvl="6">
      <w:start w:val="1"/>
      <w:numFmt w:val="decimal"/>
      <w:lvlText w:val="%1.%2.%3.%4.%5.%6.%7."/>
      <w:lvlJc w:val="left"/>
      <w:pPr>
        <w:tabs>
          <w:tab w:val="num" w:pos="1636"/>
        </w:tabs>
        <w:ind w:left="1636" w:hanging="1276"/>
      </w:pPr>
      <w:rPr>
        <w:rFonts w:hint="eastAsia"/>
      </w:rPr>
    </w:lvl>
    <w:lvl w:ilvl="7">
      <w:start w:val="1"/>
      <w:numFmt w:val="decimal"/>
      <w:lvlText w:val="%1.%2.%3.%4.%5.%6.%7.%8."/>
      <w:lvlJc w:val="left"/>
      <w:pPr>
        <w:tabs>
          <w:tab w:val="num" w:pos="1778"/>
        </w:tabs>
        <w:ind w:left="1778" w:hanging="1418"/>
      </w:pPr>
      <w:rPr>
        <w:rFonts w:hint="eastAsia"/>
      </w:rPr>
    </w:lvl>
    <w:lvl w:ilvl="8">
      <w:start w:val="1"/>
      <w:numFmt w:val="decimal"/>
      <w:lvlText w:val="%1.%2.%3.%4.%5.%6.%7.%8.%9."/>
      <w:lvlJc w:val="left"/>
      <w:pPr>
        <w:tabs>
          <w:tab w:val="num" w:pos="1919"/>
        </w:tabs>
        <w:ind w:left="1919" w:hanging="1559"/>
      </w:pPr>
      <w:rPr>
        <w:rFonts w:hint="eastAsia"/>
      </w:rPr>
    </w:lvl>
  </w:abstractNum>
  <w:abstractNum w:abstractNumId="10">
    <w:nsid w:val="160D20D0"/>
    <w:multiLevelType w:val="hybridMultilevel"/>
    <w:tmpl w:val="8254686C"/>
    <w:lvl w:ilvl="0" w:tplc="555AD150">
      <w:start w:val="1"/>
      <w:numFmt w:val="bullet"/>
      <w:pStyle w:val="RFItextfrom3rdLevel"/>
      <w:lvlText w:val=""/>
      <w:lvlJc w:val="left"/>
      <w:pPr>
        <w:tabs>
          <w:tab w:val="num" w:pos="840"/>
        </w:tabs>
        <w:ind w:left="840" w:hanging="420"/>
      </w:pPr>
      <w:rPr>
        <w:rFonts w:ascii="Wingdings" w:hAnsi="Wingdings" w:hint="default"/>
      </w:rPr>
    </w:lvl>
    <w:lvl w:ilvl="1" w:tplc="784C9AAA">
      <w:start w:val="1"/>
      <w:numFmt w:val="bullet"/>
      <w:pStyle w:val="a2"/>
      <w:lvlText w:val=""/>
      <w:lvlJc w:val="left"/>
      <w:pPr>
        <w:tabs>
          <w:tab w:val="num" w:pos="1260"/>
        </w:tabs>
        <w:ind w:left="1260" w:hanging="420"/>
      </w:pPr>
      <w:rPr>
        <w:rFonts w:ascii="Wingdings" w:hAnsi="Wingdings" w:hint="default"/>
      </w:rPr>
    </w:lvl>
    <w:lvl w:ilvl="2" w:tplc="04090005" w:tentative="1">
      <w:start w:val="1"/>
      <w:numFmt w:val="bullet"/>
      <w:lvlText w:val=""/>
      <w:lvlJc w:val="left"/>
      <w:pPr>
        <w:tabs>
          <w:tab w:val="num" w:pos="1680"/>
        </w:tabs>
        <w:ind w:left="1680" w:hanging="420"/>
      </w:pPr>
      <w:rPr>
        <w:rFonts w:ascii="Wingdings" w:hAnsi="Wingdings" w:hint="default"/>
      </w:rPr>
    </w:lvl>
    <w:lvl w:ilvl="3" w:tplc="04090001" w:tentative="1">
      <w:start w:val="1"/>
      <w:numFmt w:val="bullet"/>
      <w:lvlText w:val=""/>
      <w:lvlJc w:val="left"/>
      <w:pPr>
        <w:tabs>
          <w:tab w:val="num" w:pos="2100"/>
        </w:tabs>
        <w:ind w:left="2100" w:hanging="420"/>
      </w:pPr>
      <w:rPr>
        <w:rFonts w:ascii="Wingdings" w:hAnsi="Wingdings" w:hint="default"/>
      </w:rPr>
    </w:lvl>
    <w:lvl w:ilvl="4" w:tplc="04090003" w:tentative="1">
      <w:start w:val="1"/>
      <w:numFmt w:val="bullet"/>
      <w:lvlText w:val=""/>
      <w:lvlJc w:val="left"/>
      <w:pPr>
        <w:tabs>
          <w:tab w:val="num" w:pos="2520"/>
        </w:tabs>
        <w:ind w:left="2520" w:hanging="420"/>
      </w:pPr>
      <w:rPr>
        <w:rFonts w:ascii="Wingdings" w:hAnsi="Wingdings" w:hint="default"/>
      </w:rPr>
    </w:lvl>
    <w:lvl w:ilvl="5" w:tplc="04090005" w:tentative="1">
      <w:start w:val="1"/>
      <w:numFmt w:val="bullet"/>
      <w:lvlText w:val=""/>
      <w:lvlJc w:val="left"/>
      <w:pPr>
        <w:tabs>
          <w:tab w:val="num" w:pos="2940"/>
        </w:tabs>
        <w:ind w:left="2940" w:hanging="420"/>
      </w:pPr>
      <w:rPr>
        <w:rFonts w:ascii="Wingdings" w:hAnsi="Wingdings" w:hint="default"/>
      </w:rPr>
    </w:lvl>
    <w:lvl w:ilvl="6" w:tplc="04090001" w:tentative="1">
      <w:start w:val="1"/>
      <w:numFmt w:val="bullet"/>
      <w:lvlText w:val=""/>
      <w:lvlJc w:val="left"/>
      <w:pPr>
        <w:tabs>
          <w:tab w:val="num" w:pos="3360"/>
        </w:tabs>
        <w:ind w:left="3360" w:hanging="420"/>
      </w:pPr>
      <w:rPr>
        <w:rFonts w:ascii="Wingdings" w:hAnsi="Wingdings" w:hint="default"/>
      </w:rPr>
    </w:lvl>
    <w:lvl w:ilvl="7" w:tplc="04090003" w:tentative="1">
      <w:start w:val="1"/>
      <w:numFmt w:val="bullet"/>
      <w:lvlText w:val=""/>
      <w:lvlJc w:val="left"/>
      <w:pPr>
        <w:tabs>
          <w:tab w:val="num" w:pos="3780"/>
        </w:tabs>
        <w:ind w:left="3780" w:hanging="420"/>
      </w:pPr>
      <w:rPr>
        <w:rFonts w:ascii="Wingdings" w:hAnsi="Wingdings" w:hint="default"/>
      </w:rPr>
    </w:lvl>
    <w:lvl w:ilvl="8" w:tplc="04090005" w:tentative="1">
      <w:start w:val="1"/>
      <w:numFmt w:val="bullet"/>
      <w:lvlText w:val=""/>
      <w:lvlJc w:val="left"/>
      <w:pPr>
        <w:tabs>
          <w:tab w:val="num" w:pos="4200"/>
        </w:tabs>
        <w:ind w:left="4200" w:hanging="420"/>
      </w:pPr>
      <w:rPr>
        <w:rFonts w:ascii="Wingdings" w:hAnsi="Wingdings" w:hint="default"/>
      </w:rPr>
    </w:lvl>
  </w:abstractNum>
  <w:abstractNum w:abstractNumId="11">
    <w:nsid w:val="165F7A0E"/>
    <w:multiLevelType w:val="hybridMultilevel"/>
    <w:tmpl w:val="701E947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1751A56D"/>
    <w:multiLevelType w:val="singleLevel"/>
    <w:tmpl w:val="1751A56D"/>
    <w:lvl w:ilvl="0">
      <w:start w:val="1"/>
      <w:numFmt w:val="decimal"/>
      <w:suff w:val="nothing"/>
      <w:lvlText w:val="（%1）"/>
      <w:lvlJc w:val="left"/>
    </w:lvl>
  </w:abstractNum>
  <w:abstractNum w:abstractNumId="13">
    <w:nsid w:val="2A0E27D2"/>
    <w:multiLevelType w:val="multilevel"/>
    <w:tmpl w:val="2A0E27D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nsid w:val="2A59624B"/>
    <w:multiLevelType w:val="hybridMultilevel"/>
    <w:tmpl w:val="371EFEE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2F395B7B"/>
    <w:multiLevelType w:val="hybridMultilevel"/>
    <w:tmpl w:val="4BC40B10"/>
    <w:lvl w:ilvl="0" w:tplc="B336A652">
      <w:start w:val="1"/>
      <w:numFmt w:val="bullet"/>
      <w:pStyle w:val="1"/>
      <w:lvlText w:val=""/>
      <w:lvlJc w:val="left"/>
      <w:pPr>
        <w:tabs>
          <w:tab w:val="num" w:pos="360"/>
        </w:tabs>
        <w:ind w:left="360" w:hanging="360"/>
      </w:pPr>
      <w:rPr>
        <w:rFonts w:ascii="Symbol" w:hAnsi="Symbol" w:hint="default"/>
      </w:rPr>
    </w:lvl>
    <w:lvl w:ilvl="1" w:tplc="04090019">
      <w:start w:val="1"/>
      <w:numFmt w:val="bullet"/>
      <w:lvlText w:val=""/>
      <w:lvlJc w:val="left"/>
      <w:pPr>
        <w:tabs>
          <w:tab w:val="num" w:pos="1140"/>
        </w:tabs>
        <w:ind w:left="1140" w:hanging="420"/>
      </w:pPr>
      <w:rPr>
        <w:rFonts w:ascii="Wingdings" w:hAnsi="Wingdings" w:hint="default"/>
      </w:rPr>
    </w:lvl>
    <w:lvl w:ilvl="2" w:tplc="0409001B" w:tentative="1">
      <w:start w:val="1"/>
      <w:numFmt w:val="bullet"/>
      <w:lvlText w:val=""/>
      <w:lvlJc w:val="left"/>
      <w:pPr>
        <w:tabs>
          <w:tab w:val="num" w:pos="1800"/>
        </w:tabs>
        <w:ind w:left="1800" w:hanging="360"/>
      </w:pPr>
      <w:rPr>
        <w:rFonts w:ascii="Wingdings" w:hAnsi="Wingdings" w:hint="default"/>
      </w:rPr>
    </w:lvl>
    <w:lvl w:ilvl="3" w:tplc="0409000F" w:tentative="1">
      <w:start w:val="1"/>
      <w:numFmt w:val="bullet"/>
      <w:lvlText w:val=""/>
      <w:lvlJc w:val="left"/>
      <w:pPr>
        <w:tabs>
          <w:tab w:val="num" w:pos="2520"/>
        </w:tabs>
        <w:ind w:left="2520" w:hanging="360"/>
      </w:pPr>
      <w:rPr>
        <w:rFonts w:ascii="Symbol" w:hAnsi="Symbol" w:hint="default"/>
      </w:rPr>
    </w:lvl>
    <w:lvl w:ilvl="4" w:tplc="04090019" w:tentative="1">
      <w:start w:val="1"/>
      <w:numFmt w:val="bullet"/>
      <w:lvlText w:val="o"/>
      <w:lvlJc w:val="left"/>
      <w:pPr>
        <w:tabs>
          <w:tab w:val="num" w:pos="3240"/>
        </w:tabs>
        <w:ind w:left="3240" w:hanging="360"/>
      </w:pPr>
      <w:rPr>
        <w:rFonts w:ascii="Courier New" w:hAnsi="Courier New" w:cs="Courier New" w:hint="default"/>
      </w:rPr>
    </w:lvl>
    <w:lvl w:ilvl="5" w:tplc="0409001B" w:tentative="1">
      <w:start w:val="1"/>
      <w:numFmt w:val="bullet"/>
      <w:lvlText w:val=""/>
      <w:lvlJc w:val="left"/>
      <w:pPr>
        <w:tabs>
          <w:tab w:val="num" w:pos="3960"/>
        </w:tabs>
        <w:ind w:left="3960" w:hanging="360"/>
      </w:pPr>
      <w:rPr>
        <w:rFonts w:ascii="Wingdings" w:hAnsi="Wingdings" w:hint="default"/>
      </w:rPr>
    </w:lvl>
    <w:lvl w:ilvl="6" w:tplc="0409000F" w:tentative="1">
      <w:start w:val="1"/>
      <w:numFmt w:val="bullet"/>
      <w:lvlText w:val=""/>
      <w:lvlJc w:val="left"/>
      <w:pPr>
        <w:tabs>
          <w:tab w:val="num" w:pos="4680"/>
        </w:tabs>
        <w:ind w:left="4680" w:hanging="360"/>
      </w:pPr>
      <w:rPr>
        <w:rFonts w:ascii="Symbol" w:hAnsi="Symbol" w:hint="default"/>
      </w:rPr>
    </w:lvl>
    <w:lvl w:ilvl="7" w:tplc="04090019" w:tentative="1">
      <w:start w:val="1"/>
      <w:numFmt w:val="bullet"/>
      <w:lvlText w:val="o"/>
      <w:lvlJc w:val="left"/>
      <w:pPr>
        <w:tabs>
          <w:tab w:val="num" w:pos="5400"/>
        </w:tabs>
        <w:ind w:left="5400" w:hanging="360"/>
      </w:pPr>
      <w:rPr>
        <w:rFonts w:ascii="Courier New" w:hAnsi="Courier New" w:cs="Courier New" w:hint="default"/>
      </w:rPr>
    </w:lvl>
    <w:lvl w:ilvl="8" w:tplc="0409001B" w:tentative="1">
      <w:start w:val="1"/>
      <w:numFmt w:val="bullet"/>
      <w:lvlText w:val=""/>
      <w:lvlJc w:val="left"/>
      <w:pPr>
        <w:tabs>
          <w:tab w:val="num" w:pos="6120"/>
        </w:tabs>
        <w:ind w:left="6120" w:hanging="360"/>
      </w:pPr>
      <w:rPr>
        <w:rFonts w:ascii="Wingdings" w:hAnsi="Wingdings" w:hint="default"/>
      </w:rPr>
    </w:lvl>
  </w:abstractNum>
  <w:abstractNum w:abstractNumId="16">
    <w:nsid w:val="2F632CF8"/>
    <w:multiLevelType w:val="hybridMultilevel"/>
    <w:tmpl w:val="12C8BFE0"/>
    <w:lvl w:ilvl="0" w:tplc="657A5E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364B14A1"/>
    <w:multiLevelType w:val="multilevel"/>
    <w:tmpl w:val="364B14A1"/>
    <w:lvl w:ilvl="0">
      <w:start w:val="1"/>
      <w:numFmt w:val="decimal"/>
      <w:lvlText w:val="%1、"/>
      <w:lvlJc w:val="left"/>
      <w:pPr>
        <w:ind w:left="720" w:hanging="720"/>
      </w:pPr>
      <w:rPr>
        <w:rFonts w:hint="default"/>
        <w:b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nsid w:val="395D68AC"/>
    <w:multiLevelType w:val="hybridMultilevel"/>
    <w:tmpl w:val="97144C0C"/>
    <w:lvl w:ilvl="0" w:tplc="04090011">
      <w:start w:val="1"/>
      <w:numFmt w:val="decimal"/>
      <w:lvlText w:val="%1)"/>
      <w:lvlJc w:val="left"/>
      <w:pPr>
        <w:tabs>
          <w:tab w:val="num" w:pos="840"/>
        </w:tabs>
        <w:ind w:left="840" w:hanging="420"/>
      </w:p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19">
    <w:nsid w:val="41EC346F"/>
    <w:multiLevelType w:val="hybridMultilevel"/>
    <w:tmpl w:val="AD9A606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434B6012"/>
    <w:multiLevelType w:val="hybridMultilevel"/>
    <w:tmpl w:val="BC4E99D8"/>
    <w:lvl w:ilvl="0" w:tplc="701C58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44646DAC"/>
    <w:multiLevelType w:val="multilevel"/>
    <w:tmpl w:val="44646DAC"/>
    <w:lvl w:ilvl="0">
      <w:start w:val="3"/>
      <w:numFmt w:val="japaneseCounting"/>
      <w:lvlText w:val="%1、"/>
      <w:lvlJc w:val="left"/>
      <w:pPr>
        <w:ind w:left="600" w:hanging="60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nsid w:val="49103439"/>
    <w:multiLevelType w:val="multilevel"/>
    <w:tmpl w:val="49103439"/>
    <w:lvl w:ilvl="0">
      <w:start w:val="1"/>
      <w:numFmt w:val="japaneseCounting"/>
      <w:lvlText w:val="（%1）"/>
      <w:lvlJc w:val="left"/>
      <w:pPr>
        <w:ind w:left="1720" w:hanging="1080"/>
      </w:pPr>
      <w:rPr>
        <w:rFonts w:ascii="楷体_GB2312" w:eastAsia="楷体_GB2312" w:hint="default"/>
        <w:lang w:val="en-US"/>
      </w:rPr>
    </w:lvl>
    <w:lvl w:ilvl="1">
      <w:start w:val="1"/>
      <w:numFmt w:val="lowerLetter"/>
      <w:lvlText w:val="%2)"/>
      <w:lvlJc w:val="left"/>
      <w:pPr>
        <w:ind w:left="1480" w:hanging="420"/>
      </w:pPr>
    </w:lvl>
    <w:lvl w:ilvl="2">
      <w:start w:val="1"/>
      <w:numFmt w:val="lowerRoman"/>
      <w:lvlText w:val="%3."/>
      <w:lvlJc w:val="right"/>
      <w:pPr>
        <w:ind w:left="1900" w:hanging="420"/>
      </w:pPr>
    </w:lvl>
    <w:lvl w:ilvl="3">
      <w:start w:val="1"/>
      <w:numFmt w:val="decimal"/>
      <w:lvlText w:val="%4."/>
      <w:lvlJc w:val="left"/>
      <w:pPr>
        <w:ind w:left="2320" w:hanging="420"/>
      </w:pPr>
    </w:lvl>
    <w:lvl w:ilvl="4">
      <w:start w:val="1"/>
      <w:numFmt w:val="lowerLetter"/>
      <w:lvlText w:val="%5)"/>
      <w:lvlJc w:val="left"/>
      <w:pPr>
        <w:ind w:left="2740" w:hanging="420"/>
      </w:pPr>
    </w:lvl>
    <w:lvl w:ilvl="5">
      <w:start w:val="1"/>
      <w:numFmt w:val="lowerRoman"/>
      <w:lvlText w:val="%6."/>
      <w:lvlJc w:val="right"/>
      <w:pPr>
        <w:ind w:left="3160" w:hanging="420"/>
      </w:pPr>
    </w:lvl>
    <w:lvl w:ilvl="6">
      <w:start w:val="1"/>
      <w:numFmt w:val="decimal"/>
      <w:lvlText w:val="%7."/>
      <w:lvlJc w:val="left"/>
      <w:pPr>
        <w:ind w:left="3580" w:hanging="420"/>
      </w:pPr>
    </w:lvl>
    <w:lvl w:ilvl="7">
      <w:start w:val="1"/>
      <w:numFmt w:val="lowerLetter"/>
      <w:lvlText w:val="%8)"/>
      <w:lvlJc w:val="left"/>
      <w:pPr>
        <w:ind w:left="4000" w:hanging="420"/>
      </w:pPr>
    </w:lvl>
    <w:lvl w:ilvl="8">
      <w:start w:val="1"/>
      <w:numFmt w:val="lowerRoman"/>
      <w:lvlText w:val="%9."/>
      <w:lvlJc w:val="right"/>
      <w:pPr>
        <w:ind w:left="4420" w:hanging="420"/>
      </w:pPr>
    </w:lvl>
  </w:abstractNum>
  <w:abstractNum w:abstractNumId="23">
    <w:nsid w:val="492A045B"/>
    <w:multiLevelType w:val="hybridMultilevel"/>
    <w:tmpl w:val="AC54C1CA"/>
    <w:lvl w:ilvl="0" w:tplc="1CA651EE">
      <w:start w:val="1"/>
      <w:numFmt w:val="decimal"/>
      <w:lvlText w:val="%1."/>
      <w:lvlJc w:val="left"/>
      <w:pPr>
        <w:tabs>
          <w:tab w:val="num" w:pos="420"/>
        </w:tabs>
        <w:ind w:left="420" w:hanging="420"/>
      </w:pPr>
      <w:rPr>
        <w:sz w:val="21"/>
        <w:szCs w:val="21"/>
      </w:rPr>
    </w:lvl>
    <w:lvl w:ilvl="1" w:tplc="FDC072FA">
      <w:start w:val="1"/>
      <w:numFmt w:val="decimal"/>
      <w:lvlText w:val="%2)"/>
      <w:lvlJc w:val="left"/>
      <w:pPr>
        <w:tabs>
          <w:tab w:val="num" w:pos="780"/>
        </w:tabs>
        <w:ind w:left="780" w:hanging="360"/>
      </w:pPr>
      <w:rPr>
        <w:rFonts w:ascii="Times New Roman" w:eastAsia="宋体" w:hAnsi="Times New Roman" w:cs="Times New Roman" w:hint="default"/>
        <w:color w:val="auto"/>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4">
    <w:nsid w:val="494C3DE3"/>
    <w:multiLevelType w:val="hybridMultilevel"/>
    <w:tmpl w:val="21AABC2E"/>
    <w:lvl w:ilvl="0" w:tplc="F1E8E3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4E281B07"/>
    <w:multiLevelType w:val="multilevel"/>
    <w:tmpl w:val="58B6C8C0"/>
    <w:lvl w:ilvl="0">
      <w:start w:val="1"/>
      <w:numFmt w:val="decimal"/>
      <w:lvlText w:val="%1）"/>
      <w:lvlJc w:val="left"/>
      <w:pPr>
        <w:tabs>
          <w:tab w:val="left" w:pos="840"/>
        </w:tabs>
        <w:ind w:left="840" w:hanging="420"/>
      </w:pPr>
      <w:rPr>
        <w:rFonts w:ascii="Times New Roman" w:eastAsia="宋体" w:hAnsi="Times New Roman" w:cs="Times New Roman"/>
      </w:rPr>
    </w:lvl>
    <w:lvl w:ilvl="1">
      <w:start w:val="1"/>
      <w:numFmt w:val="lowerLetter"/>
      <w:lvlText w:val="%2)"/>
      <w:lvlJc w:val="left"/>
      <w:pPr>
        <w:tabs>
          <w:tab w:val="left" w:pos="1260"/>
        </w:tabs>
        <w:ind w:left="1260" w:hanging="420"/>
      </w:pPr>
    </w:lvl>
    <w:lvl w:ilvl="2">
      <w:start w:val="1"/>
      <w:numFmt w:val="lowerRoman"/>
      <w:lvlText w:val="%3."/>
      <w:lvlJc w:val="right"/>
      <w:pPr>
        <w:tabs>
          <w:tab w:val="left" w:pos="1680"/>
        </w:tabs>
        <w:ind w:left="1680" w:hanging="420"/>
      </w:pPr>
    </w:lvl>
    <w:lvl w:ilvl="3">
      <w:start w:val="1"/>
      <w:numFmt w:val="decimal"/>
      <w:lvlText w:val="%4."/>
      <w:lvlJc w:val="left"/>
      <w:pPr>
        <w:tabs>
          <w:tab w:val="left" w:pos="2100"/>
        </w:tabs>
        <w:ind w:left="2100" w:hanging="420"/>
      </w:pPr>
    </w:lvl>
    <w:lvl w:ilvl="4">
      <w:start w:val="1"/>
      <w:numFmt w:val="lowerLetter"/>
      <w:lvlText w:val="%5)"/>
      <w:lvlJc w:val="left"/>
      <w:pPr>
        <w:tabs>
          <w:tab w:val="left" w:pos="2520"/>
        </w:tabs>
        <w:ind w:left="2520" w:hanging="420"/>
      </w:pPr>
    </w:lvl>
    <w:lvl w:ilvl="5">
      <w:start w:val="1"/>
      <w:numFmt w:val="lowerRoman"/>
      <w:lvlText w:val="%6."/>
      <w:lvlJc w:val="right"/>
      <w:pPr>
        <w:tabs>
          <w:tab w:val="left" w:pos="2940"/>
        </w:tabs>
        <w:ind w:left="2940" w:hanging="420"/>
      </w:pPr>
    </w:lvl>
    <w:lvl w:ilvl="6">
      <w:start w:val="1"/>
      <w:numFmt w:val="decimal"/>
      <w:lvlText w:val="%7."/>
      <w:lvlJc w:val="left"/>
      <w:pPr>
        <w:tabs>
          <w:tab w:val="left" w:pos="3360"/>
        </w:tabs>
        <w:ind w:left="3360" w:hanging="420"/>
      </w:pPr>
    </w:lvl>
    <w:lvl w:ilvl="7">
      <w:start w:val="1"/>
      <w:numFmt w:val="lowerLetter"/>
      <w:lvlText w:val="%8)"/>
      <w:lvlJc w:val="left"/>
      <w:pPr>
        <w:tabs>
          <w:tab w:val="left" w:pos="3780"/>
        </w:tabs>
        <w:ind w:left="3780" w:hanging="420"/>
      </w:pPr>
    </w:lvl>
    <w:lvl w:ilvl="8">
      <w:start w:val="1"/>
      <w:numFmt w:val="lowerRoman"/>
      <w:lvlText w:val="%9."/>
      <w:lvlJc w:val="right"/>
      <w:pPr>
        <w:tabs>
          <w:tab w:val="left" w:pos="4200"/>
        </w:tabs>
        <w:ind w:left="4200" w:hanging="420"/>
      </w:pPr>
    </w:lvl>
  </w:abstractNum>
  <w:abstractNum w:abstractNumId="26">
    <w:nsid w:val="52500EFA"/>
    <w:multiLevelType w:val="multilevel"/>
    <w:tmpl w:val="52500EFA"/>
    <w:lvl w:ilvl="0">
      <w:start w:val="1"/>
      <w:numFmt w:val="decimal"/>
      <w:lvlText w:val="%1)"/>
      <w:lvlJc w:val="left"/>
      <w:pPr>
        <w:tabs>
          <w:tab w:val="left" w:pos="840"/>
        </w:tabs>
        <w:ind w:left="840" w:hanging="420"/>
      </w:pPr>
    </w:lvl>
    <w:lvl w:ilvl="1">
      <w:start w:val="1"/>
      <w:numFmt w:val="lowerLetter"/>
      <w:lvlText w:val="%2)"/>
      <w:lvlJc w:val="left"/>
      <w:pPr>
        <w:tabs>
          <w:tab w:val="left" w:pos="1260"/>
        </w:tabs>
        <w:ind w:left="1260" w:hanging="420"/>
      </w:pPr>
    </w:lvl>
    <w:lvl w:ilvl="2">
      <w:start w:val="1"/>
      <w:numFmt w:val="lowerRoman"/>
      <w:lvlText w:val="%3."/>
      <w:lvlJc w:val="right"/>
      <w:pPr>
        <w:tabs>
          <w:tab w:val="left" w:pos="1680"/>
        </w:tabs>
        <w:ind w:left="1680" w:hanging="420"/>
      </w:pPr>
    </w:lvl>
    <w:lvl w:ilvl="3">
      <w:start w:val="1"/>
      <w:numFmt w:val="decimal"/>
      <w:lvlText w:val="%4."/>
      <w:lvlJc w:val="left"/>
      <w:pPr>
        <w:tabs>
          <w:tab w:val="left" w:pos="2100"/>
        </w:tabs>
        <w:ind w:left="2100" w:hanging="420"/>
      </w:pPr>
    </w:lvl>
    <w:lvl w:ilvl="4">
      <w:start w:val="1"/>
      <w:numFmt w:val="lowerLetter"/>
      <w:lvlText w:val="%5)"/>
      <w:lvlJc w:val="left"/>
      <w:pPr>
        <w:tabs>
          <w:tab w:val="left" w:pos="2520"/>
        </w:tabs>
        <w:ind w:left="2520" w:hanging="420"/>
      </w:pPr>
    </w:lvl>
    <w:lvl w:ilvl="5">
      <w:start w:val="1"/>
      <w:numFmt w:val="lowerRoman"/>
      <w:lvlText w:val="%6."/>
      <w:lvlJc w:val="right"/>
      <w:pPr>
        <w:tabs>
          <w:tab w:val="left" w:pos="2940"/>
        </w:tabs>
        <w:ind w:left="2940" w:hanging="420"/>
      </w:pPr>
    </w:lvl>
    <w:lvl w:ilvl="6">
      <w:start w:val="1"/>
      <w:numFmt w:val="decimal"/>
      <w:lvlText w:val="%7."/>
      <w:lvlJc w:val="left"/>
      <w:pPr>
        <w:tabs>
          <w:tab w:val="left" w:pos="3360"/>
        </w:tabs>
        <w:ind w:left="3360" w:hanging="420"/>
      </w:pPr>
    </w:lvl>
    <w:lvl w:ilvl="7">
      <w:start w:val="1"/>
      <w:numFmt w:val="lowerLetter"/>
      <w:lvlText w:val="%8)"/>
      <w:lvlJc w:val="left"/>
      <w:pPr>
        <w:tabs>
          <w:tab w:val="left" w:pos="3780"/>
        </w:tabs>
        <w:ind w:left="3780" w:hanging="420"/>
      </w:pPr>
    </w:lvl>
    <w:lvl w:ilvl="8">
      <w:start w:val="1"/>
      <w:numFmt w:val="lowerRoman"/>
      <w:lvlText w:val="%9."/>
      <w:lvlJc w:val="right"/>
      <w:pPr>
        <w:tabs>
          <w:tab w:val="left" w:pos="4200"/>
        </w:tabs>
        <w:ind w:left="4200" w:hanging="420"/>
      </w:pPr>
    </w:lvl>
  </w:abstractNum>
  <w:abstractNum w:abstractNumId="27">
    <w:nsid w:val="5849273A"/>
    <w:multiLevelType w:val="singleLevel"/>
    <w:tmpl w:val="5849273A"/>
    <w:lvl w:ilvl="0">
      <w:start w:val="1"/>
      <w:numFmt w:val="decimal"/>
      <w:suff w:val="nothing"/>
      <w:lvlText w:val="%1、"/>
      <w:lvlJc w:val="left"/>
    </w:lvl>
  </w:abstractNum>
  <w:abstractNum w:abstractNumId="28">
    <w:nsid w:val="59FA1017"/>
    <w:multiLevelType w:val="hybridMultilevel"/>
    <w:tmpl w:val="C9D22272"/>
    <w:lvl w:ilvl="0" w:tplc="8FC87B78">
      <w:start w:val="1"/>
      <w:numFmt w:val="decimal"/>
      <w:lvlText w:val="%1、"/>
      <w:lvlJc w:val="left"/>
      <w:pPr>
        <w:ind w:left="900" w:hanging="42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9">
    <w:nsid w:val="5AB1147A"/>
    <w:multiLevelType w:val="multilevel"/>
    <w:tmpl w:val="5AB1147A"/>
    <w:lvl w:ilvl="0">
      <w:start w:val="1"/>
      <w:numFmt w:val="decimal"/>
      <w:lvlText w:val="%1、"/>
      <w:lvlJc w:val="left"/>
      <w:pPr>
        <w:ind w:left="1742" w:hanging="420"/>
      </w:pPr>
      <w:rPr>
        <w:rFonts w:hint="eastAsia"/>
      </w:rPr>
    </w:lvl>
    <w:lvl w:ilvl="1">
      <w:start w:val="1"/>
      <w:numFmt w:val="lowerLetter"/>
      <w:lvlText w:val="%2)"/>
      <w:lvlJc w:val="left"/>
      <w:pPr>
        <w:ind w:left="2162" w:hanging="420"/>
      </w:pPr>
    </w:lvl>
    <w:lvl w:ilvl="2">
      <w:start w:val="1"/>
      <w:numFmt w:val="lowerRoman"/>
      <w:lvlText w:val="%3."/>
      <w:lvlJc w:val="right"/>
      <w:pPr>
        <w:ind w:left="2582" w:hanging="420"/>
      </w:pPr>
    </w:lvl>
    <w:lvl w:ilvl="3">
      <w:start w:val="1"/>
      <w:numFmt w:val="decimal"/>
      <w:lvlText w:val="%4."/>
      <w:lvlJc w:val="left"/>
      <w:pPr>
        <w:ind w:left="3002" w:hanging="420"/>
      </w:pPr>
    </w:lvl>
    <w:lvl w:ilvl="4">
      <w:start w:val="1"/>
      <w:numFmt w:val="lowerLetter"/>
      <w:lvlText w:val="%5)"/>
      <w:lvlJc w:val="left"/>
      <w:pPr>
        <w:ind w:left="3422" w:hanging="420"/>
      </w:pPr>
    </w:lvl>
    <w:lvl w:ilvl="5">
      <w:start w:val="1"/>
      <w:numFmt w:val="lowerRoman"/>
      <w:lvlText w:val="%6."/>
      <w:lvlJc w:val="right"/>
      <w:pPr>
        <w:ind w:left="3842" w:hanging="420"/>
      </w:pPr>
    </w:lvl>
    <w:lvl w:ilvl="6">
      <w:start w:val="1"/>
      <w:numFmt w:val="decimal"/>
      <w:lvlText w:val="%7."/>
      <w:lvlJc w:val="left"/>
      <w:pPr>
        <w:ind w:left="4262" w:hanging="420"/>
      </w:pPr>
    </w:lvl>
    <w:lvl w:ilvl="7">
      <w:start w:val="1"/>
      <w:numFmt w:val="lowerLetter"/>
      <w:lvlText w:val="%8)"/>
      <w:lvlJc w:val="left"/>
      <w:pPr>
        <w:ind w:left="4682" w:hanging="420"/>
      </w:pPr>
    </w:lvl>
    <w:lvl w:ilvl="8">
      <w:start w:val="1"/>
      <w:numFmt w:val="lowerRoman"/>
      <w:lvlText w:val="%9."/>
      <w:lvlJc w:val="right"/>
      <w:pPr>
        <w:ind w:left="5102" w:hanging="420"/>
      </w:pPr>
    </w:lvl>
  </w:abstractNum>
  <w:abstractNum w:abstractNumId="30">
    <w:nsid w:val="5CE3367B"/>
    <w:multiLevelType w:val="multilevel"/>
    <w:tmpl w:val="5CE3367B"/>
    <w:lvl w:ilvl="0">
      <w:start w:val="1"/>
      <w:numFmt w:val="decimal"/>
      <w:lvlText w:val="%1)"/>
      <w:lvlJc w:val="left"/>
      <w:pPr>
        <w:tabs>
          <w:tab w:val="left" w:pos="840"/>
        </w:tabs>
        <w:ind w:left="840" w:hanging="420"/>
      </w:pPr>
      <w:rPr>
        <w:b w:val="0"/>
      </w:rPr>
    </w:lvl>
    <w:lvl w:ilvl="1">
      <w:start w:val="1"/>
      <w:numFmt w:val="lowerLetter"/>
      <w:lvlText w:val="%2)"/>
      <w:lvlJc w:val="left"/>
      <w:pPr>
        <w:tabs>
          <w:tab w:val="left" w:pos="1260"/>
        </w:tabs>
        <w:ind w:left="1260" w:hanging="420"/>
      </w:pPr>
    </w:lvl>
    <w:lvl w:ilvl="2">
      <w:start w:val="1"/>
      <w:numFmt w:val="lowerRoman"/>
      <w:lvlText w:val="%3."/>
      <w:lvlJc w:val="right"/>
      <w:pPr>
        <w:tabs>
          <w:tab w:val="left" w:pos="1680"/>
        </w:tabs>
        <w:ind w:left="1680" w:hanging="420"/>
      </w:pPr>
    </w:lvl>
    <w:lvl w:ilvl="3">
      <w:start w:val="1"/>
      <w:numFmt w:val="decimal"/>
      <w:lvlText w:val="%4."/>
      <w:lvlJc w:val="left"/>
      <w:pPr>
        <w:tabs>
          <w:tab w:val="left" w:pos="2100"/>
        </w:tabs>
        <w:ind w:left="2100" w:hanging="420"/>
      </w:pPr>
    </w:lvl>
    <w:lvl w:ilvl="4">
      <w:start w:val="1"/>
      <w:numFmt w:val="lowerLetter"/>
      <w:lvlText w:val="%5)"/>
      <w:lvlJc w:val="left"/>
      <w:pPr>
        <w:tabs>
          <w:tab w:val="left" w:pos="2520"/>
        </w:tabs>
        <w:ind w:left="2520" w:hanging="420"/>
      </w:pPr>
    </w:lvl>
    <w:lvl w:ilvl="5">
      <w:start w:val="1"/>
      <w:numFmt w:val="lowerRoman"/>
      <w:lvlText w:val="%6."/>
      <w:lvlJc w:val="right"/>
      <w:pPr>
        <w:tabs>
          <w:tab w:val="left" w:pos="2940"/>
        </w:tabs>
        <w:ind w:left="2940" w:hanging="420"/>
      </w:pPr>
    </w:lvl>
    <w:lvl w:ilvl="6">
      <w:start w:val="1"/>
      <w:numFmt w:val="decimal"/>
      <w:lvlText w:val="%7."/>
      <w:lvlJc w:val="left"/>
      <w:pPr>
        <w:tabs>
          <w:tab w:val="left" w:pos="3360"/>
        </w:tabs>
        <w:ind w:left="3360" w:hanging="420"/>
      </w:pPr>
    </w:lvl>
    <w:lvl w:ilvl="7">
      <w:start w:val="1"/>
      <w:numFmt w:val="lowerLetter"/>
      <w:lvlText w:val="%8)"/>
      <w:lvlJc w:val="left"/>
      <w:pPr>
        <w:tabs>
          <w:tab w:val="left" w:pos="3780"/>
        </w:tabs>
        <w:ind w:left="3780" w:hanging="420"/>
      </w:pPr>
    </w:lvl>
    <w:lvl w:ilvl="8">
      <w:start w:val="1"/>
      <w:numFmt w:val="lowerRoman"/>
      <w:lvlText w:val="%9."/>
      <w:lvlJc w:val="right"/>
      <w:pPr>
        <w:tabs>
          <w:tab w:val="left" w:pos="4200"/>
        </w:tabs>
        <w:ind w:left="4200" w:hanging="420"/>
      </w:pPr>
    </w:lvl>
  </w:abstractNum>
  <w:abstractNum w:abstractNumId="31">
    <w:nsid w:val="5ED25C74"/>
    <w:multiLevelType w:val="multilevel"/>
    <w:tmpl w:val="5ED25C74"/>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2">
    <w:nsid w:val="65E66A96"/>
    <w:multiLevelType w:val="hybridMultilevel"/>
    <w:tmpl w:val="D90430C8"/>
    <w:lvl w:ilvl="0" w:tplc="099E35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69C87D99"/>
    <w:multiLevelType w:val="hybridMultilevel"/>
    <w:tmpl w:val="FF28660A"/>
    <w:lvl w:ilvl="0" w:tplc="E60C1880">
      <w:start w:val="1"/>
      <w:numFmt w:val="decimal"/>
      <w:lvlText w:val="%1）"/>
      <w:lvlJc w:val="left"/>
      <w:pPr>
        <w:tabs>
          <w:tab w:val="num" w:pos="840"/>
        </w:tabs>
        <w:ind w:left="840" w:hanging="420"/>
      </w:pPr>
      <w:rPr>
        <w:rFonts w:ascii="Times New Roman" w:eastAsia="宋体" w:hAnsi="Times New Roman" w:cs="Times New Roman"/>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34">
    <w:nsid w:val="6CF259F2"/>
    <w:multiLevelType w:val="hybridMultilevel"/>
    <w:tmpl w:val="342E1026"/>
    <w:lvl w:ilvl="0" w:tplc="2410BC6C">
      <w:start w:val="1"/>
      <w:numFmt w:val="decimal"/>
      <w:lvlText w:val="（%1）"/>
      <w:lvlJc w:val="left"/>
      <w:pPr>
        <w:ind w:left="1140" w:hanging="7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5">
    <w:nsid w:val="7A044AB4"/>
    <w:multiLevelType w:val="multilevel"/>
    <w:tmpl w:val="7A044AB4"/>
    <w:lvl w:ilvl="0">
      <w:start w:val="1"/>
      <w:numFmt w:val="bullet"/>
      <w:lvlText w:val=""/>
      <w:lvlJc w:val="left"/>
      <w:pPr>
        <w:ind w:left="980" w:hanging="420"/>
      </w:pPr>
      <w:rPr>
        <w:rFonts w:ascii="Wingdings" w:hAnsi="Wingdings" w:hint="default"/>
      </w:rPr>
    </w:lvl>
    <w:lvl w:ilvl="1">
      <w:start w:val="1"/>
      <w:numFmt w:val="bullet"/>
      <w:lvlText w:val=""/>
      <w:lvlJc w:val="left"/>
      <w:pPr>
        <w:ind w:left="1400" w:hanging="420"/>
      </w:pPr>
      <w:rPr>
        <w:rFonts w:ascii="Wingdings" w:hAnsi="Wingdings" w:hint="default"/>
      </w:rPr>
    </w:lvl>
    <w:lvl w:ilvl="2">
      <w:start w:val="1"/>
      <w:numFmt w:val="bullet"/>
      <w:lvlText w:val=""/>
      <w:lvlJc w:val="left"/>
      <w:pPr>
        <w:ind w:left="1820" w:hanging="420"/>
      </w:pPr>
      <w:rPr>
        <w:rFonts w:ascii="Wingdings" w:hAnsi="Wingdings" w:hint="default"/>
      </w:rPr>
    </w:lvl>
    <w:lvl w:ilvl="3">
      <w:start w:val="1"/>
      <w:numFmt w:val="bullet"/>
      <w:lvlText w:val=""/>
      <w:lvlJc w:val="left"/>
      <w:pPr>
        <w:ind w:left="2240" w:hanging="420"/>
      </w:pPr>
      <w:rPr>
        <w:rFonts w:ascii="Wingdings" w:hAnsi="Wingdings" w:hint="default"/>
      </w:rPr>
    </w:lvl>
    <w:lvl w:ilvl="4">
      <w:start w:val="1"/>
      <w:numFmt w:val="bullet"/>
      <w:lvlText w:val=""/>
      <w:lvlJc w:val="left"/>
      <w:pPr>
        <w:ind w:left="2660" w:hanging="420"/>
      </w:pPr>
      <w:rPr>
        <w:rFonts w:ascii="Wingdings" w:hAnsi="Wingdings" w:hint="default"/>
      </w:rPr>
    </w:lvl>
    <w:lvl w:ilvl="5">
      <w:start w:val="1"/>
      <w:numFmt w:val="bullet"/>
      <w:lvlText w:val=""/>
      <w:lvlJc w:val="left"/>
      <w:pPr>
        <w:ind w:left="3080" w:hanging="420"/>
      </w:pPr>
      <w:rPr>
        <w:rFonts w:ascii="Wingdings" w:hAnsi="Wingdings" w:hint="default"/>
      </w:rPr>
    </w:lvl>
    <w:lvl w:ilvl="6">
      <w:start w:val="1"/>
      <w:numFmt w:val="bullet"/>
      <w:lvlText w:val=""/>
      <w:lvlJc w:val="left"/>
      <w:pPr>
        <w:ind w:left="3500" w:hanging="420"/>
      </w:pPr>
      <w:rPr>
        <w:rFonts w:ascii="Wingdings" w:hAnsi="Wingdings" w:hint="default"/>
      </w:rPr>
    </w:lvl>
    <w:lvl w:ilvl="7">
      <w:start w:val="1"/>
      <w:numFmt w:val="bullet"/>
      <w:lvlText w:val=""/>
      <w:lvlJc w:val="left"/>
      <w:pPr>
        <w:ind w:left="3920" w:hanging="420"/>
      </w:pPr>
      <w:rPr>
        <w:rFonts w:ascii="Wingdings" w:hAnsi="Wingdings" w:hint="default"/>
      </w:rPr>
    </w:lvl>
    <w:lvl w:ilvl="8">
      <w:start w:val="1"/>
      <w:numFmt w:val="bullet"/>
      <w:lvlText w:val=""/>
      <w:lvlJc w:val="left"/>
      <w:pPr>
        <w:ind w:left="4340" w:hanging="420"/>
      </w:pPr>
      <w:rPr>
        <w:rFonts w:ascii="Wingdings" w:hAnsi="Wingdings" w:hint="default"/>
      </w:rPr>
    </w:lvl>
  </w:abstractNum>
  <w:abstractNum w:abstractNumId="36">
    <w:nsid w:val="7ABB2953"/>
    <w:multiLevelType w:val="multilevel"/>
    <w:tmpl w:val="47588176"/>
    <w:lvl w:ilvl="0">
      <w:start w:val="1"/>
      <w:numFmt w:val="japaneseCounting"/>
      <w:lvlText w:val="第%1章"/>
      <w:lvlJc w:val="left"/>
      <w:pPr>
        <w:tabs>
          <w:tab w:val="num" w:pos="720"/>
        </w:tabs>
        <w:ind w:left="720" w:hanging="72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7">
    <w:nsid w:val="7AEF7716"/>
    <w:multiLevelType w:val="hybridMultilevel"/>
    <w:tmpl w:val="110C3C7E"/>
    <w:lvl w:ilvl="0" w:tplc="727682B6">
      <w:start w:val="1"/>
      <w:numFmt w:val="chineseCountingThousand"/>
      <w:pStyle w:val="3"/>
      <w:lvlText w:val="%1"/>
      <w:lvlJc w:val="left"/>
      <w:pPr>
        <w:tabs>
          <w:tab w:val="num" w:pos="1290"/>
        </w:tabs>
        <w:ind w:left="630" w:hanging="420"/>
      </w:pPr>
      <w:rPr>
        <w:rFonts w:hint="eastAsia"/>
        <w:sz w:val="32"/>
        <w:szCs w:val="32"/>
      </w:rPr>
    </w:lvl>
    <w:lvl w:ilvl="1" w:tplc="04090019" w:tentative="1">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3"/>
  </w:num>
  <w:num w:numId="2">
    <w:abstractNumId w:val="2"/>
  </w:num>
  <w:num w:numId="3">
    <w:abstractNumId w:val="23"/>
  </w:num>
  <w:num w:numId="4">
    <w:abstractNumId w:val="10"/>
  </w:num>
  <w:num w:numId="5">
    <w:abstractNumId w:val="8"/>
  </w:num>
  <w:num w:numId="6">
    <w:abstractNumId w:val="37"/>
  </w:num>
  <w:num w:numId="7">
    <w:abstractNumId w:val="9"/>
  </w:num>
  <w:num w:numId="8">
    <w:abstractNumId w:val="15"/>
  </w:num>
  <w:num w:numId="9">
    <w:abstractNumId w:val="27"/>
  </w:num>
  <w:num w:numId="10">
    <w:abstractNumId w:val="7"/>
  </w:num>
  <w:num w:numId="11">
    <w:abstractNumId w:val="36"/>
  </w:num>
  <w:num w:numId="12">
    <w:abstractNumId w:val="5"/>
  </w:num>
  <w:num w:numId="13">
    <w:abstractNumId w:val="29"/>
  </w:num>
  <w:num w:numId="14">
    <w:abstractNumId w:val="17"/>
  </w:num>
  <w:num w:numId="15">
    <w:abstractNumId w:val="13"/>
  </w:num>
  <w:num w:numId="16">
    <w:abstractNumId w:val="16"/>
  </w:num>
  <w:num w:numId="17">
    <w:abstractNumId w:val="14"/>
  </w:num>
  <w:num w:numId="18">
    <w:abstractNumId w:val="6"/>
  </w:num>
  <w:num w:numId="19">
    <w:abstractNumId w:val="28"/>
  </w:num>
  <w:num w:numId="20">
    <w:abstractNumId w:val="11"/>
  </w:num>
  <w:num w:numId="21">
    <w:abstractNumId w:val="32"/>
  </w:num>
  <w:num w:numId="22">
    <w:abstractNumId w:val="19"/>
  </w:num>
  <w:num w:numId="23">
    <w:abstractNumId w:val="34"/>
  </w:num>
  <w:num w:numId="24">
    <w:abstractNumId w:val="24"/>
  </w:num>
  <w:num w:numId="25">
    <w:abstractNumId w:val="22"/>
  </w:num>
  <w:num w:numId="26">
    <w:abstractNumId w:val="35"/>
  </w:num>
  <w:num w:numId="27">
    <w:abstractNumId w:val="4"/>
  </w:num>
  <w:num w:numId="28">
    <w:abstractNumId w:val="20"/>
  </w:num>
  <w:num w:numId="29">
    <w:abstractNumId w:val="1"/>
  </w:num>
  <w:num w:numId="30">
    <w:abstractNumId w:val="31"/>
  </w:num>
  <w:num w:numId="31">
    <w:abstractNumId w:val="0"/>
  </w:num>
  <w:num w:numId="3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num>
  <w:num w:numId="34">
    <w:abstractNumId w:val="21"/>
  </w:num>
  <w:num w:numId="35">
    <w:abstractNumId w:val="30"/>
  </w:num>
  <w:num w:numId="36">
    <w:abstractNumId w:val="25"/>
  </w:num>
  <w:num w:numId="37">
    <w:abstractNumId w:val="26"/>
  </w:num>
  <w:num w:numId="38">
    <w:abstractNumId w:val="18"/>
  </w:num>
  <w:num w:numId="39">
    <w:abstractNumId w:val="3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defaultTabStop w:val="420"/>
  <w:drawingGridHorizontalSpacing w:val="105"/>
  <w:drawingGridVerticalSpacing w:val="231"/>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03A9"/>
    <w:rsid w:val="00000B25"/>
    <w:rsid w:val="000064A4"/>
    <w:rsid w:val="00012241"/>
    <w:rsid w:val="00013F67"/>
    <w:rsid w:val="00015546"/>
    <w:rsid w:val="000155F1"/>
    <w:rsid w:val="00024298"/>
    <w:rsid w:val="000264C4"/>
    <w:rsid w:val="00027244"/>
    <w:rsid w:val="000276E0"/>
    <w:rsid w:val="0003110B"/>
    <w:rsid w:val="00034F78"/>
    <w:rsid w:val="00037847"/>
    <w:rsid w:val="0004166E"/>
    <w:rsid w:val="000424DC"/>
    <w:rsid w:val="000473A7"/>
    <w:rsid w:val="0004751B"/>
    <w:rsid w:val="00051147"/>
    <w:rsid w:val="00052C12"/>
    <w:rsid w:val="00054FAF"/>
    <w:rsid w:val="0005721D"/>
    <w:rsid w:val="000606D8"/>
    <w:rsid w:val="0006074A"/>
    <w:rsid w:val="00062B0F"/>
    <w:rsid w:val="00063760"/>
    <w:rsid w:val="00064FAC"/>
    <w:rsid w:val="0006535A"/>
    <w:rsid w:val="000673E7"/>
    <w:rsid w:val="000735E2"/>
    <w:rsid w:val="00074795"/>
    <w:rsid w:val="00075998"/>
    <w:rsid w:val="00077DD4"/>
    <w:rsid w:val="0008068B"/>
    <w:rsid w:val="000820B7"/>
    <w:rsid w:val="0008490D"/>
    <w:rsid w:val="00084FB7"/>
    <w:rsid w:val="0008568C"/>
    <w:rsid w:val="00085FD3"/>
    <w:rsid w:val="00087A6A"/>
    <w:rsid w:val="00087FFB"/>
    <w:rsid w:val="000910B2"/>
    <w:rsid w:val="00091DF3"/>
    <w:rsid w:val="0009470F"/>
    <w:rsid w:val="00094A5D"/>
    <w:rsid w:val="00094E6B"/>
    <w:rsid w:val="000960AE"/>
    <w:rsid w:val="00096F65"/>
    <w:rsid w:val="000979B9"/>
    <w:rsid w:val="000A16AE"/>
    <w:rsid w:val="000A2391"/>
    <w:rsid w:val="000A2A96"/>
    <w:rsid w:val="000A3EFF"/>
    <w:rsid w:val="000A6EEA"/>
    <w:rsid w:val="000A7222"/>
    <w:rsid w:val="000B008F"/>
    <w:rsid w:val="000B1DCA"/>
    <w:rsid w:val="000B37ED"/>
    <w:rsid w:val="000B4F5F"/>
    <w:rsid w:val="000B6511"/>
    <w:rsid w:val="000B7456"/>
    <w:rsid w:val="000C21C0"/>
    <w:rsid w:val="000C3DD2"/>
    <w:rsid w:val="000C3EFE"/>
    <w:rsid w:val="000C52AD"/>
    <w:rsid w:val="000C630B"/>
    <w:rsid w:val="000D296B"/>
    <w:rsid w:val="000D4601"/>
    <w:rsid w:val="000D4BCA"/>
    <w:rsid w:val="000D4EB7"/>
    <w:rsid w:val="000D55AE"/>
    <w:rsid w:val="000D66D9"/>
    <w:rsid w:val="000D6AE3"/>
    <w:rsid w:val="000D7969"/>
    <w:rsid w:val="000E2893"/>
    <w:rsid w:val="000E5C02"/>
    <w:rsid w:val="000E62BF"/>
    <w:rsid w:val="000E69F7"/>
    <w:rsid w:val="000E7651"/>
    <w:rsid w:val="000F00C1"/>
    <w:rsid w:val="001001A7"/>
    <w:rsid w:val="001017B7"/>
    <w:rsid w:val="001028E7"/>
    <w:rsid w:val="00103732"/>
    <w:rsid w:val="0010431D"/>
    <w:rsid w:val="00105321"/>
    <w:rsid w:val="0010623F"/>
    <w:rsid w:val="00106F29"/>
    <w:rsid w:val="00111F24"/>
    <w:rsid w:val="00113944"/>
    <w:rsid w:val="00114949"/>
    <w:rsid w:val="00114AB7"/>
    <w:rsid w:val="00114B80"/>
    <w:rsid w:val="00121E5C"/>
    <w:rsid w:val="00130599"/>
    <w:rsid w:val="001307C5"/>
    <w:rsid w:val="00131726"/>
    <w:rsid w:val="00131A90"/>
    <w:rsid w:val="00132D2B"/>
    <w:rsid w:val="00140054"/>
    <w:rsid w:val="00144CC3"/>
    <w:rsid w:val="001460BD"/>
    <w:rsid w:val="001528BA"/>
    <w:rsid w:val="00153DBC"/>
    <w:rsid w:val="00154F4A"/>
    <w:rsid w:val="00156591"/>
    <w:rsid w:val="00160CCD"/>
    <w:rsid w:val="00162490"/>
    <w:rsid w:val="00162B4E"/>
    <w:rsid w:val="00166292"/>
    <w:rsid w:val="0016679C"/>
    <w:rsid w:val="00176C95"/>
    <w:rsid w:val="00177679"/>
    <w:rsid w:val="001825C2"/>
    <w:rsid w:val="00183CD6"/>
    <w:rsid w:val="001854CB"/>
    <w:rsid w:val="00192772"/>
    <w:rsid w:val="00195A85"/>
    <w:rsid w:val="001969D8"/>
    <w:rsid w:val="001A5047"/>
    <w:rsid w:val="001B3C27"/>
    <w:rsid w:val="001C09A2"/>
    <w:rsid w:val="001C526E"/>
    <w:rsid w:val="001C5399"/>
    <w:rsid w:val="001C7BC1"/>
    <w:rsid w:val="001D0C57"/>
    <w:rsid w:val="001D0FE9"/>
    <w:rsid w:val="001D29B6"/>
    <w:rsid w:val="001D6BDE"/>
    <w:rsid w:val="001D7718"/>
    <w:rsid w:val="001D7C12"/>
    <w:rsid w:val="001E0D72"/>
    <w:rsid w:val="001E3DD9"/>
    <w:rsid w:val="001E57E1"/>
    <w:rsid w:val="001E6897"/>
    <w:rsid w:val="001E7C28"/>
    <w:rsid w:val="001F1AB3"/>
    <w:rsid w:val="001F234C"/>
    <w:rsid w:val="001F3563"/>
    <w:rsid w:val="001F46FF"/>
    <w:rsid w:val="001F4863"/>
    <w:rsid w:val="001F4CE5"/>
    <w:rsid w:val="001F5733"/>
    <w:rsid w:val="001F5E0D"/>
    <w:rsid w:val="00200BAB"/>
    <w:rsid w:val="0020319B"/>
    <w:rsid w:val="00203823"/>
    <w:rsid w:val="00207A4F"/>
    <w:rsid w:val="002119A8"/>
    <w:rsid w:val="00211AA1"/>
    <w:rsid w:val="002154FD"/>
    <w:rsid w:val="00216F21"/>
    <w:rsid w:val="0022007B"/>
    <w:rsid w:val="002217B3"/>
    <w:rsid w:val="00222A52"/>
    <w:rsid w:val="002242F4"/>
    <w:rsid w:val="00237914"/>
    <w:rsid w:val="002442E2"/>
    <w:rsid w:val="0025078C"/>
    <w:rsid w:val="0025082F"/>
    <w:rsid w:val="00251B6D"/>
    <w:rsid w:val="00253549"/>
    <w:rsid w:val="0025458F"/>
    <w:rsid w:val="00255732"/>
    <w:rsid w:val="00263374"/>
    <w:rsid w:val="002636D1"/>
    <w:rsid w:val="00265D02"/>
    <w:rsid w:val="00270CAE"/>
    <w:rsid w:val="002727B4"/>
    <w:rsid w:val="00272862"/>
    <w:rsid w:val="00274246"/>
    <w:rsid w:val="00276B0C"/>
    <w:rsid w:val="00277CB9"/>
    <w:rsid w:val="00277FF5"/>
    <w:rsid w:val="00280105"/>
    <w:rsid w:val="00280888"/>
    <w:rsid w:val="00281399"/>
    <w:rsid w:val="00281C6E"/>
    <w:rsid w:val="0029012A"/>
    <w:rsid w:val="00291BD8"/>
    <w:rsid w:val="002921F2"/>
    <w:rsid w:val="00292A30"/>
    <w:rsid w:val="002944C3"/>
    <w:rsid w:val="00294E73"/>
    <w:rsid w:val="00296D75"/>
    <w:rsid w:val="002A0486"/>
    <w:rsid w:val="002A5D2A"/>
    <w:rsid w:val="002A5DDF"/>
    <w:rsid w:val="002B331E"/>
    <w:rsid w:val="002B4915"/>
    <w:rsid w:val="002B5297"/>
    <w:rsid w:val="002B5EBD"/>
    <w:rsid w:val="002B6DF4"/>
    <w:rsid w:val="002C0CD4"/>
    <w:rsid w:val="002C11EC"/>
    <w:rsid w:val="002C14B7"/>
    <w:rsid w:val="002C21B1"/>
    <w:rsid w:val="002C2E06"/>
    <w:rsid w:val="002C6056"/>
    <w:rsid w:val="002C6545"/>
    <w:rsid w:val="002C6A45"/>
    <w:rsid w:val="002D000D"/>
    <w:rsid w:val="002D090A"/>
    <w:rsid w:val="002D4C07"/>
    <w:rsid w:val="002D5778"/>
    <w:rsid w:val="002D6614"/>
    <w:rsid w:val="002E24D4"/>
    <w:rsid w:val="002E48F1"/>
    <w:rsid w:val="002E600C"/>
    <w:rsid w:val="002E60A7"/>
    <w:rsid w:val="002E656D"/>
    <w:rsid w:val="002F32CA"/>
    <w:rsid w:val="0030253F"/>
    <w:rsid w:val="003039E0"/>
    <w:rsid w:val="00304A6B"/>
    <w:rsid w:val="00307068"/>
    <w:rsid w:val="00310586"/>
    <w:rsid w:val="00310D1D"/>
    <w:rsid w:val="00312E36"/>
    <w:rsid w:val="00313164"/>
    <w:rsid w:val="0031418B"/>
    <w:rsid w:val="00320C6B"/>
    <w:rsid w:val="00320E74"/>
    <w:rsid w:val="00322B7B"/>
    <w:rsid w:val="0032313E"/>
    <w:rsid w:val="00323D59"/>
    <w:rsid w:val="00325718"/>
    <w:rsid w:val="00326D4D"/>
    <w:rsid w:val="003329A6"/>
    <w:rsid w:val="003365BB"/>
    <w:rsid w:val="0034243D"/>
    <w:rsid w:val="003433F3"/>
    <w:rsid w:val="003444A4"/>
    <w:rsid w:val="00351EC2"/>
    <w:rsid w:val="00361895"/>
    <w:rsid w:val="00362FD7"/>
    <w:rsid w:val="00367269"/>
    <w:rsid w:val="003737A7"/>
    <w:rsid w:val="00375144"/>
    <w:rsid w:val="003762CA"/>
    <w:rsid w:val="00380376"/>
    <w:rsid w:val="003831AD"/>
    <w:rsid w:val="00383F98"/>
    <w:rsid w:val="003873A5"/>
    <w:rsid w:val="00387678"/>
    <w:rsid w:val="00393D56"/>
    <w:rsid w:val="003942D9"/>
    <w:rsid w:val="00395F74"/>
    <w:rsid w:val="00397F4C"/>
    <w:rsid w:val="003A0786"/>
    <w:rsid w:val="003A2EB7"/>
    <w:rsid w:val="003A5020"/>
    <w:rsid w:val="003A69C3"/>
    <w:rsid w:val="003B0D21"/>
    <w:rsid w:val="003B1057"/>
    <w:rsid w:val="003B18A1"/>
    <w:rsid w:val="003B1ACD"/>
    <w:rsid w:val="003B1CCB"/>
    <w:rsid w:val="003B1E66"/>
    <w:rsid w:val="003B219B"/>
    <w:rsid w:val="003B3C27"/>
    <w:rsid w:val="003B63AD"/>
    <w:rsid w:val="003B6E13"/>
    <w:rsid w:val="003B7AC3"/>
    <w:rsid w:val="003C0C9F"/>
    <w:rsid w:val="003C269F"/>
    <w:rsid w:val="003C4A07"/>
    <w:rsid w:val="003C4D20"/>
    <w:rsid w:val="003C5219"/>
    <w:rsid w:val="003C540C"/>
    <w:rsid w:val="003D2F26"/>
    <w:rsid w:val="003D63E1"/>
    <w:rsid w:val="003D684A"/>
    <w:rsid w:val="003E01A8"/>
    <w:rsid w:val="003E02A5"/>
    <w:rsid w:val="003E1D96"/>
    <w:rsid w:val="003E32D9"/>
    <w:rsid w:val="003E4BB4"/>
    <w:rsid w:val="003E58DA"/>
    <w:rsid w:val="003E6D96"/>
    <w:rsid w:val="003E7A33"/>
    <w:rsid w:val="003F08A6"/>
    <w:rsid w:val="003F1338"/>
    <w:rsid w:val="003F2CB0"/>
    <w:rsid w:val="003F47ED"/>
    <w:rsid w:val="003F4AAB"/>
    <w:rsid w:val="003F4B19"/>
    <w:rsid w:val="003F5ADF"/>
    <w:rsid w:val="003F5D54"/>
    <w:rsid w:val="00400BB4"/>
    <w:rsid w:val="004029B1"/>
    <w:rsid w:val="0041305D"/>
    <w:rsid w:val="004159E0"/>
    <w:rsid w:val="00416B3D"/>
    <w:rsid w:val="00416F3D"/>
    <w:rsid w:val="004204D0"/>
    <w:rsid w:val="00420512"/>
    <w:rsid w:val="00422E95"/>
    <w:rsid w:val="004231D1"/>
    <w:rsid w:val="00432841"/>
    <w:rsid w:val="0043443D"/>
    <w:rsid w:val="00434FA9"/>
    <w:rsid w:val="00435566"/>
    <w:rsid w:val="004364E3"/>
    <w:rsid w:val="00436599"/>
    <w:rsid w:val="00436A99"/>
    <w:rsid w:val="004415AD"/>
    <w:rsid w:val="004470E7"/>
    <w:rsid w:val="00447A0D"/>
    <w:rsid w:val="00450E72"/>
    <w:rsid w:val="0045119C"/>
    <w:rsid w:val="00451758"/>
    <w:rsid w:val="00451C92"/>
    <w:rsid w:val="00455926"/>
    <w:rsid w:val="004600BC"/>
    <w:rsid w:val="00463894"/>
    <w:rsid w:val="00465ECC"/>
    <w:rsid w:val="00466EE7"/>
    <w:rsid w:val="00467409"/>
    <w:rsid w:val="00470054"/>
    <w:rsid w:val="00471B01"/>
    <w:rsid w:val="004731D8"/>
    <w:rsid w:val="00474409"/>
    <w:rsid w:val="00476A9C"/>
    <w:rsid w:val="00477367"/>
    <w:rsid w:val="004778BB"/>
    <w:rsid w:val="004812C1"/>
    <w:rsid w:val="00481DA7"/>
    <w:rsid w:val="00482BD4"/>
    <w:rsid w:val="00483F9A"/>
    <w:rsid w:val="004865D5"/>
    <w:rsid w:val="004949C5"/>
    <w:rsid w:val="004959BE"/>
    <w:rsid w:val="00497917"/>
    <w:rsid w:val="004A4561"/>
    <w:rsid w:val="004A567E"/>
    <w:rsid w:val="004A5B02"/>
    <w:rsid w:val="004A676A"/>
    <w:rsid w:val="004A7C67"/>
    <w:rsid w:val="004B1FF4"/>
    <w:rsid w:val="004B386A"/>
    <w:rsid w:val="004B637A"/>
    <w:rsid w:val="004B746A"/>
    <w:rsid w:val="004C0594"/>
    <w:rsid w:val="004C0B03"/>
    <w:rsid w:val="004C10E0"/>
    <w:rsid w:val="004C3033"/>
    <w:rsid w:val="004C3A2E"/>
    <w:rsid w:val="004C3CC9"/>
    <w:rsid w:val="004C549E"/>
    <w:rsid w:val="004C5923"/>
    <w:rsid w:val="004D0FE2"/>
    <w:rsid w:val="004D3439"/>
    <w:rsid w:val="004D3787"/>
    <w:rsid w:val="004D46F1"/>
    <w:rsid w:val="004D631C"/>
    <w:rsid w:val="004D7C2E"/>
    <w:rsid w:val="004E205D"/>
    <w:rsid w:val="004E55A7"/>
    <w:rsid w:val="004E6BE0"/>
    <w:rsid w:val="004E7B63"/>
    <w:rsid w:val="004F0C0E"/>
    <w:rsid w:val="004F1A74"/>
    <w:rsid w:val="004F6048"/>
    <w:rsid w:val="00500BF8"/>
    <w:rsid w:val="00501646"/>
    <w:rsid w:val="0050665C"/>
    <w:rsid w:val="00507CDE"/>
    <w:rsid w:val="0051168A"/>
    <w:rsid w:val="0051181C"/>
    <w:rsid w:val="00511E2B"/>
    <w:rsid w:val="00512FA0"/>
    <w:rsid w:val="00514473"/>
    <w:rsid w:val="005170EB"/>
    <w:rsid w:val="00517F4C"/>
    <w:rsid w:val="00520AE7"/>
    <w:rsid w:val="0052123F"/>
    <w:rsid w:val="0052185F"/>
    <w:rsid w:val="0052234F"/>
    <w:rsid w:val="00525E1F"/>
    <w:rsid w:val="005268CF"/>
    <w:rsid w:val="005303D1"/>
    <w:rsid w:val="0053673D"/>
    <w:rsid w:val="00540A40"/>
    <w:rsid w:val="00543D8B"/>
    <w:rsid w:val="00545438"/>
    <w:rsid w:val="00545F65"/>
    <w:rsid w:val="00546183"/>
    <w:rsid w:val="00550434"/>
    <w:rsid w:val="005565C2"/>
    <w:rsid w:val="0056186A"/>
    <w:rsid w:val="00562A14"/>
    <w:rsid w:val="00565638"/>
    <w:rsid w:val="00566A83"/>
    <w:rsid w:val="00574E09"/>
    <w:rsid w:val="005752F4"/>
    <w:rsid w:val="00577996"/>
    <w:rsid w:val="00580201"/>
    <w:rsid w:val="00582C67"/>
    <w:rsid w:val="00591E3F"/>
    <w:rsid w:val="00595069"/>
    <w:rsid w:val="0059634C"/>
    <w:rsid w:val="00596AB8"/>
    <w:rsid w:val="005A265F"/>
    <w:rsid w:val="005A3123"/>
    <w:rsid w:val="005A55F2"/>
    <w:rsid w:val="005A5BE3"/>
    <w:rsid w:val="005A6FE8"/>
    <w:rsid w:val="005A7988"/>
    <w:rsid w:val="005B1002"/>
    <w:rsid w:val="005B372D"/>
    <w:rsid w:val="005B5D60"/>
    <w:rsid w:val="005B773F"/>
    <w:rsid w:val="005B77FD"/>
    <w:rsid w:val="005C112C"/>
    <w:rsid w:val="005C236B"/>
    <w:rsid w:val="005C26D1"/>
    <w:rsid w:val="005C2E82"/>
    <w:rsid w:val="005C3C7C"/>
    <w:rsid w:val="005D19FB"/>
    <w:rsid w:val="005D446C"/>
    <w:rsid w:val="005E0F00"/>
    <w:rsid w:val="005E1509"/>
    <w:rsid w:val="005E266A"/>
    <w:rsid w:val="005E30F2"/>
    <w:rsid w:val="005E3490"/>
    <w:rsid w:val="005F0846"/>
    <w:rsid w:val="005F335B"/>
    <w:rsid w:val="005F66CE"/>
    <w:rsid w:val="005F75AD"/>
    <w:rsid w:val="005F7951"/>
    <w:rsid w:val="00601A1F"/>
    <w:rsid w:val="0060251D"/>
    <w:rsid w:val="00605BF0"/>
    <w:rsid w:val="0060609A"/>
    <w:rsid w:val="00606729"/>
    <w:rsid w:val="00606E95"/>
    <w:rsid w:val="00606FF2"/>
    <w:rsid w:val="00610FCF"/>
    <w:rsid w:val="006207CA"/>
    <w:rsid w:val="0062084E"/>
    <w:rsid w:val="00622386"/>
    <w:rsid w:val="00622CDC"/>
    <w:rsid w:val="006252F7"/>
    <w:rsid w:val="00627803"/>
    <w:rsid w:val="00634CFF"/>
    <w:rsid w:val="00635CCC"/>
    <w:rsid w:val="00636679"/>
    <w:rsid w:val="00640C6F"/>
    <w:rsid w:val="0065113A"/>
    <w:rsid w:val="00652EEC"/>
    <w:rsid w:val="006530C2"/>
    <w:rsid w:val="00654B0D"/>
    <w:rsid w:val="00656322"/>
    <w:rsid w:val="0066013E"/>
    <w:rsid w:val="00665233"/>
    <w:rsid w:val="00667DB8"/>
    <w:rsid w:val="0067261F"/>
    <w:rsid w:val="00672A6E"/>
    <w:rsid w:val="00677278"/>
    <w:rsid w:val="006910B9"/>
    <w:rsid w:val="006938FE"/>
    <w:rsid w:val="0069519E"/>
    <w:rsid w:val="00695D99"/>
    <w:rsid w:val="006965FD"/>
    <w:rsid w:val="006A3F59"/>
    <w:rsid w:val="006A4D07"/>
    <w:rsid w:val="006A6293"/>
    <w:rsid w:val="006A75FE"/>
    <w:rsid w:val="006B0840"/>
    <w:rsid w:val="006B0C3E"/>
    <w:rsid w:val="006B3795"/>
    <w:rsid w:val="006B5C4A"/>
    <w:rsid w:val="006B6A7E"/>
    <w:rsid w:val="006C112A"/>
    <w:rsid w:val="006C3535"/>
    <w:rsid w:val="006C3E23"/>
    <w:rsid w:val="006C40C0"/>
    <w:rsid w:val="006C5175"/>
    <w:rsid w:val="006C625F"/>
    <w:rsid w:val="006C6A56"/>
    <w:rsid w:val="006C6B50"/>
    <w:rsid w:val="006D01ED"/>
    <w:rsid w:val="006D18F0"/>
    <w:rsid w:val="006D1AE8"/>
    <w:rsid w:val="006D56C3"/>
    <w:rsid w:val="006D5FC6"/>
    <w:rsid w:val="006E007D"/>
    <w:rsid w:val="006E0708"/>
    <w:rsid w:val="006E184D"/>
    <w:rsid w:val="006E1A92"/>
    <w:rsid w:val="006E3840"/>
    <w:rsid w:val="006E434A"/>
    <w:rsid w:val="006F36AA"/>
    <w:rsid w:val="006F394F"/>
    <w:rsid w:val="007067D7"/>
    <w:rsid w:val="007074FB"/>
    <w:rsid w:val="00707740"/>
    <w:rsid w:val="00710866"/>
    <w:rsid w:val="00710A4E"/>
    <w:rsid w:val="00713D8E"/>
    <w:rsid w:val="00715829"/>
    <w:rsid w:val="00716FDF"/>
    <w:rsid w:val="00720CA1"/>
    <w:rsid w:val="007264D3"/>
    <w:rsid w:val="007271C6"/>
    <w:rsid w:val="0072750D"/>
    <w:rsid w:val="00730827"/>
    <w:rsid w:val="00733870"/>
    <w:rsid w:val="007341B4"/>
    <w:rsid w:val="0073673D"/>
    <w:rsid w:val="00737206"/>
    <w:rsid w:val="007376A3"/>
    <w:rsid w:val="00740923"/>
    <w:rsid w:val="0074134F"/>
    <w:rsid w:val="00742938"/>
    <w:rsid w:val="00746EF4"/>
    <w:rsid w:val="00752DF1"/>
    <w:rsid w:val="00753245"/>
    <w:rsid w:val="00756735"/>
    <w:rsid w:val="00761342"/>
    <w:rsid w:val="00761B7B"/>
    <w:rsid w:val="00763D9C"/>
    <w:rsid w:val="00764C1C"/>
    <w:rsid w:val="007650F6"/>
    <w:rsid w:val="00773985"/>
    <w:rsid w:val="007740E9"/>
    <w:rsid w:val="00776419"/>
    <w:rsid w:val="00776CF7"/>
    <w:rsid w:val="00777833"/>
    <w:rsid w:val="00784D55"/>
    <w:rsid w:val="00790AD6"/>
    <w:rsid w:val="00792168"/>
    <w:rsid w:val="007936B2"/>
    <w:rsid w:val="00795B26"/>
    <w:rsid w:val="00797C2C"/>
    <w:rsid w:val="007A1334"/>
    <w:rsid w:val="007A260D"/>
    <w:rsid w:val="007A2AC5"/>
    <w:rsid w:val="007A3C93"/>
    <w:rsid w:val="007A5361"/>
    <w:rsid w:val="007A604D"/>
    <w:rsid w:val="007A7DCC"/>
    <w:rsid w:val="007B13D2"/>
    <w:rsid w:val="007B4114"/>
    <w:rsid w:val="007C0345"/>
    <w:rsid w:val="007C0ECB"/>
    <w:rsid w:val="007C4487"/>
    <w:rsid w:val="007C4949"/>
    <w:rsid w:val="007C707B"/>
    <w:rsid w:val="007C7E1A"/>
    <w:rsid w:val="007D2BD7"/>
    <w:rsid w:val="007D4EEF"/>
    <w:rsid w:val="007D5B61"/>
    <w:rsid w:val="007D67B2"/>
    <w:rsid w:val="007E4267"/>
    <w:rsid w:val="007E455A"/>
    <w:rsid w:val="007E4EFE"/>
    <w:rsid w:val="007E6C80"/>
    <w:rsid w:val="007E774A"/>
    <w:rsid w:val="007F1D8D"/>
    <w:rsid w:val="007F38A5"/>
    <w:rsid w:val="007F4023"/>
    <w:rsid w:val="008025CC"/>
    <w:rsid w:val="00806E5A"/>
    <w:rsid w:val="00807F3F"/>
    <w:rsid w:val="00810AB0"/>
    <w:rsid w:val="008114A4"/>
    <w:rsid w:val="00813238"/>
    <w:rsid w:val="00814372"/>
    <w:rsid w:val="00820097"/>
    <w:rsid w:val="00820B8B"/>
    <w:rsid w:val="00820C09"/>
    <w:rsid w:val="00822592"/>
    <w:rsid w:val="00825D64"/>
    <w:rsid w:val="00825D94"/>
    <w:rsid w:val="008272DC"/>
    <w:rsid w:val="00827B76"/>
    <w:rsid w:val="00830B82"/>
    <w:rsid w:val="008328CA"/>
    <w:rsid w:val="008328CC"/>
    <w:rsid w:val="00833A76"/>
    <w:rsid w:val="00834FD7"/>
    <w:rsid w:val="00835D42"/>
    <w:rsid w:val="00836055"/>
    <w:rsid w:val="0083630A"/>
    <w:rsid w:val="008367C3"/>
    <w:rsid w:val="0083685F"/>
    <w:rsid w:val="008403D9"/>
    <w:rsid w:val="00843BA2"/>
    <w:rsid w:val="00846180"/>
    <w:rsid w:val="00847463"/>
    <w:rsid w:val="00853F2D"/>
    <w:rsid w:val="00863E1E"/>
    <w:rsid w:val="00866AEE"/>
    <w:rsid w:val="008706EB"/>
    <w:rsid w:val="008742A3"/>
    <w:rsid w:val="008744C1"/>
    <w:rsid w:val="00880E35"/>
    <w:rsid w:val="00880EA1"/>
    <w:rsid w:val="0088308B"/>
    <w:rsid w:val="008831B5"/>
    <w:rsid w:val="0088328D"/>
    <w:rsid w:val="00885980"/>
    <w:rsid w:val="00890E82"/>
    <w:rsid w:val="00893DD0"/>
    <w:rsid w:val="0089662F"/>
    <w:rsid w:val="008966BF"/>
    <w:rsid w:val="0089734A"/>
    <w:rsid w:val="008A02A8"/>
    <w:rsid w:val="008C00A7"/>
    <w:rsid w:val="008C6F75"/>
    <w:rsid w:val="008D0CAB"/>
    <w:rsid w:val="008D0EE1"/>
    <w:rsid w:val="008D11B8"/>
    <w:rsid w:val="008D18E8"/>
    <w:rsid w:val="008D2094"/>
    <w:rsid w:val="008D2407"/>
    <w:rsid w:val="008D296F"/>
    <w:rsid w:val="008E08A2"/>
    <w:rsid w:val="008E118B"/>
    <w:rsid w:val="008E1785"/>
    <w:rsid w:val="008E2427"/>
    <w:rsid w:val="008E2D8B"/>
    <w:rsid w:val="008E300F"/>
    <w:rsid w:val="008F044E"/>
    <w:rsid w:val="008F14B3"/>
    <w:rsid w:val="008F5941"/>
    <w:rsid w:val="00902C82"/>
    <w:rsid w:val="00913CF0"/>
    <w:rsid w:val="00914969"/>
    <w:rsid w:val="00923266"/>
    <w:rsid w:val="009236CC"/>
    <w:rsid w:val="00927C76"/>
    <w:rsid w:val="009305AC"/>
    <w:rsid w:val="0093130E"/>
    <w:rsid w:val="009313C9"/>
    <w:rsid w:val="009319DA"/>
    <w:rsid w:val="00932FA6"/>
    <w:rsid w:val="0093479D"/>
    <w:rsid w:val="00940A60"/>
    <w:rsid w:val="009438ED"/>
    <w:rsid w:val="0094423B"/>
    <w:rsid w:val="00944CA4"/>
    <w:rsid w:val="00945F7E"/>
    <w:rsid w:val="009464BA"/>
    <w:rsid w:val="0094656E"/>
    <w:rsid w:val="00952AC1"/>
    <w:rsid w:val="009533A0"/>
    <w:rsid w:val="0095519D"/>
    <w:rsid w:val="00955C88"/>
    <w:rsid w:val="0095643E"/>
    <w:rsid w:val="00957654"/>
    <w:rsid w:val="00963F1A"/>
    <w:rsid w:val="00967BEF"/>
    <w:rsid w:val="00972D61"/>
    <w:rsid w:val="00973291"/>
    <w:rsid w:val="00973E25"/>
    <w:rsid w:val="00974DE4"/>
    <w:rsid w:val="0097628A"/>
    <w:rsid w:val="00977C1F"/>
    <w:rsid w:val="00980B6F"/>
    <w:rsid w:val="00983A1E"/>
    <w:rsid w:val="0098476F"/>
    <w:rsid w:val="00984EDC"/>
    <w:rsid w:val="009902C0"/>
    <w:rsid w:val="0099609C"/>
    <w:rsid w:val="00997C61"/>
    <w:rsid w:val="009A0FBA"/>
    <w:rsid w:val="009A34C1"/>
    <w:rsid w:val="009A457F"/>
    <w:rsid w:val="009B1389"/>
    <w:rsid w:val="009B35A4"/>
    <w:rsid w:val="009B43BA"/>
    <w:rsid w:val="009C2A38"/>
    <w:rsid w:val="009C342D"/>
    <w:rsid w:val="009C487E"/>
    <w:rsid w:val="009C48CC"/>
    <w:rsid w:val="009C59F3"/>
    <w:rsid w:val="009D3528"/>
    <w:rsid w:val="009D57F4"/>
    <w:rsid w:val="009D69C5"/>
    <w:rsid w:val="009E2722"/>
    <w:rsid w:val="009E46E9"/>
    <w:rsid w:val="009F06F4"/>
    <w:rsid w:val="009F2F45"/>
    <w:rsid w:val="009F363F"/>
    <w:rsid w:val="009F3B14"/>
    <w:rsid w:val="009F57C3"/>
    <w:rsid w:val="009F70E1"/>
    <w:rsid w:val="00A03865"/>
    <w:rsid w:val="00A04CD0"/>
    <w:rsid w:val="00A05106"/>
    <w:rsid w:val="00A05CBC"/>
    <w:rsid w:val="00A0625C"/>
    <w:rsid w:val="00A06799"/>
    <w:rsid w:val="00A15A8A"/>
    <w:rsid w:val="00A2052E"/>
    <w:rsid w:val="00A2074F"/>
    <w:rsid w:val="00A207AB"/>
    <w:rsid w:val="00A213BA"/>
    <w:rsid w:val="00A26814"/>
    <w:rsid w:val="00A27894"/>
    <w:rsid w:val="00A30982"/>
    <w:rsid w:val="00A311BF"/>
    <w:rsid w:val="00A3292A"/>
    <w:rsid w:val="00A32B73"/>
    <w:rsid w:val="00A32C8E"/>
    <w:rsid w:val="00A4105E"/>
    <w:rsid w:val="00A43C56"/>
    <w:rsid w:val="00A44261"/>
    <w:rsid w:val="00A47DF4"/>
    <w:rsid w:val="00A55D13"/>
    <w:rsid w:val="00A56F6A"/>
    <w:rsid w:val="00A570EF"/>
    <w:rsid w:val="00A60521"/>
    <w:rsid w:val="00A61011"/>
    <w:rsid w:val="00A61630"/>
    <w:rsid w:val="00A67CCA"/>
    <w:rsid w:val="00A70816"/>
    <w:rsid w:val="00A71CAD"/>
    <w:rsid w:val="00A7208B"/>
    <w:rsid w:val="00A72D61"/>
    <w:rsid w:val="00A74676"/>
    <w:rsid w:val="00A770EB"/>
    <w:rsid w:val="00A862E3"/>
    <w:rsid w:val="00A86368"/>
    <w:rsid w:val="00A86675"/>
    <w:rsid w:val="00A9243D"/>
    <w:rsid w:val="00A92A7B"/>
    <w:rsid w:val="00A94CC3"/>
    <w:rsid w:val="00A9676C"/>
    <w:rsid w:val="00AA1967"/>
    <w:rsid w:val="00AA1AFD"/>
    <w:rsid w:val="00AA535C"/>
    <w:rsid w:val="00AA5C41"/>
    <w:rsid w:val="00AA7A39"/>
    <w:rsid w:val="00AB03A9"/>
    <w:rsid w:val="00AB245B"/>
    <w:rsid w:val="00AB24FE"/>
    <w:rsid w:val="00AB2C08"/>
    <w:rsid w:val="00AB37A2"/>
    <w:rsid w:val="00AB3A6C"/>
    <w:rsid w:val="00AB4544"/>
    <w:rsid w:val="00AB4A53"/>
    <w:rsid w:val="00AB4C50"/>
    <w:rsid w:val="00AB5411"/>
    <w:rsid w:val="00AB5DFF"/>
    <w:rsid w:val="00AB6ACA"/>
    <w:rsid w:val="00AB6D68"/>
    <w:rsid w:val="00AB74FC"/>
    <w:rsid w:val="00AB77C7"/>
    <w:rsid w:val="00AC2F46"/>
    <w:rsid w:val="00AC382B"/>
    <w:rsid w:val="00AD59AC"/>
    <w:rsid w:val="00AD6B18"/>
    <w:rsid w:val="00AD710B"/>
    <w:rsid w:val="00AE0A68"/>
    <w:rsid w:val="00AE29FD"/>
    <w:rsid w:val="00AF0999"/>
    <w:rsid w:val="00AF4EFA"/>
    <w:rsid w:val="00AF7C94"/>
    <w:rsid w:val="00B01B21"/>
    <w:rsid w:val="00B01E66"/>
    <w:rsid w:val="00B02783"/>
    <w:rsid w:val="00B04F25"/>
    <w:rsid w:val="00B05FA3"/>
    <w:rsid w:val="00B1241B"/>
    <w:rsid w:val="00B143AA"/>
    <w:rsid w:val="00B20507"/>
    <w:rsid w:val="00B2296C"/>
    <w:rsid w:val="00B24347"/>
    <w:rsid w:val="00B272E3"/>
    <w:rsid w:val="00B3175E"/>
    <w:rsid w:val="00B33B1B"/>
    <w:rsid w:val="00B37C98"/>
    <w:rsid w:val="00B43B4F"/>
    <w:rsid w:val="00B5034C"/>
    <w:rsid w:val="00B50581"/>
    <w:rsid w:val="00B51673"/>
    <w:rsid w:val="00B5198E"/>
    <w:rsid w:val="00B55F4A"/>
    <w:rsid w:val="00B56D2F"/>
    <w:rsid w:val="00B57F70"/>
    <w:rsid w:val="00B61FE2"/>
    <w:rsid w:val="00B62D99"/>
    <w:rsid w:val="00B6322C"/>
    <w:rsid w:val="00B647AA"/>
    <w:rsid w:val="00B67935"/>
    <w:rsid w:val="00B75FC5"/>
    <w:rsid w:val="00B772C8"/>
    <w:rsid w:val="00B81845"/>
    <w:rsid w:val="00B826AC"/>
    <w:rsid w:val="00B85394"/>
    <w:rsid w:val="00B9109F"/>
    <w:rsid w:val="00B91900"/>
    <w:rsid w:val="00B91F76"/>
    <w:rsid w:val="00B92F37"/>
    <w:rsid w:val="00B9315D"/>
    <w:rsid w:val="00B93183"/>
    <w:rsid w:val="00B951F2"/>
    <w:rsid w:val="00B95D87"/>
    <w:rsid w:val="00B9776C"/>
    <w:rsid w:val="00B97A3C"/>
    <w:rsid w:val="00BA003A"/>
    <w:rsid w:val="00BA0721"/>
    <w:rsid w:val="00BA37BC"/>
    <w:rsid w:val="00BA7CEE"/>
    <w:rsid w:val="00BB57EB"/>
    <w:rsid w:val="00BC071C"/>
    <w:rsid w:val="00BC1AD5"/>
    <w:rsid w:val="00BC2E6D"/>
    <w:rsid w:val="00BC3EEA"/>
    <w:rsid w:val="00BC74EE"/>
    <w:rsid w:val="00BD0938"/>
    <w:rsid w:val="00BD2354"/>
    <w:rsid w:val="00BD3788"/>
    <w:rsid w:val="00BD66B8"/>
    <w:rsid w:val="00BD6FF8"/>
    <w:rsid w:val="00BD7688"/>
    <w:rsid w:val="00BE35E9"/>
    <w:rsid w:val="00BE6708"/>
    <w:rsid w:val="00BE6729"/>
    <w:rsid w:val="00BE7116"/>
    <w:rsid w:val="00BE7AD8"/>
    <w:rsid w:val="00BF027A"/>
    <w:rsid w:val="00BF2EB2"/>
    <w:rsid w:val="00BF4D78"/>
    <w:rsid w:val="00C0039F"/>
    <w:rsid w:val="00C00EED"/>
    <w:rsid w:val="00C0276D"/>
    <w:rsid w:val="00C05D3B"/>
    <w:rsid w:val="00C1216F"/>
    <w:rsid w:val="00C127DA"/>
    <w:rsid w:val="00C179C8"/>
    <w:rsid w:val="00C20249"/>
    <w:rsid w:val="00C22634"/>
    <w:rsid w:val="00C23508"/>
    <w:rsid w:val="00C23E21"/>
    <w:rsid w:val="00C24844"/>
    <w:rsid w:val="00C30890"/>
    <w:rsid w:val="00C30B2B"/>
    <w:rsid w:val="00C31823"/>
    <w:rsid w:val="00C33B87"/>
    <w:rsid w:val="00C3696C"/>
    <w:rsid w:val="00C43C9B"/>
    <w:rsid w:val="00C44E22"/>
    <w:rsid w:val="00C4607D"/>
    <w:rsid w:val="00C462A6"/>
    <w:rsid w:val="00C475A7"/>
    <w:rsid w:val="00C52C99"/>
    <w:rsid w:val="00C53DAB"/>
    <w:rsid w:val="00C56F12"/>
    <w:rsid w:val="00C60EFE"/>
    <w:rsid w:val="00C64393"/>
    <w:rsid w:val="00C67F6B"/>
    <w:rsid w:val="00C70E08"/>
    <w:rsid w:val="00C715A6"/>
    <w:rsid w:val="00C71DB6"/>
    <w:rsid w:val="00C7258C"/>
    <w:rsid w:val="00C741B3"/>
    <w:rsid w:val="00C7474B"/>
    <w:rsid w:val="00C84B81"/>
    <w:rsid w:val="00C86EBB"/>
    <w:rsid w:val="00C870B5"/>
    <w:rsid w:val="00C872F9"/>
    <w:rsid w:val="00C91554"/>
    <w:rsid w:val="00C915B8"/>
    <w:rsid w:val="00C9271D"/>
    <w:rsid w:val="00C92838"/>
    <w:rsid w:val="00C92BE8"/>
    <w:rsid w:val="00C93AEF"/>
    <w:rsid w:val="00C9595D"/>
    <w:rsid w:val="00C9736C"/>
    <w:rsid w:val="00CA00B8"/>
    <w:rsid w:val="00CA282A"/>
    <w:rsid w:val="00CA6001"/>
    <w:rsid w:val="00CA64C7"/>
    <w:rsid w:val="00CA72B0"/>
    <w:rsid w:val="00CB290E"/>
    <w:rsid w:val="00CB7A9C"/>
    <w:rsid w:val="00CC06C6"/>
    <w:rsid w:val="00CC3E9E"/>
    <w:rsid w:val="00CC493C"/>
    <w:rsid w:val="00CC54E4"/>
    <w:rsid w:val="00CC72FA"/>
    <w:rsid w:val="00CC7684"/>
    <w:rsid w:val="00CC7A78"/>
    <w:rsid w:val="00CD0210"/>
    <w:rsid w:val="00CD04BF"/>
    <w:rsid w:val="00CD0A5B"/>
    <w:rsid w:val="00CD1514"/>
    <w:rsid w:val="00CD2A67"/>
    <w:rsid w:val="00CD6521"/>
    <w:rsid w:val="00CE098D"/>
    <w:rsid w:val="00CE43B4"/>
    <w:rsid w:val="00CE43FF"/>
    <w:rsid w:val="00CE5B0E"/>
    <w:rsid w:val="00CE654F"/>
    <w:rsid w:val="00CE7518"/>
    <w:rsid w:val="00CF66DC"/>
    <w:rsid w:val="00CF6A08"/>
    <w:rsid w:val="00D0093F"/>
    <w:rsid w:val="00D0390D"/>
    <w:rsid w:val="00D04F3F"/>
    <w:rsid w:val="00D05418"/>
    <w:rsid w:val="00D07885"/>
    <w:rsid w:val="00D10A23"/>
    <w:rsid w:val="00D114F7"/>
    <w:rsid w:val="00D115BB"/>
    <w:rsid w:val="00D11BEC"/>
    <w:rsid w:val="00D12C02"/>
    <w:rsid w:val="00D1708D"/>
    <w:rsid w:val="00D171A5"/>
    <w:rsid w:val="00D17775"/>
    <w:rsid w:val="00D17B2D"/>
    <w:rsid w:val="00D21956"/>
    <w:rsid w:val="00D23DB5"/>
    <w:rsid w:val="00D2480E"/>
    <w:rsid w:val="00D269F0"/>
    <w:rsid w:val="00D27997"/>
    <w:rsid w:val="00D30896"/>
    <w:rsid w:val="00D32C15"/>
    <w:rsid w:val="00D332B8"/>
    <w:rsid w:val="00D33330"/>
    <w:rsid w:val="00D35DA4"/>
    <w:rsid w:val="00D40973"/>
    <w:rsid w:val="00D42832"/>
    <w:rsid w:val="00D458EC"/>
    <w:rsid w:val="00D4778E"/>
    <w:rsid w:val="00D512E7"/>
    <w:rsid w:val="00D549F7"/>
    <w:rsid w:val="00D571B3"/>
    <w:rsid w:val="00D6071E"/>
    <w:rsid w:val="00D62E60"/>
    <w:rsid w:val="00D6443F"/>
    <w:rsid w:val="00D64B34"/>
    <w:rsid w:val="00D66200"/>
    <w:rsid w:val="00D66292"/>
    <w:rsid w:val="00D75606"/>
    <w:rsid w:val="00D76661"/>
    <w:rsid w:val="00D77D9E"/>
    <w:rsid w:val="00D804DC"/>
    <w:rsid w:val="00D80777"/>
    <w:rsid w:val="00D827AE"/>
    <w:rsid w:val="00D84E4B"/>
    <w:rsid w:val="00D86C79"/>
    <w:rsid w:val="00D870D3"/>
    <w:rsid w:val="00D87925"/>
    <w:rsid w:val="00D92847"/>
    <w:rsid w:val="00D9462E"/>
    <w:rsid w:val="00D950AF"/>
    <w:rsid w:val="00D95807"/>
    <w:rsid w:val="00DA37A5"/>
    <w:rsid w:val="00DA44DC"/>
    <w:rsid w:val="00DA6387"/>
    <w:rsid w:val="00DA7954"/>
    <w:rsid w:val="00DB7231"/>
    <w:rsid w:val="00DC2F8B"/>
    <w:rsid w:val="00DD0D02"/>
    <w:rsid w:val="00DD1CF8"/>
    <w:rsid w:val="00DD41B2"/>
    <w:rsid w:val="00DD744F"/>
    <w:rsid w:val="00DD770C"/>
    <w:rsid w:val="00DE062C"/>
    <w:rsid w:val="00DE4777"/>
    <w:rsid w:val="00DF0612"/>
    <w:rsid w:val="00DF2C2A"/>
    <w:rsid w:val="00DF5388"/>
    <w:rsid w:val="00DF6C86"/>
    <w:rsid w:val="00E00076"/>
    <w:rsid w:val="00E02375"/>
    <w:rsid w:val="00E02942"/>
    <w:rsid w:val="00E04082"/>
    <w:rsid w:val="00E10E7B"/>
    <w:rsid w:val="00E20BA4"/>
    <w:rsid w:val="00E20BB1"/>
    <w:rsid w:val="00E21586"/>
    <w:rsid w:val="00E21AC3"/>
    <w:rsid w:val="00E238D3"/>
    <w:rsid w:val="00E24164"/>
    <w:rsid w:val="00E25447"/>
    <w:rsid w:val="00E32F56"/>
    <w:rsid w:val="00E334AF"/>
    <w:rsid w:val="00E35918"/>
    <w:rsid w:val="00E42F44"/>
    <w:rsid w:val="00E479E2"/>
    <w:rsid w:val="00E53506"/>
    <w:rsid w:val="00E55E06"/>
    <w:rsid w:val="00E562BF"/>
    <w:rsid w:val="00E5647F"/>
    <w:rsid w:val="00E56530"/>
    <w:rsid w:val="00E578FD"/>
    <w:rsid w:val="00E6070B"/>
    <w:rsid w:val="00E60B1B"/>
    <w:rsid w:val="00E62937"/>
    <w:rsid w:val="00E63453"/>
    <w:rsid w:val="00E6519E"/>
    <w:rsid w:val="00E65C95"/>
    <w:rsid w:val="00E720F1"/>
    <w:rsid w:val="00E7287C"/>
    <w:rsid w:val="00E72D34"/>
    <w:rsid w:val="00E739DA"/>
    <w:rsid w:val="00E74E6B"/>
    <w:rsid w:val="00E76CED"/>
    <w:rsid w:val="00E80630"/>
    <w:rsid w:val="00E815C5"/>
    <w:rsid w:val="00E82103"/>
    <w:rsid w:val="00E8351F"/>
    <w:rsid w:val="00E8560F"/>
    <w:rsid w:val="00E86889"/>
    <w:rsid w:val="00E86A82"/>
    <w:rsid w:val="00E87958"/>
    <w:rsid w:val="00E87FF4"/>
    <w:rsid w:val="00E912D7"/>
    <w:rsid w:val="00E91562"/>
    <w:rsid w:val="00E9171F"/>
    <w:rsid w:val="00E9515A"/>
    <w:rsid w:val="00EA140B"/>
    <w:rsid w:val="00EA3332"/>
    <w:rsid w:val="00EB0EB1"/>
    <w:rsid w:val="00EB4277"/>
    <w:rsid w:val="00EB4369"/>
    <w:rsid w:val="00EB4CFB"/>
    <w:rsid w:val="00EB5957"/>
    <w:rsid w:val="00EB620C"/>
    <w:rsid w:val="00EB7A18"/>
    <w:rsid w:val="00EC036D"/>
    <w:rsid w:val="00EC0D27"/>
    <w:rsid w:val="00EC1366"/>
    <w:rsid w:val="00EC2193"/>
    <w:rsid w:val="00EC27EE"/>
    <w:rsid w:val="00EC2A87"/>
    <w:rsid w:val="00EC37B9"/>
    <w:rsid w:val="00EC39B7"/>
    <w:rsid w:val="00ED2109"/>
    <w:rsid w:val="00ED3899"/>
    <w:rsid w:val="00ED4BBE"/>
    <w:rsid w:val="00ED51E0"/>
    <w:rsid w:val="00ED58BF"/>
    <w:rsid w:val="00ED6BCD"/>
    <w:rsid w:val="00EE3E03"/>
    <w:rsid w:val="00EE50AE"/>
    <w:rsid w:val="00EF138B"/>
    <w:rsid w:val="00EF2A6F"/>
    <w:rsid w:val="00EF3524"/>
    <w:rsid w:val="00EF6503"/>
    <w:rsid w:val="00F005FF"/>
    <w:rsid w:val="00F01771"/>
    <w:rsid w:val="00F04ED2"/>
    <w:rsid w:val="00F10C39"/>
    <w:rsid w:val="00F10F02"/>
    <w:rsid w:val="00F112CD"/>
    <w:rsid w:val="00F13113"/>
    <w:rsid w:val="00F13497"/>
    <w:rsid w:val="00F1455E"/>
    <w:rsid w:val="00F1565B"/>
    <w:rsid w:val="00F16E87"/>
    <w:rsid w:val="00F17710"/>
    <w:rsid w:val="00F22128"/>
    <w:rsid w:val="00F25933"/>
    <w:rsid w:val="00F30E2B"/>
    <w:rsid w:val="00F320E1"/>
    <w:rsid w:val="00F3216B"/>
    <w:rsid w:val="00F3322E"/>
    <w:rsid w:val="00F343F2"/>
    <w:rsid w:val="00F34FDA"/>
    <w:rsid w:val="00F40083"/>
    <w:rsid w:val="00F40198"/>
    <w:rsid w:val="00F421D5"/>
    <w:rsid w:val="00F4225C"/>
    <w:rsid w:val="00F50160"/>
    <w:rsid w:val="00F51A14"/>
    <w:rsid w:val="00F51A28"/>
    <w:rsid w:val="00F51FD6"/>
    <w:rsid w:val="00F53906"/>
    <w:rsid w:val="00F54419"/>
    <w:rsid w:val="00F60AC9"/>
    <w:rsid w:val="00F60C5D"/>
    <w:rsid w:val="00F615EC"/>
    <w:rsid w:val="00F63FE6"/>
    <w:rsid w:val="00F65609"/>
    <w:rsid w:val="00F65D30"/>
    <w:rsid w:val="00F67219"/>
    <w:rsid w:val="00F67A2C"/>
    <w:rsid w:val="00F71A6E"/>
    <w:rsid w:val="00F71BAC"/>
    <w:rsid w:val="00F77B03"/>
    <w:rsid w:val="00F80DF2"/>
    <w:rsid w:val="00F81F9E"/>
    <w:rsid w:val="00F82177"/>
    <w:rsid w:val="00F82B39"/>
    <w:rsid w:val="00F83350"/>
    <w:rsid w:val="00F83969"/>
    <w:rsid w:val="00F8428B"/>
    <w:rsid w:val="00F97629"/>
    <w:rsid w:val="00F97948"/>
    <w:rsid w:val="00F97BB1"/>
    <w:rsid w:val="00FA31DC"/>
    <w:rsid w:val="00FA372B"/>
    <w:rsid w:val="00FA5712"/>
    <w:rsid w:val="00FA6DD4"/>
    <w:rsid w:val="00FB4305"/>
    <w:rsid w:val="00FB5054"/>
    <w:rsid w:val="00FB7A9F"/>
    <w:rsid w:val="00FC3DF0"/>
    <w:rsid w:val="00FC57AC"/>
    <w:rsid w:val="00FD2729"/>
    <w:rsid w:val="00FD5353"/>
    <w:rsid w:val="00FD5937"/>
    <w:rsid w:val="00FD67B1"/>
    <w:rsid w:val="00FE0338"/>
    <w:rsid w:val="00FE0F33"/>
    <w:rsid w:val="00FE3C3A"/>
    <w:rsid w:val="00FE4559"/>
    <w:rsid w:val="00FE4AE2"/>
    <w:rsid w:val="00FE5509"/>
    <w:rsid w:val="00FF036E"/>
    <w:rsid w:val="00FF0BD5"/>
    <w:rsid w:val="00FF62C7"/>
    <w:rsid w:val="00FF6535"/>
    <w:rsid w:val="00FF76DB"/>
    <w:rsid w:val="00FF7D0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2049"/>
    <o:shapelayout v:ext="edit">
      <o:idmap v:ext="edit" data="1"/>
    </o:shapelayout>
  </w:shapeDefaults>
  <w:decimalSymbol w:val="."/>
  <w:listSeparator w:val=","/>
  <w14:docId w14:val="7CD13E0F"/>
  <w15:docId w15:val="{DF26671C-D0CD-41E5-BCFA-5989F3C18B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qFormat="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2217B3"/>
    <w:pPr>
      <w:widowControl w:val="0"/>
      <w:jc w:val="both"/>
    </w:pPr>
  </w:style>
  <w:style w:type="paragraph" w:styleId="10">
    <w:name w:val="heading 1"/>
    <w:aliases w:val="H1,l1,PIM 1,h1,123321,Title1,卷标题,1st level,Section Head,1,H11,H12,H13,H14,H15,H16,H17,1.0,第 ？ 章,prop,app heading 1,app heading 11,app heading 12,app heading 111,app heading 13,Heading 11,Level 1,Level 1 Topic Heading,Head 1,Head 11,Head 12,Head 111"/>
    <w:basedOn w:val="30"/>
    <w:next w:val="a3"/>
    <w:link w:val="1Char"/>
    <w:autoRedefine/>
    <w:qFormat/>
    <w:rsid w:val="00AB03A9"/>
    <w:pPr>
      <w:spacing w:before="340" w:after="330" w:line="360" w:lineRule="auto"/>
      <w:jc w:val="center"/>
      <w:outlineLvl w:val="0"/>
    </w:pPr>
    <w:rPr>
      <w:rFonts w:eastAsia="黑体"/>
      <w:kern w:val="44"/>
      <w:szCs w:val="44"/>
    </w:rPr>
  </w:style>
  <w:style w:type="paragraph" w:styleId="2">
    <w:name w:val="heading 2"/>
    <w:aliases w:val="H2,h2,sect 1.2,Heading 2 Hidden,Heading 2 CCBS,heading 2,第一章 标题 2,ISO1,Underrubrik1,prop2,标题 1.1,Title2,标题二,H21,Level 2 Topic Heading,Second Level Topic,- Para,sect 1.21,sect 1.22,H22,sect 1.23,H23,sect 1.24,H24,sect 1.25,H25,sect 1.26,H26,2,l2,章标题"/>
    <w:basedOn w:val="30"/>
    <w:next w:val="4"/>
    <w:link w:val="2Char"/>
    <w:qFormat/>
    <w:rsid w:val="00AB03A9"/>
    <w:pPr>
      <w:adjustRightInd w:val="0"/>
      <w:jc w:val="center"/>
      <w:textAlignment w:val="baseline"/>
      <w:outlineLvl w:val="1"/>
    </w:pPr>
    <w:rPr>
      <w:kern w:val="0"/>
      <w:sz w:val="24"/>
      <w:szCs w:val="20"/>
    </w:rPr>
  </w:style>
  <w:style w:type="paragraph" w:styleId="30">
    <w:name w:val="heading 3"/>
    <w:aliases w:val="H3,l3,CT,h3,3rd level,Level 3 Head,Heading 3 - old,ISO2,L3,sect1.2.3,sect1.2.31,sect1.2.32,sect1.2.311,sect1.2.33,sect1.2.312,3,sl3,Heading 3under,- Maj Side,BOD 0,Bold Head,bh,heading 3,level_3,PIM 3,prop3,3heading,Heading 31,Head 3,标题4,HeadC,h31"/>
    <w:basedOn w:val="4"/>
    <w:next w:val="a3"/>
    <w:link w:val="3Char1"/>
    <w:qFormat/>
    <w:rsid w:val="00AB03A9"/>
    <w:pPr>
      <w:spacing w:before="260" w:after="260" w:line="240" w:lineRule="auto"/>
      <w:outlineLvl w:val="2"/>
    </w:pPr>
    <w:rPr>
      <w:rFonts w:ascii="宋体" w:eastAsia="宋体" w:hAnsi="宋体"/>
      <w:szCs w:val="32"/>
    </w:rPr>
  </w:style>
  <w:style w:type="paragraph" w:styleId="4">
    <w:name w:val="heading 4"/>
    <w:aliases w:val="H4,heading 4,h4,PIM 4,bullet,bl,bb,H41,H42,H43,H44,H45,H46,H47,H48,H49,H410,H411,H421,H431,H441,H451,H461,H471,H481,H491,H4101,H412,H422,H432,H442,H452,H462,H472,H482,H492,H4102,H4111,H4211,H4311,H4411,H4511,H4611,H4711,H4811,H4911,H41011,H413,H423"/>
    <w:basedOn w:val="a3"/>
    <w:next w:val="a3"/>
    <w:link w:val="4Char"/>
    <w:qFormat/>
    <w:rsid w:val="00AB03A9"/>
    <w:pPr>
      <w:keepNext/>
      <w:keepLines/>
      <w:spacing w:before="280" w:after="290" w:line="376" w:lineRule="auto"/>
      <w:outlineLvl w:val="3"/>
    </w:pPr>
    <w:rPr>
      <w:rFonts w:ascii="Arial" w:eastAsia="黑体" w:hAnsi="Arial" w:cs="Times New Roman"/>
      <w:b/>
      <w:bCs/>
      <w:sz w:val="28"/>
      <w:szCs w:val="28"/>
    </w:rPr>
  </w:style>
  <w:style w:type="paragraph" w:styleId="5">
    <w:name w:val="heading 5"/>
    <w:aliases w:val="Heading 5(unused),Heading 5(unused)1,Heading 5(unused)2,Heading 5(unused)3,Heading 5(unused)4,Heading 5(unused)5,Heading 5(unused)6,Heading 5(unused)7,Heading 5(unused)11,Heading 5(unused)21,Heading 5(unused)31,Heading 5(unused)41,pt,Alt+5"/>
    <w:basedOn w:val="a3"/>
    <w:next w:val="a4"/>
    <w:link w:val="5Char"/>
    <w:qFormat/>
    <w:rsid w:val="00AB03A9"/>
    <w:pPr>
      <w:keepNext/>
      <w:keepLines/>
      <w:spacing w:before="280" w:after="290" w:line="376" w:lineRule="auto"/>
      <w:outlineLvl w:val="4"/>
    </w:pPr>
    <w:rPr>
      <w:rFonts w:ascii="Times New Roman" w:eastAsia="宋体" w:hAnsi="Times New Roman" w:cs="Times New Roman"/>
      <w:b/>
      <w:sz w:val="28"/>
      <w:szCs w:val="20"/>
    </w:rPr>
  </w:style>
  <w:style w:type="paragraph" w:styleId="6">
    <w:name w:val="heading 6"/>
    <w:basedOn w:val="a3"/>
    <w:next w:val="a4"/>
    <w:link w:val="6Char"/>
    <w:qFormat/>
    <w:rsid w:val="00AB03A9"/>
    <w:pPr>
      <w:keepNext/>
      <w:keepLines/>
      <w:spacing w:before="240" w:after="64" w:line="320" w:lineRule="auto"/>
      <w:outlineLvl w:val="5"/>
    </w:pPr>
    <w:rPr>
      <w:rFonts w:ascii="Arial" w:eastAsia="黑体" w:hAnsi="Arial" w:cs="Times New Roman"/>
      <w:b/>
      <w:sz w:val="24"/>
      <w:szCs w:val="20"/>
    </w:rPr>
  </w:style>
  <w:style w:type="paragraph" w:styleId="7">
    <w:name w:val="heading 7"/>
    <w:basedOn w:val="a3"/>
    <w:next w:val="a4"/>
    <w:link w:val="7Char"/>
    <w:qFormat/>
    <w:rsid w:val="00AB03A9"/>
    <w:pPr>
      <w:keepNext/>
      <w:keepLines/>
      <w:spacing w:before="240" w:after="64" w:line="320" w:lineRule="auto"/>
      <w:outlineLvl w:val="6"/>
    </w:pPr>
    <w:rPr>
      <w:rFonts w:ascii="Times New Roman" w:eastAsia="宋体" w:hAnsi="Times New Roman" w:cs="Times New Roman"/>
      <w:b/>
      <w:sz w:val="24"/>
      <w:szCs w:val="20"/>
    </w:rPr>
  </w:style>
  <w:style w:type="paragraph" w:styleId="8">
    <w:name w:val="heading 8"/>
    <w:basedOn w:val="a3"/>
    <w:next w:val="a4"/>
    <w:link w:val="8Char"/>
    <w:qFormat/>
    <w:rsid w:val="00AB03A9"/>
    <w:pPr>
      <w:keepNext/>
      <w:keepLines/>
      <w:spacing w:before="240" w:after="64" w:line="320" w:lineRule="auto"/>
      <w:outlineLvl w:val="7"/>
    </w:pPr>
    <w:rPr>
      <w:rFonts w:ascii="Arial" w:eastAsia="黑体" w:hAnsi="Arial" w:cs="Times New Roman"/>
      <w:sz w:val="24"/>
      <w:szCs w:val="20"/>
    </w:rPr>
  </w:style>
  <w:style w:type="paragraph" w:styleId="9">
    <w:name w:val="heading 9"/>
    <w:basedOn w:val="a3"/>
    <w:next w:val="a4"/>
    <w:link w:val="9Char"/>
    <w:qFormat/>
    <w:rsid w:val="00AB03A9"/>
    <w:pPr>
      <w:keepNext/>
      <w:keepLines/>
      <w:spacing w:before="240" w:after="64" w:line="320" w:lineRule="auto"/>
      <w:outlineLvl w:val="8"/>
    </w:pPr>
    <w:rPr>
      <w:rFonts w:ascii="Arial" w:eastAsia="黑体" w:hAnsi="Arial" w:cs="Times New Roman"/>
      <w:szCs w:val="20"/>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1">
    <w:name w:val="标题 1 字符"/>
    <w:basedOn w:val="a5"/>
    <w:uiPriority w:val="9"/>
    <w:rsid w:val="00AB03A9"/>
    <w:rPr>
      <w:b/>
      <w:bCs/>
      <w:kern w:val="44"/>
      <w:sz w:val="44"/>
      <w:szCs w:val="44"/>
    </w:rPr>
  </w:style>
  <w:style w:type="character" w:customStyle="1" w:styleId="20">
    <w:name w:val="标题 2 字符"/>
    <w:basedOn w:val="a5"/>
    <w:uiPriority w:val="9"/>
    <w:semiHidden/>
    <w:rsid w:val="00AB03A9"/>
    <w:rPr>
      <w:rFonts w:asciiTheme="majorHAnsi" w:eastAsiaTheme="majorEastAsia" w:hAnsiTheme="majorHAnsi" w:cstheme="majorBidi"/>
      <w:b/>
      <w:bCs/>
      <w:sz w:val="32"/>
      <w:szCs w:val="32"/>
    </w:rPr>
  </w:style>
  <w:style w:type="character" w:customStyle="1" w:styleId="31">
    <w:name w:val="标题 3 字符"/>
    <w:basedOn w:val="a5"/>
    <w:uiPriority w:val="9"/>
    <w:semiHidden/>
    <w:rsid w:val="00AB03A9"/>
    <w:rPr>
      <w:b/>
      <w:bCs/>
      <w:sz w:val="32"/>
      <w:szCs w:val="32"/>
    </w:rPr>
  </w:style>
  <w:style w:type="character" w:customStyle="1" w:styleId="40">
    <w:name w:val="标题 4 字符"/>
    <w:basedOn w:val="a5"/>
    <w:uiPriority w:val="9"/>
    <w:semiHidden/>
    <w:rsid w:val="00AB03A9"/>
    <w:rPr>
      <w:rFonts w:asciiTheme="majorHAnsi" w:eastAsiaTheme="majorEastAsia" w:hAnsiTheme="majorHAnsi" w:cstheme="majorBidi"/>
      <w:b/>
      <w:bCs/>
      <w:sz w:val="28"/>
      <w:szCs w:val="28"/>
    </w:rPr>
  </w:style>
  <w:style w:type="character" w:customStyle="1" w:styleId="50">
    <w:name w:val="标题 5 字符"/>
    <w:basedOn w:val="a5"/>
    <w:uiPriority w:val="9"/>
    <w:semiHidden/>
    <w:rsid w:val="00AB03A9"/>
    <w:rPr>
      <w:b/>
      <w:bCs/>
      <w:sz w:val="28"/>
      <w:szCs w:val="28"/>
    </w:rPr>
  </w:style>
  <w:style w:type="character" w:customStyle="1" w:styleId="60">
    <w:name w:val="标题 6 字符"/>
    <w:basedOn w:val="a5"/>
    <w:uiPriority w:val="9"/>
    <w:semiHidden/>
    <w:rsid w:val="00AB03A9"/>
    <w:rPr>
      <w:rFonts w:asciiTheme="majorHAnsi" w:eastAsiaTheme="majorEastAsia" w:hAnsiTheme="majorHAnsi" w:cstheme="majorBidi"/>
      <w:b/>
      <w:bCs/>
      <w:sz w:val="24"/>
      <w:szCs w:val="24"/>
    </w:rPr>
  </w:style>
  <w:style w:type="character" w:customStyle="1" w:styleId="70">
    <w:name w:val="标题 7 字符"/>
    <w:basedOn w:val="a5"/>
    <w:uiPriority w:val="9"/>
    <w:semiHidden/>
    <w:rsid w:val="00AB03A9"/>
    <w:rPr>
      <w:b/>
      <w:bCs/>
      <w:sz w:val="24"/>
      <w:szCs w:val="24"/>
    </w:rPr>
  </w:style>
  <w:style w:type="character" w:customStyle="1" w:styleId="80">
    <w:name w:val="标题 8 字符"/>
    <w:basedOn w:val="a5"/>
    <w:uiPriority w:val="9"/>
    <w:semiHidden/>
    <w:rsid w:val="00AB03A9"/>
    <w:rPr>
      <w:rFonts w:asciiTheme="majorHAnsi" w:eastAsiaTheme="majorEastAsia" w:hAnsiTheme="majorHAnsi" w:cstheme="majorBidi"/>
      <w:sz w:val="24"/>
      <w:szCs w:val="24"/>
    </w:rPr>
  </w:style>
  <w:style w:type="character" w:customStyle="1" w:styleId="90">
    <w:name w:val="标题 9 字符"/>
    <w:basedOn w:val="a5"/>
    <w:uiPriority w:val="9"/>
    <w:semiHidden/>
    <w:rsid w:val="00AB03A9"/>
    <w:rPr>
      <w:rFonts w:asciiTheme="majorHAnsi" w:eastAsiaTheme="majorEastAsia" w:hAnsiTheme="majorHAnsi" w:cstheme="majorBidi"/>
      <w:szCs w:val="21"/>
    </w:rPr>
  </w:style>
  <w:style w:type="numbering" w:customStyle="1" w:styleId="12">
    <w:name w:val="无列表1"/>
    <w:next w:val="a7"/>
    <w:uiPriority w:val="99"/>
    <w:semiHidden/>
    <w:unhideWhenUsed/>
    <w:rsid w:val="00AB03A9"/>
  </w:style>
  <w:style w:type="character" w:customStyle="1" w:styleId="4Char">
    <w:name w:val="标题 4 Char"/>
    <w:aliases w:val="H4 Char,heading 4 Char,h4 Char,PIM 4 Char,bullet Char,bl Char,bb Char,H41 Char,H42 Char,H43 Char,H44 Char,H45 Char,H46 Char,H47 Char,H48 Char,H49 Char,H410 Char,H411 Char,H421 Char,H431 Char,H441 Char,H451 Char,H461 Char,H471 Char,H481 Char"/>
    <w:link w:val="4"/>
    <w:rsid w:val="00AB03A9"/>
    <w:rPr>
      <w:rFonts w:ascii="Arial" w:eastAsia="黑体" w:hAnsi="Arial" w:cs="Times New Roman"/>
      <w:b/>
      <w:bCs/>
      <w:sz w:val="28"/>
      <w:szCs w:val="28"/>
    </w:rPr>
  </w:style>
  <w:style w:type="paragraph" w:customStyle="1" w:styleId="Char">
    <w:name w:val="Char"/>
    <w:basedOn w:val="a3"/>
    <w:autoRedefine/>
    <w:rsid w:val="00AB03A9"/>
    <w:pPr>
      <w:widowControl/>
      <w:spacing w:after="160" w:line="240" w:lineRule="exact"/>
      <w:jc w:val="left"/>
    </w:pPr>
    <w:rPr>
      <w:rFonts w:ascii="Verdana" w:eastAsia="仿宋_GB2312" w:hAnsi="Verdana" w:cs="Times New Roman"/>
      <w:kern w:val="0"/>
      <w:sz w:val="24"/>
      <w:szCs w:val="20"/>
      <w:lang w:eastAsia="en-US"/>
    </w:rPr>
  </w:style>
  <w:style w:type="character" w:customStyle="1" w:styleId="3Char1">
    <w:name w:val="标题 3 Char1"/>
    <w:aliases w:val="H3 Char,l3 Char,CT Char,h3 Char,3rd level Char,Level 3 Head Char,Heading 3 - old Char,ISO2 Char,L3 Char,sect1.2.3 Char,sect1.2.31 Char,sect1.2.32 Char,sect1.2.311 Char,sect1.2.33 Char,sect1.2.312 Char,3 Char,sl3 Char,Heading 3under Char"/>
    <w:link w:val="30"/>
    <w:rsid w:val="00AB03A9"/>
    <w:rPr>
      <w:rFonts w:ascii="宋体" w:eastAsia="宋体" w:hAnsi="宋体" w:cs="Times New Roman"/>
      <w:b/>
      <w:bCs/>
      <w:sz w:val="28"/>
      <w:szCs w:val="32"/>
    </w:rPr>
  </w:style>
  <w:style w:type="character" w:customStyle="1" w:styleId="1Char">
    <w:name w:val="标题 1 Char"/>
    <w:aliases w:val="H1 Char,l1 Char,PIM 1 Char,h1 Char,123321 Char,Title1 Char,卷标题 Char,1st level Char,Section Head Char,1 Char,H11 Char,H12 Char,H13 Char,H14 Char,H15 Char,H16 Char,H17 Char,1.0 Char,第 ？ 章 Char,prop Char,app heading 1 Char,app heading 11 Char"/>
    <w:link w:val="10"/>
    <w:rsid w:val="00AB03A9"/>
    <w:rPr>
      <w:rFonts w:ascii="宋体" w:eastAsia="黑体" w:hAnsi="宋体" w:cs="Times New Roman"/>
      <w:b/>
      <w:bCs/>
      <w:kern w:val="44"/>
      <w:sz w:val="28"/>
      <w:szCs w:val="44"/>
    </w:rPr>
  </w:style>
  <w:style w:type="paragraph" w:styleId="a4">
    <w:name w:val="Normal Indent"/>
    <w:aliases w:val="body text,鋘drad,???änd,Body Text(ch),正文（首行缩进两字） Char Char,正文（首行缩进两字） Char,正文非缩进 Char,特点,表正文,正文非缩进,段1,正文缩进 Char,缩进,四号,ALT+Z,bt,?y????×?,?y????,?y?????,????,建议书标准,正文双线,表正文 Char,正文不缩进,特点 Char,,四号 Char Char,正文缩进William,中文正文,水上软件,正文（首行缩进两字）1,正文编号,正 文 1"/>
    <w:basedOn w:val="a3"/>
    <w:link w:val="Char1"/>
    <w:qFormat/>
    <w:rsid w:val="00AB03A9"/>
    <w:pPr>
      <w:ind w:firstLine="420"/>
    </w:pPr>
    <w:rPr>
      <w:rFonts w:ascii="Times New Roman" w:eastAsia="宋体" w:hAnsi="Times New Roman" w:cs="Times New Roman"/>
      <w:szCs w:val="20"/>
    </w:rPr>
  </w:style>
  <w:style w:type="character" w:customStyle="1" w:styleId="Char1">
    <w:name w:val="正文缩进 Char1"/>
    <w:aliases w:val="body text Char,鋘drad Char,???änd Char,Body Text(ch) Char,正文（首行缩进两字） Char Char Char,正文（首行缩进两字） Char Char1,正文非缩进 Char Char,特点 Char1,表正文 Char1,正文非缩进 Char1,段1 Char,正文缩进 Char Char,缩进 Char,四号 Char,ALT+Z Char,bt Char,?y????×? Char,?y???? Char, Char"/>
    <w:link w:val="a4"/>
    <w:rsid w:val="00AB03A9"/>
    <w:rPr>
      <w:rFonts w:ascii="Times New Roman" w:eastAsia="宋体" w:hAnsi="Times New Roman" w:cs="Times New Roman"/>
      <w:szCs w:val="20"/>
    </w:rPr>
  </w:style>
  <w:style w:type="paragraph" w:styleId="a8">
    <w:name w:val="Title"/>
    <w:basedOn w:val="a3"/>
    <w:link w:val="Char0"/>
    <w:qFormat/>
    <w:rsid w:val="00AB03A9"/>
    <w:pPr>
      <w:spacing w:before="240" w:after="60"/>
      <w:jc w:val="center"/>
      <w:outlineLvl w:val="0"/>
    </w:pPr>
    <w:rPr>
      <w:rFonts w:ascii="Arial" w:eastAsia="隶书" w:hAnsi="Arial" w:cs="Arial"/>
      <w:b/>
      <w:bCs/>
      <w:sz w:val="32"/>
      <w:szCs w:val="32"/>
    </w:rPr>
  </w:style>
  <w:style w:type="character" w:customStyle="1" w:styleId="a9">
    <w:name w:val="标题 字符"/>
    <w:basedOn w:val="a5"/>
    <w:uiPriority w:val="10"/>
    <w:rsid w:val="00AB03A9"/>
    <w:rPr>
      <w:rFonts w:asciiTheme="majorHAnsi" w:eastAsiaTheme="majorEastAsia" w:hAnsiTheme="majorHAnsi" w:cstheme="majorBidi"/>
      <w:b/>
      <w:bCs/>
      <w:sz w:val="32"/>
      <w:szCs w:val="32"/>
    </w:rPr>
  </w:style>
  <w:style w:type="paragraph" w:styleId="aa">
    <w:name w:val="Date"/>
    <w:basedOn w:val="a3"/>
    <w:next w:val="a3"/>
    <w:link w:val="Char2"/>
    <w:rsid w:val="00AB03A9"/>
    <w:rPr>
      <w:rFonts w:ascii="宋体" w:eastAsia="宋体" w:hAnsi="Courier New" w:cs="Times New Roman"/>
      <w:sz w:val="32"/>
      <w:szCs w:val="20"/>
    </w:rPr>
  </w:style>
  <w:style w:type="character" w:customStyle="1" w:styleId="ab">
    <w:name w:val="日期 字符"/>
    <w:basedOn w:val="a5"/>
    <w:uiPriority w:val="99"/>
    <w:semiHidden/>
    <w:rsid w:val="00AB03A9"/>
  </w:style>
  <w:style w:type="character" w:styleId="ac">
    <w:name w:val="Hyperlink"/>
    <w:qFormat/>
    <w:rsid w:val="00AB03A9"/>
    <w:rPr>
      <w:color w:val="0000FF"/>
      <w:u w:val="single"/>
    </w:rPr>
  </w:style>
  <w:style w:type="paragraph" w:styleId="21">
    <w:name w:val="toc 2"/>
    <w:basedOn w:val="a3"/>
    <w:next w:val="a3"/>
    <w:autoRedefine/>
    <w:semiHidden/>
    <w:rsid w:val="00AB03A9"/>
    <w:pPr>
      <w:tabs>
        <w:tab w:val="right" w:leader="dot" w:pos="8296"/>
      </w:tabs>
      <w:ind w:left="210"/>
      <w:jc w:val="left"/>
    </w:pPr>
    <w:rPr>
      <w:rFonts w:ascii="Times New Roman" w:eastAsia="宋体" w:hAnsi="Times New Roman" w:cs="Times New Roman"/>
      <w:smallCaps/>
      <w:noProof/>
      <w:szCs w:val="24"/>
    </w:rPr>
  </w:style>
  <w:style w:type="paragraph" w:styleId="13">
    <w:name w:val="toc 1"/>
    <w:aliases w:val="目录"/>
    <w:basedOn w:val="a3"/>
    <w:next w:val="a3"/>
    <w:autoRedefine/>
    <w:semiHidden/>
    <w:rsid w:val="00AB03A9"/>
    <w:pPr>
      <w:spacing w:before="120" w:after="120"/>
      <w:jc w:val="left"/>
    </w:pPr>
    <w:rPr>
      <w:rFonts w:ascii="Times New Roman" w:eastAsia="宋体" w:hAnsi="Times New Roman" w:cs="Times New Roman"/>
      <w:b/>
      <w:bCs/>
      <w:caps/>
      <w:szCs w:val="24"/>
    </w:rPr>
  </w:style>
  <w:style w:type="paragraph" w:styleId="32">
    <w:name w:val="toc 3"/>
    <w:basedOn w:val="a3"/>
    <w:next w:val="a3"/>
    <w:autoRedefine/>
    <w:semiHidden/>
    <w:rsid w:val="00AB03A9"/>
    <w:pPr>
      <w:ind w:left="420"/>
      <w:jc w:val="left"/>
    </w:pPr>
    <w:rPr>
      <w:rFonts w:ascii="Times New Roman" w:eastAsia="宋体" w:hAnsi="Times New Roman" w:cs="Times New Roman"/>
      <w:i/>
      <w:iCs/>
      <w:szCs w:val="24"/>
    </w:rPr>
  </w:style>
  <w:style w:type="paragraph" w:styleId="HTML">
    <w:name w:val="HTML Preformatted"/>
    <w:basedOn w:val="a3"/>
    <w:link w:val="HTMLChar"/>
    <w:rsid w:val="00AB03A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Arial Unicode MS" w:hAnsi="Arial Unicode MS" w:cs="Times New Roman"/>
      <w:color w:val="000000"/>
      <w:kern w:val="0"/>
      <w:sz w:val="20"/>
      <w:szCs w:val="20"/>
    </w:rPr>
  </w:style>
  <w:style w:type="character" w:customStyle="1" w:styleId="HTML0">
    <w:name w:val="HTML 预设格式 字符"/>
    <w:basedOn w:val="a5"/>
    <w:uiPriority w:val="99"/>
    <w:semiHidden/>
    <w:rsid w:val="00AB03A9"/>
    <w:rPr>
      <w:rFonts w:ascii="Courier New" w:hAnsi="Courier New" w:cs="Courier New"/>
      <w:sz w:val="20"/>
      <w:szCs w:val="20"/>
    </w:rPr>
  </w:style>
  <w:style w:type="paragraph" w:styleId="ad">
    <w:name w:val="Plain Text"/>
    <w:aliases w:val="普通文字1,小,纯文本 Char Char Char"/>
    <w:basedOn w:val="a3"/>
    <w:link w:val="Char3"/>
    <w:rsid w:val="00AB03A9"/>
    <w:rPr>
      <w:rFonts w:ascii="宋体" w:eastAsia="宋体" w:hAnsi="Courier New" w:cs="Times New Roman"/>
      <w:szCs w:val="20"/>
    </w:rPr>
  </w:style>
  <w:style w:type="character" w:customStyle="1" w:styleId="ae">
    <w:name w:val="纯文本 字符"/>
    <w:basedOn w:val="a5"/>
    <w:uiPriority w:val="99"/>
    <w:semiHidden/>
    <w:rsid w:val="00AB03A9"/>
    <w:rPr>
      <w:rFonts w:asciiTheme="minorEastAsia" w:hAnsi="Courier New" w:cs="Courier New"/>
    </w:rPr>
  </w:style>
  <w:style w:type="paragraph" w:styleId="af">
    <w:name w:val="Body Text Indent"/>
    <w:aliases w:val="正文文字首行缩进,HD正文1,特点标题,上海中望标准,小黑点符号,Body Text1,小黑点符号 Char Char Char Char,正文1，正文内容,正文普通文字,正文小标题,PI"/>
    <w:basedOn w:val="a3"/>
    <w:link w:val="Char4"/>
    <w:rsid w:val="00AB03A9"/>
    <w:pPr>
      <w:spacing w:line="360" w:lineRule="auto"/>
      <w:ind w:firstLineChars="200" w:firstLine="420"/>
    </w:pPr>
    <w:rPr>
      <w:rFonts w:ascii="Times New Roman" w:eastAsia="宋体" w:hAnsi="Times New Roman" w:cs="Times New Roman"/>
      <w:szCs w:val="24"/>
    </w:rPr>
  </w:style>
  <w:style w:type="character" w:customStyle="1" w:styleId="af0">
    <w:name w:val="正文文本缩进 字符"/>
    <w:basedOn w:val="a5"/>
    <w:uiPriority w:val="99"/>
    <w:semiHidden/>
    <w:rsid w:val="00AB03A9"/>
  </w:style>
  <w:style w:type="paragraph" w:styleId="af1">
    <w:name w:val="Body Text"/>
    <w:aliases w:val="EHPT,Body Text2,正文文本 Char,正文文字"/>
    <w:basedOn w:val="a3"/>
    <w:link w:val="Char10"/>
    <w:rsid w:val="00AB03A9"/>
    <w:pPr>
      <w:spacing w:line="360" w:lineRule="auto"/>
    </w:pPr>
    <w:rPr>
      <w:rFonts w:ascii="Times New Roman" w:eastAsia="宋体" w:hAnsi="Times New Roman" w:cs="Times New Roman"/>
      <w:b/>
      <w:bCs/>
      <w:sz w:val="24"/>
      <w:szCs w:val="24"/>
    </w:rPr>
  </w:style>
  <w:style w:type="character" w:customStyle="1" w:styleId="af2">
    <w:name w:val="正文文本 字符"/>
    <w:basedOn w:val="a5"/>
    <w:uiPriority w:val="99"/>
    <w:semiHidden/>
    <w:rsid w:val="00AB03A9"/>
  </w:style>
  <w:style w:type="paragraph" w:styleId="22">
    <w:name w:val="Body Text Indent 2"/>
    <w:basedOn w:val="a3"/>
    <w:link w:val="2Char0"/>
    <w:rsid w:val="00AB03A9"/>
    <w:pPr>
      <w:spacing w:beforeLines="50" w:afterLines="50" w:line="120" w:lineRule="auto"/>
      <w:ind w:firstLineChars="400" w:firstLine="840"/>
      <w:jc w:val="left"/>
    </w:pPr>
    <w:rPr>
      <w:rFonts w:ascii="宋体" w:eastAsia="宋体" w:hAnsi="宋体" w:cs="Times New Roman"/>
      <w:szCs w:val="24"/>
    </w:rPr>
  </w:style>
  <w:style w:type="character" w:customStyle="1" w:styleId="23">
    <w:name w:val="正文文本缩进 2 字符"/>
    <w:basedOn w:val="a5"/>
    <w:uiPriority w:val="99"/>
    <w:semiHidden/>
    <w:rsid w:val="00AB03A9"/>
  </w:style>
  <w:style w:type="paragraph" w:styleId="af3">
    <w:name w:val="header"/>
    <w:aliases w:val="h,header odd"/>
    <w:basedOn w:val="a3"/>
    <w:link w:val="Char5"/>
    <w:rsid w:val="00AB03A9"/>
    <w:pPr>
      <w:pBdr>
        <w:bottom w:val="single" w:sz="6" w:space="1" w:color="auto"/>
      </w:pBdr>
      <w:tabs>
        <w:tab w:val="center" w:pos="4153"/>
        <w:tab w:val="right" w:pos="8306"/>
      </w:tabs>
      <w:snapToGrid w:val="0"/>
      <w:jc w:val="center"/>
    </w:pPr>
    <w:rPr>
      <w:rFonts w:ascii="Times New Roman" w:eastAsia="宋体" w:hAnsi="Times New Roman" w:cs="Times New Roman"/>
      <w:sz w:val="18"/>
      <w:szCs w:val="18"/>
    </w:rPr>
  </w:style>
  <w:style w:type="character" w:customStyle="1" w:styleId="af4">
    <w:name w:val="页眉 字符"/>
    <w:basedOn w:val="a5"/>
    <w:uiPriority w:val="99"/>
    <w:semiHidden/>
    <w:rsid w:val="00AB03A9"/>
    <w:rPr>
      <w:sz w:val="18"/>
      <w:szCs w:val="18"/>
    </w:rPr>
  </w:style>
  <w:style w:type="paragraph" w:styleId="af5">
    <w:name w:val="annotation text"/>
    <w:basedOn w:val="a3"/>
    <w:link w:val="Char6"/>
    <w:qFormat/>
    <w:rsid w:val="00AB03A9"/>
    <w:pPr>
      <w:autoSpaceDE w:val="0"/>
      <w:autoSpaceDN w:val="0"/>
      <w:adjustRightInd w:val="0"/>
      <w:jc w:val="left"/>
      <w:textAlignment w:val="baseline"/>
    </w:pPr>
    <w:rPr>
      <w:rFonts w:ascii="宋体" w:eastAsia="宋体" w:hAnsi="Times New Roman" w:cs="Times New Roman"/>
      <w:kern w:val="0"/>
      <w:sz w:val="34"/>
      <w:szCs w:val="20"/>
    </w:rPr>
  </w:style>
  <w:style w:type="character" w:customStyle="1" w:styleId="af6">
    <w:name w:val="批注文字 字符"/>
    <w:basedOn w:val="a5"/>
    <w:uiPriority w:val="99"/>
    <w:semiHidden/>
    <w:rsid w:val="00AB03A9"/>
  </w:style>
  <w:style w:type="paragraph" w:styleId="33">
    <w:name w:val="Body Text Indent 3"/>
    <w:basedOn w:val="a3"/>
    <w:link w:val="3Char"/>
    <w:rsid w:val="00AB03A9"/>
    <w:pPr>
      <w:spacing w:line="360" w:lineRule="auto"/>
      <w:ind w:firstLineChars="200" w:firstLine="482"/>
    </w:pPr>
    <w:rPr>
      <w:rFonts w:ascii="宋体" w:eastAsia="宋体" w:hAnsi="Times New Roman" w:cs="Times New Roman"/>
      <w:b/>
      <w:bCs/>
      <w:sz w:val="24"/>
      <w:szCs w:val="24"/>
    </w:rPr>
  </w:style>
  <w:style w:type="character" w:customStyle="1" w:styleId="34">
    <w:name w:val="正文文本缩进 3 字符"/>
    <w:basedOn w:val="a5"/>
    <w:uiPriority w:val="99"/>
    <w:semiHidden/>
    <w:rsid w:val="00AB03A9"/>
    <w:rPr>
      <w:sz w:val="16"/>
      <w:szCs w:val="16"/>
    </w:rPr>
  </w:style>
  <w:style w:type="paragraph" w:styleId="24">
    <w:name w:val="Body Text 2"/>
    <w:basedOn w:val="a3"/>
    <w:link w:val="2Char1"/>
    <w:rsid w:val="00AB03A9"/>
    <w:pPr>
      <w:spacing w:line="360" w:lineRule="auto"/>
    </w:pPr>
    <w:rPr>
      <w:rFonts w:ascii="Times New Roman" w:eastAsia="宋体" w:hAnsi="Times New Roman" w:cs="Times New Roman"/>
      <w:sz w:val="24"/>
      <w:szCs w:val="24"/>
    </w:rPr>
  </w:style>
  <w:style w:type="character" w:customStyle="1" w:styleId="25">
    <w:name w:val="正文文本 2 字符"/>
    <w:basedOn w:val="a5"/>
    <w:uiPriority w:val="99"/>
    <w:semiHidden/>
    <w:rsid w:val="00AB03A9"/>
  </w:style>
  <w:style w:type="character" w:styleId="af7">
    <w:name w:val="page number"/>
    <w:basedOn w:val="a5"/>
    <w:rsid w:val="00AB03A9"/>
  </w:style>
  <w:style w:type="paragraph" w:styleId="af8">
    <w:name w:val="footer"/>
    <w:aliases w:val="fo,footer odd,odd,footer Final,Footer-Even,ERMF"/>
    <w:basedOn w:val="a3"/>
    <w:link w:val="Char7"/>
    <w:rsid w:val="00AB03A9"/>
    <w:pPr>
      <w:tabs>
        <w:tab w:val="center" w:pos="4153"/>
        <w:tab w:val="right" w:pos="8306"/>
      </w:tabs>
      <w:snapToGrid w:val="0"/>
      <w:jc w:val="left"/>
    </w:pPr>
    <w:rPr>
      <w:rFonts w:ascii="Times New Roman" w:eastAsia="宋体" w:hAnsi="Times New Roman" w:cs="Times New Roman"/>
      <w:sz w:val="18"/>
      <w:szCs w:val="18"/>
    </w:rPr>
  </w:style>
  <w:style w:type="character" w:customStyle="1" w:styleId="af9">
    <w:name w:val="页脚 字符"/>
    <w:basedOn w:val="a5"/>
    <w:uiPriority w:val="99"/>
    <w:semiHidden/>
    <w:rsid w:val="00AB03A9"/>
    <w:rPr>
      <w:sz w:val="18"/>
      <w:szCs w:val="18"/>
    </w:rPr>
  </w:style>
  <w:style w:type="character" w:customStyle="1" w:styleId="14">
    <w:name w:val="已访问的超链接1"/>
    <w:rsid w:val="00AB03A9"/>
    <w:rPr>
      <w:color w:val="800080"/>
      <w:u w:val="single"/>
    </w:rPr>
  </w:style>
  <w:style w:type="paragraph" w:styleId="afa">
    <w:name w:val="Document Map"/>
    <w:basedOn w:val="a3"/>
    <w:link w:val="Char8"/>
    <w:semiHidden/>
    <w:rsid w:val="00AB03A9"/>
    <w:pPr>
      <w:shd w:val="clear" w:color="auto" w:fill="000080"/>
    </w:pPr>
    <w:rPr>
      <w:rFonts w:ascii="Times New Roman" w:eastAsia="宋体" w:hAnsi="Times New Roman" w:cs="Times New Roman"/>
      <w:szCs w:val="24"/>
    </w:rPr>
  </w:style>
  <w:style w:type="character" w:customStyle="1" w:styleId="Char8">
    <w:name w:val="文档结构图 Char"/>
    <w:basedOn w:val="a5"/>
    <w:link w:val="afa"/>
    <w:semiHidden/>
    <w:rsid w:val="00AB03A9"/>
    <w:rPr>
      <w:rFonts w:ascii="Times New Roman" w:eastAsia="宋体" w:hAnsi="Times New Roman" w:cs="Times New Roman"/>
      <w:szCs w:val="24"/>
      <w:shd w:val="clear" w:color="auto" w:fill="000080"/>
    </w:rPr>
  </w:style>
  <w:style w:type="character" w:customStyle="1" w:styleId="3Char0">
    <w:name w:val="标题 3 Char"/>
    <w:rsid w:val="00AB03A9"/>
    <w:rPr>
      <w:rFonts w:ascii="黑体" w:eastAsia="黑体"/>
      <w:bCs/>
      <w:sz w:val="30"/>
    </w:rPr>
  </w:style>
  <w:style w:type="paragraph" w:styleId="35">
    <w:name w:val="Body Text 3"/>
    <w:basedOn w:val="a3"/>
    <w:link w:val="3Char2"/>
    <w:rsid w:val="00AB03A9"/>
    <w:pPr>
      <w:spacing w:after="120"/>
    </w:pPr>
    <w:rPr>
      <w:rFonts w:ascii="Times New Roman" w:eastAsia="宋体" w:hAnsi="Times New Roman" w:cs="Times New Roman"/>
      <w:sz w:val="16"/>
      <w:szCs w:val="16"/>
    </w:rPr>
  </w:style>
  <w:style w:type="character" w:customStyle="1" w:styleId="36">
    <w:name w:val="正文文本 3 字符"/>
    <w:basedOn w:val="a5"/>
    <w:uiPriority w:val="99"/>
    <w:semiHidden/>
    <w:rsid w:val="00AB03A9"/>
    <w:rPr>
      <w:sz w:val="16"/>
      <w:szCs w:val="16"/>
    </w:rPr>
  </w:style>
  <w:style w:type="paragraph" w:styleId="42">
    <w:name w:val="toc 4"/>
    <w:basedOn w:val="a3"/>
    <w:next w:val="a3"/>
    <w:autoRedefine/>
    <w:semiHidden/>
    <w:rsid w:val="00AB03A9"/>
    <w:pPr>
      <w:ind w:left="630"/>
      <w:jc w:val="left"/>
    </w:pPr>
    <w:rPr>
      <w:rFonts w:ascii="Times New Roman" w:eastAsia="宋体" w:hAnsi="Times New Roman" w:cs="Times New Roman"/>
      <w:szCs w:val="21"/>
    </w:rPr>
  </w:style>
  <w:style w:type="paragraph" w:styleId="51">
    <w:name w:val="toc 5"/>
    <w:basedOn w:val="a3"/>
    <w:next w:val="a3"/>
    <w:autoRedefine/>
    <w:semiHidden/>
    <w:rsid w:val="00AB03A9"/>
    <w:pPr>
      <w:ind w:left="840"/>
      <w:jc w:val="left"/>
    </w:pPr>
    <w:rPr>
      <w:rFonts w:ascii="Times New Roman" w:eastAsia="宋体" w:hAnsi="Times New Roman" w:cs="Times New Roman"/>
      <w:szCs w:val="21"/>
    </w:rPr>
  </w:style>
  <w:style w:type="paragraph" w:styleId="61">
    <w:name w:val="toc 6"/>
    <w:basedOn w:val="a3"/>
    <w:next w:val="a3"/>
    <w:autoRedefine/>
    <w:semiHidden/>
    <w:rsid w:val="00AB03A9"/>
    <w:pPr>
      <w:ind w:left="1050"/>
      <w:jc w:val="left"/>
    </w:pPr>
    <w:rPr>
      <w:rFonts w:ascii="Times New Roman" w:eastAsia="宋体" w:hAnsi="Times New Roman" w:cs="Times New Roman"/>
      <w:szCs w:val="21"/>
    </w:rPr>
  </w:style>
  <w:style w:type="paragraph" w:styleId="71">
    <w:name w:val="toc 7"/>
    <w:basedOn w:val="a3"/>
    <w:next w:val="a3"/>
    <w:autoRedefine/>
    <w:semiHidden/>
    <w:rsid w:val="00AB03A9"/>
    <w:pPr>
      <w:ind w:left="1260"/>
      <w:jc w:val="left"/>
    </w:pPr>
    <w:rPr>
      <w:rFonts w:ascii="Times New Roman" w:eastAsia="宋体" w:hAnsi="Times New Roman" w:cs="Times New Roman"/>
      <w:szCs w:val="21"/>
    </w:rPr>
  </w:style>
  <w:style w:type="paragraph" w:styleId="81">
    <w:name w:val="toc 8"/>
    <w:basedOn w:val="a3"/>
    <w:next w:val="a3"/>
    <w:autoRedefine/>
    <w:semiHidden/>
    <w:rsid w:val="00AB03A9"/>
    <w:pPr>
      <w:ind w:left="1470"/>
      <w:jc w:val="left"/>
    </w:pPr>
    <w:rPr>
      <w:rFonts w:ascii="Times New Roman" w:eastAsia="宋体" w:hAnsi="Times New Roman" w:cs="Times New Roman"/>
      <w:szCs w:val="21"/>
    </w:rPr>
  </w:style>
  <w:style w:type="paragraph" w:styleId="91">
    <w:name w:val="toc 9"/>
    <w:basedOn w:val="a3"/>
    <w:next w:val="a3"/>
    <w:autoRedefine/>
    <w:semiHidden/>
    <w:rsid w:val="00AB03A9"/>
    <w:pPr>
      <w:ind w:left="1680"/>
      <w:jc w:val="left"/>
    </w:pPr>
    <w:rPr>
      <w:rFonts w:ascii="Times New Roman" w:eastAsia="宋体" w:hAnsi="Times New Roman" w:cs="Times New Roman"/>
      <w:szCs w:val="21"/>
    </w:rPr>
  </w:style>
  <w:style w:type="paragraph" w:styleId="a">
    <w:name w:val="List Bullet"/>
    <w:basedOn w:val="a3"/>
    <w:autoRedefine/>
    <w:rsid w:val="00AB03A9"/>
    <w:pPr>
      <w:numPr>
        <w:numId w:val="1"/>
      </w:numPr>
    </w:pPr>
    <w:rPr>
      <w:rFonts w:ascii="Times New Roman" w:eastAsia="宋体" w:hAnsi="Times New Roman" w:cs="Times New Roman"/>
      <w:szCs w:val="20"/>
    </w:rPr>
  </w:style>
  <w:style w:type="paragraph" w:customStyle="1" w:styleId="41">
    <w:name w:val="样式41"/>
    <w:basedOn w:val="a3"/>
    <w:rsid w:val="00AB03A9"/>
    <w:pPr>
      <w:numPr>
        <w:numId w:val="2"/>
      </w:numPr>
      <w:tabs>
        <w:tab w:val="left" w:pos="945"/>
      </w:tabs>
      <w:spacing w:line="360" w:lineRule="auto"/>
    </w:pPr>
    <w:rPr>
      <w:rFonts w:ascii="Times New Roman" w:eastAsia="宋体" w:hAnsi="Times New Roman" w:cs="Times New Roman"/>
      <w:b/>
      <w:color w:val="000000"/>
      <w:sz w:val="24"/>
      <w:szCs w:val="20"/>
    </w:rPr>
  </w:style>
  <w:style w:type="paragraph" w:customStyle="1" w:styleId="afb">
    <w:name w:val="图"/>
    <w:basedOn w:val="a3"/>
    <w:rsid w:val="00AB03A9"/>
    <w:pPr>
      <w:keepNext/>
      <w:adjustRightInd w:val="0"/>
      <w:snapToGrid w:val="0"/>
      <w:spacing w:before="60" w:after="60" w:line="300" w:lineRule="auto"/>
      <w:jc w:val="center"/>
    </w:pPr>
    <w:rPr>
      <w:rFonts w:ascii="Times New Roman" w:eastAsia="宋体" w:hAnsi="Times New Roman" w:cs="Times New Roman"/>
      <w:spacing w:val="20"/>
      <w:kern w:val="0"/>
      <w:sz w:val="24"/>
      <w:szCs w:val="20"/>
    </w:rPr>
  </w:style>
  <w:style w:type="paragraph" w:customStyle="1" w:styleId="afc">
    <w:name w:val="文档正文"/>
    <w:basedOn w:val="a3"/>
    <w:rsid w:val="00AB03A9"/>
    <w:pPr>
      <w:adjustRightInd w:val="0"/>
      <w:spacing w:line="480" w:lineRule="atLeast"/>
      <w:ind w:firstLineChars="200" w:firstLine="567"/>
      <w:textAlignment w:val="baseline"/>
    </w:pPr>
    <w:rPr>
      <w:rFonts w:ascii="长城仿宋" w:eastAsia="宋体" w:hAnsi="Times New Roman" w:cs="Times New Roman"/>
      <w:kern w:val="0"/>
      <w:szCs w:val="20"/>
    </w:rPr>
  </w:style>
  <w:style w:type="paragraph" w:styleId="afd">
    <w:name w:val="Normal (Web)"/>
    <w:aliases w:val="普通 (Web),普通(Web)1,普通(Web)2,普通 (Web)1,普通(Web)3,普通 (Web)2,普通(Web)4,普通 (Web)21,普通(Web)5,普通 (Web)211,普通 (Web)2111,普通(Web)21"/>
    <w:basedOn w:val="a3"/>
    <w:rsid w:val="00AB03A9"/>
    <w:rPr>
      <w:rFonts w:ascii="Times New Roman" w:eastAsia="宋体" w:hAnsi="Times New Roman" w:cs="Times New Roman"/>
      <w:sz w:val="24"/>
      <w:szCs w:val="24"/>
    </w:rPr>
  </w:style>
  <w:style w:type="paragraph" w:customStyle="1" w:styleId="CharCharCharChar">
    <w:name w:val="Char Char Char Char"/>
    <w:basedOn w:val="a3"/>
    <w:autoRedefine/>
    <w:rsid w:val="00AB03A9"/>
    <w:pPr>
      <w:widowControl/>
      <w:spacing w:after="160" w:line="240" w:lineRule="exact"/>
      <w:jc w:val="left"/>
    </w:pPr>
    <w:rPr>
      <w:rFonts w:ascii="Verdana" w:eastAsia="仿宋_GB2312" w:hAnsi="Verdana" w:cs="Times New Roman"/>
      <w:kern w:val="0"/>
      <w:sz w:val="24"/>
      <w:szCs w:val="20"/>
      <w:lang w:eastAsia="en-US"/>
    </w:rPr>
  </w:style>
  <w:style w:type="paragraph" w:customStyle="1" w:styleId="Char30">
    <w:name w:val="Char3"/>
    <w:basedOn w:val="a3"/>
    <w:autoRedefine/>
    <w:rsid w:val="00AB03A9"/>
    <w:pPr>
      <w:widowControl/>
      <w:spacing w:after="160" w:line="240" w:lineRule="exact"/>
      <w:jc w:val="left"/>
    </w:pPr>
    <w:rPr>
      <w:rFonts w:ascii="Verdana" w:eastAsia="仿宋_GB2312" w:hAnsi="Verdana" w:cs="Times New Roman"/>
      <w:kern w:val="0"/>
      <w:sz w:val="24"/>
      <w:szCs w:val="20"/>
      <w:lang w:eastAsia="en-US"/>
    </w:rPr>
  </w:style>
  <w:style w:type="table" w:styleId="afe">
    <w:name w:val="Table Grid"/>
    <w:basedOn w:val="a6"/>
    <w:uiPriority w:val="39"/>
    <w:rsid w:val="00AB03A9"/>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1">
    <w:name w:val="Char Char Char Char1"/>
    <w:basedOn w:val="a3"/>
    <w:autoRedefine/>
    <w:rsid w:val="00AB03A9"/>
    <w:pPr>
      <w:widowControl/>
      <w:spacing w:after="160" w:line="240" w:lineRule="exact"/>
      <w:jc w:val="left"/>
    </w:pPr>
    <w:rPr>
      <w:rFonts w:ascii="Verdana" w:eastAsia="仿宋_GB2312" w:hAnsi="Verdana" w:cs="Times New Roman"/>
      <w:kern w:val="0"/>
      <w:sz w:val="24"/>
      <w:szCs w:val="20"/>
      <w:lang w:eastAsia="en-US"/>
    </w:rPr>
  </w:style>
  <w:style w:type="paragraph" w:customStyle="1" w:styleId="TableContents">
    <w:name w:val="Table Contents"/>
    <w:basedOn w:val="a3"/>
    <w:rsid w:val="00AB03A9"/>
    <w:pPr>
      <w:suppressAutoHyphens/>
      <w:autoSpaceDE w:val="0"/>
      <w:spacing w:after="120"/>
      <w:jc w:val="left"/>
    </w:pPr>
    <w:rPr>
      <w:rFonts w:ascii="Helvetica" w:eastAsia="宋体" w:hAnsi="Helvetica" w:cs="Times New Roman"/>
      <w:kern w:val="1"/>
      <w:sz w:val="20"/>
      <w:szCs w:val="20"/>
    </w:rPr>
  </w:style>
  <w:style w:type="paragraph" w:customStyle="1" w:styleId="aff">
    <w:name w:val="自定义正文"/>
    <w:basedOn w:val="a3"/>
    <w:rsid w:val="00AB03A9"/>
    <w:pPr>
      <w:spacing w:afterLines="50"/>
      <w:ind w:leftChars="600" w:left="600"/>
    </w:pPr>
    <w:rPr>
      <w:rFonts w:ascii="Times New Roman" w:eastAsia="宋体" w:hAnsi="Times New Roman" w:cs="Times New Roman"/>
      <w:szCs w:val="24"/>
    </w:rPr>
  </w:style>
  <w:style w:type="paragraph" w:customStyle="1" w:styleId="CharCharCharCharChar">
    <w:name w:val="Char Char Char Char Char"/>
    <w:basedOn w:val="a3"/>
    <w:rsid w:val="00AB03A9"/>
    <w:rPr>
      <w:rFonts w:ascii="Tahoma" w:eastAsia="宋体" w:hAnsi="Tahoma" w:cs="Times New Roman"/>
      <w:sz w:val="24"/>
      <w:szCs w:val="20"/>
    </w:rPr>
  </w:style>
  <w:style w:type="paragraph" w:customStyle="1" w:styleId="15">
    <w:name w:val="小标题 1"/>
    <w:basedOn w:val="a3"/>
    <w:rsid w:val="00AB03A9"/>
    <w:pPr>
      <w:autoSpaceDE w:val="0"/>
      <w:autoSpaceDN w:val="0"/>
      <w:adjustRightInd w:val="0"/>
      <w:spacing w:line="360" w:lineRule="atLeast"/>
    </w:pPr>
    <w:rPr>
      <w:rFonts w:ascii="文鼎粗黑" w:eastAsia="文鼎粗黑" w:hAnsi="Times New Roman" w:cs="Times New Roman"/>
      <w:kern w:val="0"/>
      <w:sz w:val="22"/>
      <w:szCs w:val="20"/>
    </w:rPr>
  </w:style>
  <w:style w:type="paragraph" w:customStyle="1" w:styleId="CharChar">
    <w:name w:val="Char Char"/>
    <w:basedOn w:val="a3"/>
    <w:rsid w:val="00AB03A9"/>
    <w:rPr>
      <w:rFonts w:ascii="Tahoma" w:eastAsia="宋体" w:hAnsi="Tahoma" w:cs="Times New Roman"/>
      <w:sz w:val="24"/>
      <w:szCs w:val="20"/>
    </w:rPr>
  </w:style>
  <w:style w:type="paragraph" w:customStyle="1" w:styleId="aff0">
    <w:name w:val="È±Ê¡ÎÄ±¾"/>
    <w:basedOn w:val="a3"/>
    <w:rsid w:val="00AB03A9"/>
    <w:pPr>
      <w:widowControl/>
      <w:overflowPunct w:val="0"/>
      <w:autoSpaceDE w:val="0"/>
      <w:autoSpaceDN w:val="0"/>
      <w:adjustRightInd w:val="0"/>
      <w:jc w:val="left"/>
      <w:textAlignment w:val="baseline"/>
    </w:pPr>
    <w:rPr>
      <w:rFonts w:ascii="Times New Roman" w:eastAsia="宋体" w:hAnsi="Times New Roman" w:cs="Times New Roman"/>
      <w:kern w:val="0"/>
      <w:sz w:val="24"/>
      <w:szCs w:val="20"/>
    </w:rPr>
  </w:style>
  <w:style w:type="character" w:customStyle="1" w:styleId="2Char">
    <w:name w:val="标题 2 Char"/>
    <w:aliases w:val="H2 Char1,h2 Char1,sect 1.2 Char1,Heading 2 Hidden Char1,Heading 2 CCBS Char1,heading 2 Char1,第一章 标题 2 Char1,ISO1 Char1,Underrubrik1 Char1,prop2 Char1,标题 1.1 Char1,Title2 Char1,标题二 Char1,H21 Char1,Level 2 Topic Heading Char1,- Para Char1,2 Char"/>
    <w:link w:val="2"/>
    <w:rsid w:val="00AB03A9"/>
    <w:rPr>
      <w:rFonts w:ascii="宋体" w:eastAsia="宋体" w:hAnsi="宋体" w:cs="Times New Roman"/>
      <w:b/>
      <w:bCs/>
      <w:kern w:val="0"/>
      <w:sz w:val="24"/>
      <w:szCs w:val="20"/>
    </w:rPr>
  </w:style>
  <w:style w:type="paragraph" w:customStyle="1" w:styleId="CharCharCharCharCharChar1Char">
    <w:name w:val="Char Char Char Char Char Char1 Char"/>
    <w:basedOn w:val="a3"/>
    <w:autoRedefine/>
    <w:rsid w:val="00AB03A9"/>
    <w:pPr>
      <w:widowControl/>
      <w:spacing w:after="160" w:line="240" w:lineRule="exact"/>
      <w:jc w:val="left"/>
    </w:pPr>
    <w:rPr>
      <w:rFonts w:ascii="Verdana" w:eastAsia="宋体" w:hAnsi="Verdana" w:cs="Times New Roman"/>
      <w:kern w:val="0"/>
      <w:szCs w:val="20"/>
      <w:lang w:eastAsia="en-US"/>
    </w:rPr>
  </w:style>
  <w:style w:type="paragraph" w:styleId="aff1">
    <w:name w:val="List Paragraph"/>
    <w:basedOn w:val="a3"/>
    <w:link w:val="Char9"/>
    <w:uiPriority w:val="34"/>
    <w:qFormat/>
    <w:rsid w:val="00AB03A9"/>
    <w:pPr>
      <w:ind w:firstLineChars="200" w:firstLine="420"/>
    </w:pPr>
    <w:rPr>
      <w:rFonts w:ascii="Calibri" w:eastAsia="宋体" w:hAnsi="Calibri" w:cs="Times New Roman"/>
    </w:rPr>
  </w:style>
  <w:style w:type="paragraph" w:customStyle="1" w:styleId="USE1">
    <w:name w:val="USE 1"/>
    <w:basedOn w:val="a3"/>
    <w:rsid w:val="00AB03A9"/>
    <w:pPr>
      <w:spacing w:line="200" w:lineRule="atLeast"/>
      <w:jc w:val="left"/>
    </w:pPr>
    <w:rPr>
      <w:rFonts w:ascii="宋体" w:eastAsia="宋体" w:hAnsi="宋体" w:cs="Times New Roman"/>
      <w:b/>
      <w:sz w:val="24"/>
      <w:szCs w:val="28"/>
    </w:rPr>
  </w:style>
  <w:style w:type="paragraph" w:customStyle="1" w:styleId="RFItextfrom3rdLevel">
    <w:name w:val="RFI text from 3rd Level"/>
    <w:basedOn w:val="a3"/>
    <w:rsid w:val="00AB03A9"/>
    <w:pPr>
      <w:widowControl/>
      <w:numPr>
        <w:numId w:val="4"/>
      </w:numPr>
      <w:tabs>
        <w:tab w:val="clear" w:pos="840"/>
        <w:tab w:val="left" w:pos="1080"/>
      </w:tabs>
      <w:spacing w:beforeLines="50" w:line="360" w:lineRule="auto"/>
      <w:ind w:left="0" w:firstLine="0"/>
    </w:pPr>
    <w:rPr>
      <w:rFonts w:ascii="Arial (W1)" w:eastAsia="宋体" w:hAnsi="Arial (W1)" w:cs="Times New Roman"/>
      <w:bCs/>
      <w:kern w:val="0"/>
      <w:sz w:val="24"/>
      <w:szCs w:val="24"/>
      <w:lang w:val="en-GB"/>
    </w:rPr>
  </w:style>
  <w:style w:type="paragraph" w:customStyle="1" w:styleId="a2">
    <w:name w:val="正文文字缩进项目"/>
    <w:basedOn w:val="af"/>
    <w:rsid w:val="00AB03A9"/>
    <w:pPr>
      <w:numPr>
        <w:ilvl w:val="1"/>
        <w:numId w:val="4"/>
      </w:numPr>
      <w:tabs>
        <w:tab w:val="clear" w:pos="1260"/>
        <w:tab w:val="num" w:pos="840"/>
      </w:tabs>
      <w:spacing w:after="120" w:line="240" w:lineRule="auto"/>
      <w:ind w:left="840" w:firstLineChars="0" w:firstLine="0"/>
    </w:pPr>
    <w:rPr>
      <w:rFonts w:ascii="Tahoma" w:hAnsi="Tahoma"/>
      <w:sz w:val="22"/>
      <w:szCs w:val="20"/>
    </w:rPr>
  </w:style>
  <w:style w:type="paragraph" w:customStyle="1" w:styleId="21313">
    <w:name w:val="样式 标题 2 + 段前: 13 磅 段后: 13 磅 行距: 单倍行距"/>
    <w:basedOn w:val="2"/>
    <w:rsid w:val="00AB03A9"/>
    <w:pPr>
      <w:numPr>
        <w:ilvl w:val="1"/>
      </w:numPr>
      <w:adjustRightInd/>
      <w:spacing w:before="0" w:after="0"/>
      <w:jc w:val="both"/>
      <w:textAlignment w:val="auto"/>
    </w:pPr>
    <w:rPr>
      <w:rFonts w:ascii="Cambria" w:hAnsi="Cambria" w:cs="宋体"/>
      <w:kern w:val="2"/>
      <w:sz w:val="32"/>
    </w:rPr>
  </w:style>
  <w:style w:type="character" w:customStyle="1" w:styleId="H4Char2">
    <w:name w:val="H4 Char2"/>
    <w:aliases w:val="heading 4 Char2,h4 Char2,PIM 4 Char2,bullet Char2,bl Char2,bb Char2,H41 Char2,H42 Char2,H43 Char2,H44 Char2,H45 Char2,H46 Char2,H47 Char2,H48 Char2,H49 Char2,H410 Char2,H411 Char2,H421 Char2,H431 Char2,H441 Char2,H451 Char2,H461 Char2,H422 Char"/>
    <w:rsid w:val="00AB03A9"/>
    <w:rPr>
      <w:rFonts w:ascii="Arial" w:eastAsia="黑体" w:hAnsi="Arial"/>
      <w:b/>
      <w:bCs/>
      <w:kern w:val="2"/>
      <w:sz w:val="28"/>
      <w:szCs w:val="28"/>
      <w:lang w:val="en-US" w:eastAsia="zh-CN" w:bidi="ar-SA"/>
    </w:rPr>
  </w:style>
  <w:style w:type="character" w:customStyle="1" w:styleId="Char4">
    <w:name w:val="正文文本缩进 Char"/>
    <w:aliases w:val="正文文字首行缩进 Char1,HD正文1 Char1,特点标题 Char1,上海中望标准 Char1,小黑点符号 Char1,Body Text1 Char1,小黑点符号 Char Char Char Char Char1,正文1，正文内容 Char1,正文普通文字 Char1,正文小标题 Char,PI Char"/>
    <w:link w:val="af"/>
    <w:rsid w:val="00AB03A9"/>
    <w:rPr>
      <w:rFonts w:ascii="Times New Roman" w:eastAsia="宋体" w:hAnsi="Times New Roman" w:cs="Times New Roman"/>
      <w:szCs w:val="24"/>
    </w:rPr>
  </w:style>
  <w:style w:type="character" w:customStyle="1" w:styleId="5Char">
    <w:name w:val="标题 5 Char"/>
    <w:aliases w:val="Heading 5(unused) Char,Heading 5(unused)1 Char,Heading 5(unused)2 Char,Heading 5(unused)3 Char,Heading 5(unused)4 Char,Heading 5(unused)5 Char,Heading 5(unused)6 Char,Heading 5(unused)7 Char,Heading 5(unused)11 Char,Heading 5(unused)21 Char"/>
    <w:link w:val="5"/>
    <w:rsid w:val="00AB03A9"/>
    <w:rPr>
      <w:rFonts w:ascii="Times New Roman" w:eastAsia="宋体" w:hAnsi="Times New Roman" w:cs="Times New Roman"/>
      <w:b/>
      <w:sz w:val="28"/>
      <w:szCs w:val="20"/>
    </w:rPr>
  </w:style>
  <w:style w:type="character" w:customStyle="1" w:styleId="Chara">
    <w:name w:val="第*章 Char"/>
    <w:aliases w:val="H2 Char,h2 Char,sect 1.2 Char,Heading 2 Hidden Char,Heading 2 CCBS Char,heading 2 Char,第一章 标题 2 Char,ISO1 Char,Underrubrik1 Char,prop2 Char,标题 1.1 Char,Title2 Char,标题二 Char,H21 Char,Level 2 Topic Heading Char,Second Level Topic Char,- Para Char"/>
    <w:rsid w:val="00AB03A9"/>
    <w:rPr>
      <w:rFonts w:ascii="Arial" w:eastAsia="黑体" w:hAnsi="Arial"/>
      <w:b/>
      <w:bCs/>
      <w:kern w:val="2"/>
      <w:sz w:val="32"/>
      <w:szCs w:val="32"/>
    </w:rPr>
  </w:style>
  <w:style w:type="character" w:customStyle="1" w:styleId="1Char0">
    <w:name w:val="章标题1 Char"/>
    <w:aliases w:val="H3 Char1,l3 Char1,CT Char1,h3 Char1,3rd level Char1,Level 3 Head Char1,Heading 3 - old Char1,ISO2 Char1,L3 Char1,sect1.2.3 Char1,sect1.2.31 Char1,sect1.2.32 Char1,sect1.2.311 Char1,sect1.2.33 Char1,sect1.2.312 Char1,3 Char1,sl3 Char1,bh Char"/>
    <w:rsid w:val="00AB03A9"/>
    <w:rPr>
      <w:rFonts w:eastAsia="宋体"/>
      <w:b/>
      <w:bCs/>
      <w:kern w:val="2"/>
      <w:sz w:val="32"/>
      <w:szCs w:val="32"/>
      <w:lang w:val="en-US" w:eastAsia="zh-CN" w:bidi="ar-SA"/>
    </w:rPr>
  </w:style>
  <w:style w:type="character" w:customStyle="1" w:styleId="6Char">
    <w:name w:val="标题 6 Char"/>
    <w:link w:val="6"/>
    <w:rsid w:val="00AB03A9"/>
    <w:rPr>
      <w:rFonts w:ascii="Arial" w:eastAsia="黑体" w:hAnsi="Arial" w:cs="Times New Roman"/>
      <w:b/>
      <w:sz w:val="24"/>
      <w:szCs w:val="20"/>
    </w:rPr>
  </w:style>
  <w:style w:type="character" w:customStyle="1" w:styleId="7Char">
    <w:name w:val="标题 7 Char"/>
    <w:link w:val="7"/>
    <w:rsid w:val="00AB03A9"/>
    <w:rPr>
      <w:rFonts w:ascii="Times New Roman" w:eastAsia="宋体" w:hAnsi="Times New Roman" w:cs="Times New Roman"/>
      <w:b/>
      <w:sz w:val="24"/>
      <w:szCs w:val="20"/>
    </w:rPr>
  </w:style>
  <w:style w:type="character" w:customStyle="1" w:styleId="8Char">
    <w:name w:val="标题 8 Char"/>
    <w:link w:val="8"/>
    <w:rsid w:val="00AB03A9"/>
    <w:rPr>
      <w:rFonts w:ascii="Arial" w:eastAsia="黑体" w:hAnsi="Arial" w:cs="Times New Roman"/>
      <w:sz w:val="24"/>
      <w:szCs w:val="20"/>
    </w:rPr>
  </w:style>
  <w:style w:type="character" w:customStyle="1" w:styleId="9Char">
    <w:name w:val="标题 9 Char"/>
    <w:link w:val="9"/>
    <w:rsid w:val="00AB03A9"/>
    <w:rPr>
      <w:rFonts w:ascii="Arial" w:eastAsia="黑体" w:hAnsi="Arial" w:cs="Times New Roman"/>
      <w:szCs w:val="20"/>
    </w:rPr>
  </w:style>
  <w:style w:type="character" w:customStyle="1" w:styleId="Char0">
    <w:name w:val="标题 Char"/>
    <w:link w:val="a8"/>
    <w:rsid w:val="00AB03A9"/>
    <w:rPr>
      <w:rFonts w:ascii="Arial" w:eastAsia="隶书" w:hAnsi="Arial" w:cs="Arial"/>
      <w:b/>
      <w:bCs/>
      <w:sz w:val="32"/>
      <w:szCs w:val="32"/>
    </w:rPr>
  </w:style>
  <w:style w:type="character" w:customStyle="1" w:styleId="Char2">
    <w:name w:val="日期 Char"/>
    <w:link w:val="aa"/>
    <w:rsid w:val="00AB03A9"/>
    <w:rPr>
      <w:rFonts w:ascii="宋体" w:eastAsia="宋体" w:hAnsi="Courier New" w:cs="Times New Roman"/>
      <w:sz w:val="32"/>
      <w:szCs w:val="20"/>
    </w:rPr>
  </w:style>
  <w:style w:type="character" w:customStyle="1" w:styleId="HTMLChar">
    <w:name w:val="HTML 预设格式 Char"/>
    <w:link w:val="HTML"/>
    <w:rsid w:val="00AB03A9"/>
    <w:rPr>
      <w:rFonts w:ascii="Arial Unicode MS" w:eastAsia="Arial Unicode MS" w:hAnsi="Arial Unicode MS" w:cs="Times New Roman"/>
      <w:color w:val="000000"/>
      <w:kern w:val="0"/>
      <w:sz w:val="20"/>
      <w:szCs w:val="20"/>
    </w:rPr>
  </w:style>
  <w:style w:type="character" w:customStyle="1" w:styleId="Char3">
    <w:name w:val="纯文本 Char"/>
    <w:aliases w:val="普通文字1 Char,小 Char,纯文本 Char Char Char Char"/>
    <w:link w:val="ad"/>
    <w:rsid w:val="00AB03A9"/>
    <w:rPr>
      <w:rFonts w:ascii="宋体" w:eastAsia="宋体" w:hAnsi="Courier New" w:cs="Times New Roman"/>
      <w:szCs w:val="20"/>
    </w:rPr>
  </w:style>
  <w:style w:type="character" w:customStyle="1" w:styleId="Charb">
    <w:name w:val="正文文字首行缩进 Char"/>
    <w:aliases w:val="HD正文1 Char,特点标题 Char,上海中望标准 Char,小黑点符号 Char,Body Text1 Char,小黑点符号 Char Char Char Char Char,正文1，正文内容 Char,正文普通文字 Char,正文小标题 Char Char"/>
    <w:rsid w:val="00AB03A9"/>
    <w:rPr>
      <w:kern w:val="2"/>
      <w:sz w:val="21"/>
      <w:szCs w:val="24"/>
    </w:rPr>
  </w:style>
  <w:style w:type="character" w:customStyle="1" w:styleId="Char10">
    <w:name w:val="正文文本 Char1"/>
    <w:aliases w:val="EHPT Char,Body Text2 Char,正文文本 Char Char,正文文字 Char"/>
    <w:link w:val="af1"/>
    <w:rsid w:val="00AB03A9"/>
    <w:rPr>
      <w:rFonts w:ascii="Times New Roman" w:eastAsia="宋体" w:hAnsi="Times New Roman" w:cs="Times New Roman"/>
      <w:b/>
      <w:bCs/>
      <w:sz w:val="24"/>
      <w:szCs w:val="24"/>
    </w:rPr>
  </w:style>
  <w:style w:type="character" w:customStyle="1" w:styleId="2Char0">
    <w:name w:val="正文文本缩进 2 Char"/>
    <w:link w:val="22"/>
    <w:rsid w:val="00AB03A9"/>
    <w:rPr>
      <w:rFonts w:ascii="宋体" w:eastAsia="宋体" w:hAnsi="宋体" w:cs="Times New Roman"/>
      <w:szCs w:val="24"/>
    </w:rPr>
  </w:style>
  <w:style w:type="character" w:customStyle="1" w:styleId="Char5">
    <w:name w:val="页眉 Char"/>
    <w:aliases w:val="h Char,header odd Char"/>
    <w:link w:val="af3"/>
    <w:rsid w:val="00AB03A9"/>
    <w:rPr>
      <w:rFonts w:ascii="Times New Roman" w:eastAsia="宋体" w:hAnsi="Times New Roman" w:cs="Times New Roman"/>
      <w:sz w:val="18"/>
      <w:szCs w:val="18"/>
    </w:rPr>
  </w:style>
  <w:style w:type="character" w:customStyle="1" w:styleId="3Char">
    <w:name w:val="正文文本缩进 3 Char"/>
    <w:link w:val="33"/>
    <w:rsid w:val="00AB03A9"/>
    <w:rPr>
      <w:rFonts w:ascii="宋体" w:eastAsia="宋体" w:hAnsi="Times New Roman" w:cs="Times New Roman"/>
      <w:b/>
      <w:bCs/>
      <w:sz w:val="24"/>
      <w:szCs w:val="24"/>
    </w:rPr>
  </w:style>
  <w:style w:type="character" w:customStyle="1" w:styleId="2Char1">
    <w:name w:val="正文文本 2 Char"/>
    <w:link w:val="24"/>
    <w:rsid w:val="00AB03A9"/>
    <w:rPr>
      <w:rFonts w:ascii="Times New Roman" w:eastAsia="宋体" w:hAnsi="Times New Roman" w:cs="Times New Roman"/>
      <w:sz w:val="24"/>
      <w:szCs w:val="24"/>
    </w:rPr>
  </w:style>
  <w:style w:type="character" w:customStyle="1" w:styleId="Char7">
    <w:name w:val="页脚 Char"/>
    <w:aliases w:val="fo Char,footer odd Char,odd Char,footer Final Char,Footer-Even Char,ERMF Char"/>
    <w:link w:val="af8"/>
    <w:rsid w:val="00AB03A9"/>
    <w:rPr>
      <w:rFonts w:ascii="Times New Roman" w:eastAsia="宋体" w:hAnsi="Times New Roman" w:cs="Times New Roman"/>
      <w:sz w:val="18"/>
      <w:szCs w:val="18"/>
    </w:rPr>
  </w:style>
  <w:style w:type="character" w:customStyle="1" w:styleId="3Char2">
    <w:name w:val="正文文本 3 Char"/>
    <w:link w:val="35"/>
    <w:rsid w:val="00AB03A9"/>
    <w:rPr>
      <w:rFonts w:ascii="Times New Roman" w:eastAsia="宋体" w:hAnsi="Times New Roman" w:cs="Times New Roman"/>
      <w:sz w:val="16"/>
      <w:szCs w:val="16"/>
    </w:rPr>
  </w:style>
  <w:style w:type="paragraph" w:styleId="aff2">
    <w:name w:val="Balloon Text"/>
    <w:basedOn w:val="a3"/>
    <w:link w:val="Charc"/>
    <w:semiHidden/>
    <w:rsid w:val="00AB03A9"/>
    <w:rPr>
      <w:rFonts w:ascii="Times New Roman" w:eastAsia="宋体" w:hAnsi="Times New Roman" w:cs="Times New Roman"/>
      <w:sz w:val="18"/>
      <w:szCs w:val="18"/>
    </w:rPr>
  </w:style>
  <w:style w:type="character" w:customStyle="1" w:styleId="aff3">
    <w:name w:val="批注框文本 字符"/>
    <w:basedOn w:val="a5"/>
    <w:uiPriority w:val="99"/>
    <w:semiHidden/>
    <w:rsid w:val="00AB03A9"/>
    <w:rPr>
      <w:sz w:val="18"/>
      <w:szCs w:val="18"/>
    </w:rPr>
  </w:style>
  <w:style w:type="character" w:customStyle="1" w:styleId="Charc">
    <w:name w:val="批注框文本 Char"/>
    <w:link w:val="aff2"/>
    <w:semiHidden/>
    <w:rsid w:val="00AB03A9"/>
    <w:rPr>
      <w:rFonts w:ascii="Times New Roman" w:eastAsia="宋体" w:hAnsi="Times New Roman" w:cs="Times New Roman"/>
      <w:sz w:val="18"/>
      <w:szCs w:val="18"/>
    </w:rPr>
  </w:style>
  <w:style w:type="paragraph" w:customStyle="1" w:styleId="16">
    <w:name w:val="样式1"/>
    <w:basedOn w:val="a8"/>
    <w:autoRedefine/>
    <w:rsid w:val="00AB03A9"/>
    <w:pPr>
      <w:spacing w:before="120" w:after="120"/>
    </w:pPr>
    <w:rPr>
      <w:rFonts w:eastAsia="黑体"/>
      <w:b w:val="0"/>
      <w:sz w:val="30"/>
      <w:szCs w:val="21"/>
    </w:rPr>
  </w:style>
  <w:style w:type="paragraph" w:customStyle="1" w:styleId="26">
    <w:name w:val="样式2"/>
    <w:basedOn w:val="a8"/>
    <w:next w:val="16"/>
    <w:autoRedefine/>
    <w:rsid w:val="00AB03A9"/>
    <w:pPr>
      <w:spacing w:before="120" w:after="120"/>
    </w:pPr>
    <w:rPr>
      <w:rFonts w:eastAsia="黑体"/>
      <w:b w:val="0"/>
      <w:sz w:val="30"/>
      <w:szCs w:val="30"/>
    </w:rPr>
  </w:style>
  <w:style w:type="paragraph" w:styleId="17">
    <w:name w:val="index 1"/>
    <w:basedOn w:val="a3"/>
    <w:next w:val="a3"/>
    <w:autoRedefine/>
    <w:semiHidden/>
    <w:rsid w:val="00AB03A9"/>
    <w:pPr>
      <w:tabs>
        <w:tab w:val="left" w:pos="3360"/>
      </w:tabs>
      <w:spacing w:line="520" w:lineRule="exact"/>
      <w:ind w:leftChars="50" w:left="419" w:hangingChars="131" w:hanging="314"/>
      <w:jc w:val="center"/>
      <w:outlineLvl w:val="3"/>
    </w:pPr>
    <w:rPr>
      <w:rFonts w:ascii="宋体" w:eastAsia="宋体" w:hAnsi="宋体" w:cs="Times New Roman"/>
      <w:sz w:val="24"/>
      <w:szCs w:val="24"/>
    </w:rPr>
  </w:style>
  <w:style w:type="character" w:customStyle="1" w:styleId="3CharChar">
    <w:name w:val="标题 3 Char Char"/>
    <w:aliases w:val="标题 3 Char1 Char Char,标题 3 Char Char Char Char,标题 3 Char Char Char Char Char Char Char Char Char,Title3 Char Char Char Char,Map Char Char Char Char,H31 Char Char Char Char,Level 3 Topic Heading Char Char Char Char,Map Char Char Char1"/>
    <w:rsid w:val="00AB03A9"/>
    <w:rPr>
      <w:rFonts w:eastAsia="宋体"/>
      <w:b/>
      <w:bCs/>
      <w:kern w:val="2"/>
      <w:sz w:val="32"/>
      <w:szCs w:val="32"/>
      <w:lang w:val="en-US" w:eastAsia="zh-CN" w:bidi="ar-SA"/>
    </w:rPr>
  </w:style>
  <w:style w:type="paragraph" w:customStyle="1" w:styleId="CharCharCharCharCharChar1CharCharCharCharCharCharCharCharCharCharCharCharChar">
    <w:name w:val="Char Char Char Char Char Char1 Char Char Char Char Char Char Char Char Char Char Char Char Char"/>
    <w:basedOn w:val="a3"/>
    <w:rsid w:val="00AB03A9"/>
    <w:pPr>
      <w:widowControl/>
      <w:spacing w:after="160" w:line="240" w:lineRule="exact"/>
      <w:jc w:val="left"/>
    </w:pPr>
    <w:rPr>
      <w:rFonts w:ascii="Arial" w:eastAsia="Times New Roman" w:hAnsi="Arial" w:cs="Verdana"/>
      <w:b/>
      <w:kern w:val="0"/>
      <w:sz w:val="24"/>
      <w:szCs w:val="24"/>
      <w:lang w:eastAsia="en-US"/>
    </w:rPr>
  </w:style>
  <w:style w:type="paragraph" w:customStyle="1" w:styleId="cont">
    <w:name w:val="cont"/>
    <w:basedOn w:val="a3"/>
    <w:rsid w:val="00AB03A9"/>
    <w:pPr>
      <w:adjustRightInd w:val="0"/>
      <w:spacing w:before="100" w:after="100" w:line="360" w:lineRule="auto"/>
      <w:ind w:firstLineChars="200" w:firstLine="200"/>
      <w:jc w:val="left"/>
      <w:textAlignment w:val="baseline"/>
    </w:pPr>
    <w:rPr>
      <w:rFonts w:ascii="Arial" w:eastAsia="宋体" w:hAnsi="Arial" w:cs="Times New Roman"/>
      <w:kern w:val="0"/>
      <w:sz w:val="24"/>
      <w:szCs w:val="20"/>
    </w:rPr>
  </w:style>
  <w:style w:type="paragraph" w:customStyle="1" w:styleId="--">
    <w:name w:val="--规划正文"/>
    <w:basedOn w:val="a3"/>
    <w:rsid w:val="00AB03A9"/>
    <w:pPr>
      <w:spacing w:line="360" w:lineRule="auto"/>
      <w:ind w:firstLineChars="200" w:firstLine="200"/>
    </w:pPr>
    <w:rPr>
      <w:rFonts w:ascii="Times New Roman" w:eastAsia="宋体" w:hAnsi="Times New Roman" w:cs="Times New Roman"/>
      <w:noProof/>
      <w:szCs w:val="20"/>
    </w:rPr>
  </w:style>
  <w:style w:type="paragraph" w:customStyle="1" w:styleId="a1">
    <w:name w:val="设计依据"/>
    <w:basedOn w:val="af1"/>
    <w:autoRedefine/>
    <w:rsid w:val="00AB03A9"/>
    <w:pPr>
      <w:numPr>
        <w:ilvl w:val="1"/>
        <w:numId w:val="5"/>
      </w:numPr>
      <w:tabs>
        <w:tab w:val="clear" w:pos="840"/>
        <w:tab w:val="num" w:pos="1440"/>
      </w:tabs>
      <w:adjustRightInd w:val="0"/>
      <w:ind w:left="1440"/>
      <w:textAlignment w:val="baseline"/>
    </w:pPr>
    <w:rPr>
      <w:rFonts w:ascii="宋体" w:hAnsi="宋体"/>
      <w:b w:val="0"/>
      <w:noProof/>
      <w:kern w:val="0"/>
      <w:sz w:val="28"/>
      <w:szCs w:val="18"/>
    </w:rPr>
  </w:style>
  <w:style w:type="paragraph" w:customStyle="1" w:styleId="a0">
    <w:name w:val="方案要点"/>
    <w:basedOn w:val="a3"/>
    <w:autoRedefine/>
    <w:rsid w:val="00AB03A9"/>
    <w:pPr>
      <w:numPr>
        <w:numId w:val="5"/>
      </w:numPr>
      <w:spacing w:line="360" w:lineRule="auto"/>
    </w:pPr>
    <w:rPr>
      <w:rFonts w:ascii="仿宋_GB2312" w:eastAsia="仿宋_GB2312" w:hAnsi="宋体" w:cs="Times New Roman"/>
      <w:noProof/>
      <w:color w:val="000000"/>
      <w:sz w:val="28"/>
      <w:szCs w:val="28"/>
    </w:rPr>
  </w:style>
  <w:style w:type="paragraph" w:customStyle="1" w:styleId="43">
    <w:name w:val="样式4"/>
    <w:basedOn w:val="a3"/>
    <w:rsid w:val="00AB03A9"/>
    <w:pPr>
      <w:tabs>
        <w:tab w:val="num" w:pos="842"/>
      </w:tabs>
      <w:spacing w:line="360" w:lineRule="auto"/>
      <w:ind w:left="842" w:hanging="420"/>
    </w:pPr>
    <w:rPr>
      <w:rFonts w:ascii="Times New Roman" w:eastAsia="宋体" w:hAnsi="Times New Roman" w:cs="Times New Roman"/>
      <w:noProof/>
      <w:sz w:val="24"/>
      <w:szCs w:val="24"/>
    </w:rPr>
  </w:style>
  <w:style w:type="paragraph" w:customStyle="1" w:styleId="aff4">
    <w:name w:val="文字"/>
    <w:basedOn w:val="a3"/>
    <w:rsid w:val="00AB03A9"/>
    <w:pPr>
      <w:tabs>
        <w:tab w:val="left" w:pos="8520"/>
      </w:tabs>
      <w:spacing w:line="312" w:lineRule="auto"/>
      <w:ind w:right="-210" w:firstLine="556"/>
    </w:pPr>
    <w:rPr>
      <w:rFonts w:ascii="宋体" w:eastAsia="宋体" w:hAnsi="Times New Roman" w:cs="Times New Roman"/>
      <w:noProof/>
      <w:sz w:val="28"/>
      <w:szCs w:val="20"/>
    </w:rPr>
  </w:style>
  <w:style w:type="paragraph" w:customStyle="1" w:styleId="----">
    <w:name w:val="--规划-表格-居左"/>
    <w:basedOn w:val="--"/>
    <w:rsid w:val="00AB03A9"/>
    <w:pPr>
      <w:spacing w:line="240" w:lineRule="auto"/>
      <w:ind w:firstLineChars="0" w:firstLine="0"/>
    </w:pPr>
    <w:rPr>
      <w:sz w:val="20"/>
    </w:rPr>
  </w:style>
  <w:style w:type="paragraph" w:customStyle="1" w:styleId="----0">
    <w:name w:val="--规划-表格-居中"/>
    <w:basedOn w:val="--"/>
    <w:rsid w:val="00AB03A9"/>
    <w:pPr>
      <w:spacing w:line="240" w:lineRule="auto"/>
      <w:ind w:firstLineChars="0" w:firstLine="0"/>
      <w:jc w:val="center"/>
    </w:pPr>
    <w:rPr>
      <w:sz w:val="20"/>
    </w:rPr>
  </w:style>
  <w:style w:type="paragraph" w:customStyle="1" w:styleId="--0">
    <w:name w:val="--编号内缩进"/>
    <w:basedOn w:val="a3"/>
    <w:rsid w:val="00AB03A9"/>
    <w:pPr>
      <w:spacing w:line="360" w:lineRule="auto"/>
      <w:ind w:left="420" w:firstLineChars="200" w:firstLine="200"/>
    </w:pPr>
    <w:rPr>
      <w:rFonts w:ascii="Times New Roman" w:eastAsia="宋体" w:hAnsi="Times New Roman" w:cs="Times New Roman"/>
      <w:noProof/>
      <w:szCs w:val="21"/>
    </w:rPr>
  </w:style>
  <w:style w:type="paragraph" w:customStyle="1" w:styleId="---0">
    <w:name w:val="--规划-题注"/>
    <w:basedOn w:val="a3"/>
    <w:next w:val="--"/>
    <w:rsid w:val="00AB03A9"/>
    <w:pPr>
      <w:spacing w:line="360" w:lineRule="auto"/>
      <w:jc w:val="center"/>
    </w:pPr>
    <w:rPr>
      <w:rFonts w:ascii="Times New Roman" w:eastAsia="黑体" w:hAnsi="Times New Roman" w:cs="Times New Roman"/>
      <w:noProof/>
      <w:szCs w:val="24"/>
    </w:rPr>
  </w:style>
  <w:style w:type="paragraph" w:customStyle="1" w:styleId="---1">
    <w:name w:val="--规划-图和表"/>
    <w:next w:val="--"/>
    <w:rsid w:val="00AB03A9"/>
    <w:pPr>
      <w:jc w:val="center"/>
    </w:pPr>
    <w:rPr>
      <w:rFonts w:ascii="Times New Roman" w:eastAsia="宋体" w:hAnsi="Times New Roman" w:cs="Times New Roman"/>
      <w:szCs w:val="20"/>
    </w:rPr>
  </w:style>
  <w:style w:type="paragraph" w:customStyle="1" w:styleId="---2">
    <w:name w:val="--规划-小标题"/>
    <w:basedOn w:val="a3"/>
    <w:next w:val="--"/>
    <w:rsid w:val="00AB03A9"/>
    <w:pPr>
      <w:keepNext/>
      <w:keepLines/>
      <w:spacing w:line="360" w:lineRule="auto"/>
      <w:outlineLvl w:val="4"/>
    </w:pPr>
    <w:rPr>
      <w:rFonts w:ascii="Times New Roman" w:eastAsia="黑体" w:hAnsi="Times New Roman" w:cs="Times New Roman"/>
      <w:noProof/>
      <w:szCs w:val="24"/>
    </w:rPr>
  </w:style>
  <w:style w:type="paragraph" w:customStyle="1" w:styleId="--Char">
    <w:name w:val="--规划正文 Char"/>
    <w:basedOn w:val="a3"/>
    <w:rsid w:val="00AB03A9"/>
    <w:pPr>
      <w:spacing w:line="360" w:lineRule="auto"/>
      <w:ind w:firstLineChars="200" w:firstLine="200"/>
    </w:pPr>
    <w:rPr>
      <w:rFonts w:ascii="Times New Roman" w:eastAsia="宋体" w:hAnsi="Times New Roman" w:cs="Times New Roman"/>
      <w:noProof/>
      <w:sz w:val="24"/>
      <w:szCs w:val="24"/>
    </w:rPr>
  </w:style>
  <w:style w:type="paragraph" w:customStyle="1" w:styleId="aff5">
    <w:name w:val="缺省文本"/>
    <w:basedOn w:val="a3"/>
    <w:rsid w:val="00AB03A9"/>
    <w:pPr>
      <w:autoSpaceDE w:val="0"/>
      <w:autoSpaceDN w:val="0"/>
      <w:adjustRightInd w:val="0"/>
      <w:jc w:val="left"/>
    </w:pPr>
    <w:rPr>
      <w:rFonts w:ascii="Times New Roman" w:eastAsia="宋体" w:hAnsi="Times New Roman" w:cs="Times New Roman"/>
      <w:noProof/>
      <w:kern w:val="0"/>
      <w:szCs w:val="24"/>
    </w:rPr>
  </w:style>
  <w:style w:type="paragraph" w:customStyle="1" w:styleId="aff6">
    <w:name w:val="封面文档标题"/>
    <w:basedOn w:val="a3"/>
    <w:rsid w:val="00AB03A9"/>
    <w:pPr>
      <w:autoSpaceDE w:val="0"/>
      <w:autoSpaceDN w:val="0"/>
      <w:adjustRightInd w:val="0"/>
      <w:spacing w:line="360" w:lineRule="auto"/>
      <w:jc w:val="center"/>
    </w:pPr>
    <w:rPr>
      <w:rFonts w:ascii="Arial" w:eastAsia="宋体" w:hAnsi="Arial" w:cs="Times New Roman"/>
      <w:b/>
      <w:noProof/>
      <w:kern w:val="0"/>
      <w:sz w:val="56"/>
      <w:szCs w:val="24"/>
    </w:rPr>
  </w:style>
  <w:style w:type="character" w:customStyle="1" w:styleId="--CharChar">
    <w:name w:val="--规划正文 Char Char"/>
    <w:rsid w:val="00AB03A9"/>
    <w:rPr>
      <w:rFonts w:eastAsia="宋体"/>
      <w:kern w:val="2"/>
      <w:sz w:val="24"/>
      <w:szCs w:val="24"/>
      <w:lang w:val="en-US" w:eastAsia="zh-CN" w:bidi="ar-SA"/>
    </w:rPr>
  </w:style>
  <w:style w:type="paragraph" w:customStyle="1" w:styleId="3">
    <w:name w:val="样式3"/>
    <w:basedOn w:val="10"/>
    <w:autoRedefine/>
    <w:rsid w:val="00AB03A9"/>
    <w:pPr>
      <w:numPr>
        <w:numId w:val="6"/>
      </w:numPr>
      <w:spacing w:before="240" w:after="240" w:line="480" w:lineRule="auto"/>
      <w:ind w:rightChars="100" w:right="210"/>
      <w:jc w:val="left"/>
    </w:pPr>
    <w:rPr>
      <w:rFonts w:ascii="Times New Roman" w:hAnsi="Times New Roman"/>
      <w:noProof/>
      <w:sz w:val="32"/>
    </w:rPr>
  </w:style>
  <w:style w:type="character" w:customStyle="1" w:styleId="--Char1">
    <w:name w:val="--规划正文 Char1"/>
    <w:rsid w:val="00AB03A9"/>
    <w:rPr>
      <w:rFonts w:eastAsia="宋体"/>
      <w:kern w:val="2"/>
      <w:sz w:val="21"/>
      <w:lang w:val="en-US" w:eastAsia="zh-CN" w:bidi="ar-SA"/>
    </w:rPr>
  </w:style>
  <w:style w:type="paragraph" w:customStyle="1" w:styleId="word">
    <w:name w:val="word"/>
    <w:basedOn w:val="a3"/>
    <w:rsid w:val="00AB03A9"/>
    <w:pPr>
      <w:widowControl/>
      <w:spacing w:before="100" w:beforeAutospacing="1" w:after="100" w:afterAutospacing="1" w:line="301" w:lineRule="atLeast"/>
      <w:jc w:val="left"/>
    </w:pPr>
    <w:rPr>
      <w:rFonts w:ascii="ˎ̥" w:eastAsia="宋体" w:hAnsi="ˎ̥" w:cs="Times New Roman"/>
      <w:noProof/>
      <w:color w:val="000000"/>
      <w:kern w:val="0"/>
      <w:sz w:val="20"/>
      <w:szCs w:val="20"/>
    </w:rPr>
  </w:style>
  <w:style w:type="paragraph" w:customStyle="1" w:styleId="aff7">
    <w:name w:val="列表项目"/>
    <w:basedOn w:val="a3"/>
    <w:rsid w:val="00AB03A9"/>
    <w:pPr>
      <w:tabs>
        <w:tab w:val="left" w:pos="420"/>
        <w:tab w:val="num" w:pos="1080"/>
      </w:tabs>
      <w:spacing w:line="288" w:lineRule="auto"/>
      <w:ind w:left="1080" w:hanging="360"/>
    </w:pPr>
    <w:rPr>
      <w:rFonts w:ascii="Times New Roman" w:eastAsia="宋体" w:hAnsi="Times New Roman" w:cs="Times New Roman"/>
      <w:noProof/>
      <w:sz w:val="24"/>
      <w:szCs w:val="20"/>
    </w:rPr>
  </w:style>
  <w:style w:type="character" w:styleId="aff8">
    <w:name w:val="Strong"/>
    <w:qFormat/>
    <w:rsid w:val="00AB03A9"/>
    <w:rPr>
      <w:b/>
      <w:bCs/>
    </w:rPr>
  </w:style>
  <w:style w:type="character" w:customStyle="1" w:styleId="content1">
    <w:name w:val="content1"/>
    <w:rsid w:val="00AB03A9"/>
    <w:rPr>
      <w:rFonts w:ascii="??" w:hAnsi="??" w:hint="default"/>
      <w:b w:val="0"/>
      <w:bCs w:val="0"/>
      <w:i w:val="0"/>
      <w:iCs w:val="0"/>
      <w:strike w:val="0"/>
      <w:dstrike w:val="0"/>
      <w:sz w:val="16"/>
      <w:szCs w:val="16"/>
      <w:u w:val="none"/>
      <w:effect w:val="none"/>
    </w:rPr>
  </w:style>
  <w:style w:type="character" w:customStyle="1" w:styleId="unnamed4">
    <w:name w:val="unnamed4"/>
    <w:basedOn w:val="a5"/>
    <w:rsid w:val="00AB03A9"/>
  </w:style>
  <w:style w:type="character" w:customStyle="1" w:styleId="font2">
    <w:name w:val="font2"/>
    <w:basedOn w:val="a5"/>
    <w:rsid w:val="00AB03A9"/>
  </w:style>
  <w:style w:type="character" w:customStyle="1" w:styleId="font41">
    <w:name w:val="font41"/>
    <w:rsid w:val="00AB03A9"/>
    <w:rPr>
      <w:strike w:val="0"/>
      <w:dstrike w:val="0"/>
      <w:color w:val="000000"/>
      <w:sz w:val="18"/>
      <w:szCs w:val="18"/>
      <w:u w:val="none"/>
      <w:effect w:val="none"/>
    </w:rPr>
  </w:style>
  <w:style w:type="numbering" w:customStyle="1" w:styleId="---">
    <w:name w:val="--规划-编号"/>
    <w:basedOn w:val="a7"/>
    <w:rsid w:val="00AB03A9"/>
    <w:pPr>
      <w:numPr>
        <w:numId w:val="7"/>
      </w:numPr>
    </w:pPr>
  </w:style>
  <w:style w:type="paragraph" w:customStyle="1" w:styleId="aff9">
    <w:name w:val="正文(首行缩进)"/>
    <w:rsid w:val="00AB03A9"/>
    <w:pPr>
      <w:spacing w:line="360" w:lineRule="auto"/>
      <w:ind w:firstLineChars="200" w:firstLine="488"/>
      <w:jc w:val="both"/>
    </w:pPr>
    <w:rPr>
      <w:rFonts w:ascii="Times New Roman" w:eastAsia="仿宋_GB2312" w:hAnsi="Times New Roman" w:cs="Times New Roman"/>
      <w:spacing w:val="2"/>
      <w:kern w:val="0"/>
      <w:sz w:val="24"/>
      <w:szCs w:val="24"/>
    </w:rPr>
  </w:style>
  <w:style w:type="paragraph" w:customStyle="1" w:styleId="xl72">
    <w:name w:val="xl72"/>
    <w:basedOn w:val="a3"/>
    <w:rsid w:val="00AB03A9"/>
    <w:pPr>
      <w:widowControl/>
      <w:spacing w:before="100" w:beforeAutospacing="1" w:after="100" w:afterAutospacing="1"/>
      <w:jc w:val="left"/>
    </w:pPr>
    <w:rPr>
      <w:rFonts w:ascii="宋体" w:eastAsia="宋体" w:hAnsi="宋体" w:cs="Times New Roman"/>
      <w:b/>
      <w:bCs/>
      <w:noProof/>
      <w:kern w:val="0"/>
      <w:sz w:val="28"/>
      <w:szCs w:val="28"/>
    </w:rPr>
  </w:style>
  <w:style w:type="paragraph" w:styleId="affa">
    <w:name w:val="Body Text First Indent"/>
    <w:basedOn w:val="af1"/>
    <w:link w:val="Chard"/>
    <w:rsid w:val="00AB03A9"/>
    <w:pPr>
      <w:spacing w:after="120" w:line="240" w:lineRule="auto"/>
      <w:ind w:firstLineChars="100" w:firstLine="420"/>
    </w:pPr>
    <w:rPr>
      <w:noProof/>
      <w:sz w:val="21"/>
    </w:rPr>
  </w:style>
  <w:style w:type="character" w:customStyle="1" w:styleId="affb">
    <w:name w:val="正文首行缩进 字符"/>
    <w:basedOn w:val="af2"/>
    <w:uiPriority w:val="99"/>
    <w:semiHidden/>
    <w:rsid w:val="00AB03A9"/>
  </w:style>
  <w:style w:type="character" w:customStyle="1" w:styleId="Chard">
    <w:name w:val="正文首行缩进 Char"/>
    <w:link w:val="affa"/>
    <w:rsid w:val="00AB03A9"/>
    <w:rPr>
      <w:rFonts w:ascii="Times New Roman" w:eastAsia="宋体" w:hAnsi="Times New Roman" w:cs="Times New Roman"/>
      <w:b/>
      <w:bCs/>
      <w:noProof/>
      <w:szCs w:val="24"/>
    </w:rPr>
  </w:style>
  <w:style w:type="paragraph" w:customStyle="1" w:styleId="Chare">
    <w:name w:val="正文(首行缩进) Char"/>
    <w:rsid w:val="00AB03A9"/>
    <w:pPr>
      <w:spacing w:before="120" w:after="60" w:line="360" w:lineRule="auto"/>
      <w:ind w:firstLineChars="200" w:firstLine="200"/>
    </w:pPr>
    <w:rPr>
      <w:rFonts w:ascii="Times New Roman" w:eastAsia="仿宋_GB2312" w:hAnsi="Times New Roman" w:cs="Times New Roman"/>
      <w:spacing w:val="2"/>
      <w:kern w:val="24"/>
      <w:sz w:val="24"/>
      <w:szCs w:val="24"/>
    </w:rPr>
  </w:style>
  <w:style w:type="paragraph" w:customStyle="1" w:styleId="82">
    <w:name w:val="汉议细等线简8"/>
    <w:rsid w:val="00AB03A9"/>
    <w:pPr>
      <w:widowControl w:val="0"/>
      <w:autoSpaceDE w:val="0"/>
      <w:autoSpaceDN w:val="0"/>
      <w:adjustRightInd w:val="0"/>
      <w:spacing w:line="260" w:lineRule="atLeast"/>
      <w:jc w:val="both"/>
    </w:pPr>
    <w:rPr>
      <w:rFonts w:ascii="汉仪细等线简" w:eastAsia="汉仪细等线简" w:hAnsi="Times New Roman" w:cs="Times New Roman"/>
      <w:color w:val="000000"/>
      <w:kern w:val="0"/>
      <w:sz w:val="16"/>
      <w:szCs w:val="16"/>
    </w:rPr>
  </w:style>
  <w:style w:type="paragraph" w:customStyle="1" w:styleId="9BOLD">
    <w:name w:val="汉仪细等线简9BOLD"/>
    <w:basedOn w:val="a3"/>
    <w:rsid w:val="00AB03A9"/>
    <w:pPr>
      <w:autoSpaceDE w:val="0"/>
      <w:autoSpaceDN w:val="0"/>
      <w:adjustRightInd w:val="0"/>
      <w:spacing w:line="240" w:lineRule="atLeast"/>
    </w:pPr>
    <w:rPr>
      <w:rFonts w:ascii="汉仪细等线简" w:eastAsia="汉仪细等线简" w:hAnsi="Times New Roman" w:cs="Times New Roman"/>
      <w:b/>
      <w:bCs/>
      <w:noProof/>
      <w:kern w:val="0"/>
      <w:sz w:val="18"/>
      <w:szCs w:val="18"/>
    </w:rPr>
  </w:style>
  <w:style w:type="character" w:customStyle="1" w:styleId="mode">
    <w:name w:val="mode"/>
    <w:basedOn w:val="a5"/>
    <w:rsid w:val="00AB03A9"/>
  </w:style>
  <w:style w:type="paragraph" w:customStyle="1" w:styleId="92">
    <w:name w:val="9"/>
    <w:basedOn w:val="a3"/>
    <w:next w:val="a4"/>
    <w:rsid w:val="00AB03A9"/>
    <w:pPr>
      <w:autoSpaceDE w:val="0"/>
      <w:autoSpaceDN w:val="0"/>
      <w:adjustRightInd w:val="0"/>
      <w:ind w:firstLine="420"/>
      <w:jc w:val="left"/>
      <w:textAlignment w:val="baseline"/>
    </w:pPr>
    <w:rPr>
      <w:rFonts w:ascii="宋体" w:eastAsia="宋体" w:hAnsi="Times New Roman" w:cs="Times New Roman"/>
      <w:noProof/>
      <w:kern w:val="0"/>
      <w:sz w:val="34"/>
      <w:szCs w:val="20"/>
    </w:rPr>
  </w:style>
  <w:style w:type="character" w:customStyle="1" w:styleId="unnamed3">
    <w:name w:val="unnamed3"/>
    <w:basedOn w:val="a5"/>
    <w:rsid w:val="00AB03A9"/>
  </w:style>
  <w:style w:type="paragraph" w:customStyle="1" w:styleId="83">
    <w:name w:val="8"/>
    <w:basedOn w:val="a3"/>
    <w:next w:val="af"/>
    <w:rsid w:val="00AB03A9"/>
    <w:pPr>
      <w:spacing w:after="120"/>
      <w:ind w:leftChars="200" w:left="420"/>
    </w:pPr>
    <w:rPr>
      <w:rFonts w:ascii="Times New Roman" w:eastAsia="宋体" w:hAnsi="Times New Roman" w:cs="Times New Roman"/>
      <w:noProof/>
      <w:szCs w:val="24"/>
    </w:rPr>
  </w:style>
  <w:style w:type="paragraph" w:customStyle="1" w:styleId="72">
    <w:name w:val="7"/>
    <w:basedOn w:val="a3"/>
    <w:rsid w:val="00AB03A9"/>
    <w:pPr>
      <w:autoSpaceDE w:val="0"/>
      <w:autoSpaceDN w:val="0"/>
      <w:adjustRightInd w:val="0"/>
      <w:spacing w:line="270" w:lineRule="atLeast"/>
      <w:jc w:val="left"/>
    </w:pPr>
    <w:rPr>
      <w:rFonts w:ascii="宋体" w:eastAsia="宋体" w:hAnsi="Times New Roman" w:cs="Times New Roman"/>
      <w:noProof/>
      <w:kern w:val="0"/>
      <w:sz w:val="18"/>
      <w:szCs w:val="18"/>
    </w:rPr>
  </w:style>
  <w:style w:type="paragraph" w:customStyle="1" w:styleId="00">
    <w:name w:val="00"/>
    <w:basedOn w:val="a3"/>
    <w:rsid w:val="00AB03A9"/>
    <w:pPr>
      <w:autoSpaceDE w:val="0"/>
      <w:autoSpaceDN w:val="0"/>
      <w:adjustRightInd w:val="0"/>
      <w:jc w:val="left"/>
    </w:pPr>
    <w:rPr>
      <w:rFonts w:ascii="黑体" w:eastAsia="黑体" w:hAnsi="Times New Roman" w:cs="Times New Roman"/>
      <w:b/>
      <w:bCs/>
      <w:noProof/>
      <w:kern w:val="0"/>
      <w:sz w:val="20"/>
      <w:szCs w:val="20"/>
    </w:rPr>
  </w:style>
  <w:style w:type="paragraph" w:customStyle="1" w:styleId="52">
    <w:name w:val="5"/>
    <w:basedOn w:val="a3"/>
    <w:rsid w:val="00AB03A9"/>
    <w:pPr>
      <w:autoSpaceDE w:val="0"/>
      <w:autoSpaceDN w:val="0"/>
      <w:adjustRightInd w:val="0"/>
      <w:jc w:val="left"/>
    </w:pPr>
    <w:rPr>
      <w:rFonts w:ascii="宋体" w:eastAsia="宋体" w:hAnsi="Times New Roman" w:cs="Times New Roman"/>
      <w:b/>
      <w:bCs/>
      <w:noProof/>
      <w:kern w:val="0"/>
      <w:sz w:val="18"/>
      <w:szCs w:val="18"/>
    </w:rPr>
  </w:style>
  <w:style w:type="paragraph" w:customStyle="1" w:styleId="62">
    <w:name w:val="6"/>
    <w:basedOn w:val="52"/>
    <w:rsid w:val="00AB03A9"/>
    <w:pPr>
      <w:spacing w:line="270" w:lineRule="atLeast"/>
      <w:jc w:val="both"/>
    </w:pPr>
    <w:rPr>
      <w:b w:val="0"/>
      <w:bCs w:val="0"/>
    </w:rPr>
  </w:style>
  <w:style w:type="paragraph" w:customStyle="1" w:styleId="affc">
    <w:name w:val="产品描述"/>
    <w:rsid w:val="00AB03A9"/>
    <w:pPr>
      <w:widowControl w:val="0"/>
      <w:autoSpaceDE w:val="0"/>
      <w:autoSpaceDN w:val="0"/>
      <w:adjustRightInd w:val="0"/>
      <w:spacing w:line="270" w:lineRule="atLeast"/>
      <w:ind w:firstLine="397"/>
      <w:jc w:val="both"/>
    </w:pPr>
    <w:rPr>
      <w:rFonts w:ascii="宋体" w:eastAsia="宋体" w:hAnsi="Times New Roman" w:cs="Times New Roman"/>
      <w:kern w:val="0"/>
      <w:sz w:val="18"/>
      <w:szCs w:val="18"/>
    </w:rPr>
  </w:style>
  <w:style w:type="paragraph" w:customStyle="1" w:styleId="affd">
    <w:name w:val="姜文清定义的正文"/>
    <w:basedOn w:val="a3"/>
    <w:autoRedefine/>
    <w:rsid w:val="00AB03A9"/>
    <w:pPr>
      <w:spacing w:line="240" w:lineRule="atLeast"/>
      <w:ind w:firstLine="567"/>
    </w:pPr>
    <w:rPr>
      <w:rFonts w:ascii="Times New Roman" w:eastAsia="宋体" w:hAnsi="Times New Roman" w:cs="Times New Roman"/>
      <w:noProof/>
      <w:szCs w:val="20"/>
    </w:rPr>
  </w:style>
  <w:style w:type="paragraph" w:customStyle="1" w:styleId="Default">
    <w:name w:val="Default"/>
    <w:rsid w:val="00AB03A9"/>
    <w:pPr>
      <w:widowControl w:val="0"/>
      <w:autoSpaceDE w:val="0"/>
      <w:autoSpaceDN w:val="0"/>
      <w:adjustRightInd w:val="0"/>
    </w:pPr>
    <w:rPr>
      <w:rFonts w:ascii="H Yb 2gj" w:eastAsia="H Yb 2gj" w:hAnsi="Times New Roman" w:cs="H Yb 2gj"/>
      <w:color w:val="000000"/>
      <w:kern w:val="0"/>
      <w:sz w:val="24"/>
      <w:szCs w:val="24"/>
    </w:rPr>
  </w:style>
  <w:style w:type="paragraph" w:customStyle="1" w:styleId="CM2">
    <w:name w:val="CM2"/>
    <w:basedOn w:val="Default"/>
    <w:next w:val="Default"/>
    <w:rsid w:val="00AB03A9"/>
    <w:pPr>
      <w:spacing w:line="200" w:lineRule="atLeast"/>
    </w:pPr>
    <w:rPr>
      <w:rFonts w:ascii="Arial" w:eastAsia="宋体" w:hAnsi="Arial" w:cs="Times New Roman"/>
      <w:color w:val="auto"/>
    </w:rPr>
  </w:style>
  <w:style w:type="paragraph" w:customStyle="1" w:styleId="NormalParagraph">
    <w:name w:val="Normal Paragraph"/>
    <w:basedOn w:val="a3"/>
    <w:rsid w:val="00AB03A9"/>
    <w:pPr>
      <w:widowControl/>
      <w:spacing w:before="120" w:line="360" w:lineRule="auto"/>
      <w:ind w:firstLine="425"/>
    </w:pPr>
    <w:rPr>
      <w:rFonts w:ascii="Times New Roman" w:eastAsia="宋体" w:hAnsi="Times New Roman" w:cs="Times New Roman"/>
      <w:noProof/>
      <w:kern w:val="0"/>
      <w:sz w:val="24"/>
      <w:szCs w:val="24"/>
    </w:rPr>
  </w:style>
  <w:style w:type="character" w:customStyle="1" w:styleId="blue">
    <w:name w:val="blue"/>
    <w:basedOn w:val="a5"/>
    <w:rsid w:val="00AB03A9"/>
  </w:style>
  <w:style w:type="paragraph" w:customStyle="1" w:styleId="blue1">
    <w:name w:val="blue1"/>
    <w:basedOn w:val="a3"/>
    <w:rsid w:val="00AB03A9"/>
    <w:pPr>
      <w:widowControl/>
      <w:spacing w:before="100" w:beforeAutospacing="1" w:after="100" w:afterAutospacing="1"/>
      <w:jc w:val="left"/>
    </w:pPr>
    <w:rPr>
      <w:rFonts w:ascii="宋体" w:eastAsia="宋体" w:hAnsi="宋体" w:cs="宋体"/>
      <w:noProof/>
      <w:kern w:val="0"/>
      <w:sz w:val="24"/>
      <w:szCs w:val="24"/>
    </w:rPr>
  </w:style>
  <w:style w:type="character" w:customStyle="1" w:styleId="font">
    <w:name w:val="font"/>
    <w:basedOn w:val="a5"/>
    <w:rsid w:val="00AB03A9"/>
  </w:style>
  <w:style w:type="character" w:customStyle="1" w:styleId="font11">
    <w:name w:val="font11"/>
    <w:rsid w:val="00AB03A9"/>
    <w:rPr>
      <w:rFonts w:ascii="ˎ̥" w:hAnsi="ˎ̥" w:hint="default"/>
    </w:rPr>
  </w:style>
  <w:style w:type="paragraph" w:customStyle="1" w:styleId="a14">
    <w:name w:val="a14"/>
    <w:basedOn w:val="a3"/>
    <w:rsid w:val="00AB03A9"/>
    <w:pPr>
      <w:widowControl/>
      <w:spacing w:before="100" w:beforeAutospacing="1" w:after="100" w:afterAutospacing="1" w:line="300" w:lineRule="atLeast"/>
      <w:ind w:firstLine="375"/>
      <w:jc w:val="left"/>
    </w:pPr>
    <w:rPr>
      <w:rFonts w:ascii="宋体" w:eastAsia="宋体" w:hAnsi="宋体" w:cs="宋体"/>
      <w:noProof/>
      <w:kern w:val="0"/>
      <w:szCs w:val="21"/>
    </w:rPr>
  </w:style>
  <w:style w:type="character" w:customStyle="1" w:styleId="proddescription">
    <w:name w:val="proddescription"/>
    <w:basedOn w:val="a5"/>
    <w:rsid w:val="00AB03A9"/>
  </w:style>
  <w:style w:type="character" w:customStyle="1" w:styleId="prodheadlines">
    <w:name w:val="prodheadlines"/>
    <w:basedOn w:val="a5"/>
    <w:rsid w:val="00AB03A9"/>
  </w:style>
  <w:style w:type="character" w:customStyle="1" w:styleId="text">
    <w:name w:val="text"/>
    <w:basedOn w:val="a5"/>
    <w:rsid w:val="00AB03A9"/>
  </w:style>
  <w:style w:type="paragraph" w:customStyle="1" w:styleId="text1">
    <w:name w:val="text1"/>
    <w:basedOn w:val="a3"/>
    <w:rsid w:val="00AB03A9"/>
    <w:pPr>
      <w:widowControl/>
      <w:spacing w:before="100" w:beforeAutospacing="1" w:after="100" w:afterAutospacing="1"/>
      <w:jc w:val="left"/>
    </w:pPr>
    <w:rPr>
      <w:rFonts w:ascii="宋体" w:eastAsia="宋体" w:hAnsi="宋体" w:cs="宋体"/>
      <w:noProof/>
      <w:kern w:val="0"/>
      <w:sz w:val="24"/>
      <w:szCs w:val="24"/>
    </w:rPr>
  </w:style>
  <w:style w:type="paragraph" w:styleId="affe">
    <w:name w:val="caption"/>
    <w:basedOn w:val="a3"/>
    <w:next w:val="a3"/>
    <w:qFormat/>
    <w:rsid w:val="00AB03A9"/>
    <w:pPr>
      <w:widowControl/>
      <w:spacing w:line="360" w:lineRule="auto"/>
      <w:ind w:firstLineChars="920" w:firstLine="1940"/>
      <w:jc w:val="left"/>
    </w:pPr>
    <w:rPr>
      <w:rFonts w:ascii="宋体" w:eastAsia="宋体" w:hAnsi="宋体" w:cs="Times New Roman"/>
      <w:b/>
      <w:bCs/>
      <w:noProof/>
      <w:kern w:val="0"/>
      <w:sz w:val="20"/>
      <w:szCs w:val="20"/>
    </w:rPr>
  </w:style>
  <w:style w:type="paragraph" w:styleId="z-">
    <w:name w:val="HTML Top of Form"/>
    <w:basedOn w:val="a3"/>
    <w:next w:val="a3"/>
    <w:link w:val="z-Char"/>
    <w:hidden/>
    <w:rsid w:val="00AB03A9"/>
    <w:pPr>
      <w:widowControl/>
      <w:pBdr>
        <w:bottom w:val="single" w:sz="6" w:space="1" w:color="auto"/>
      </w:pBdr>
      <w:jc w:val="center"/>
    </w:pPr>
    <w:rPr>
      <w:rFonts w:ascii="Arial" w:eastAsia="宋体" w:hAnsi="Arial" w:cs="Arial"/>
      <w:noProof/>
      <w:vanish/>
      <w:kern w:val="0"/>
      <w:sz w:val="16"/>
      <w:szCs w:val="16"/>
    </w:rPr>
  </w:style>
  <w:style w:type="character" w:customStyle="1" w:styleId="z-Char">
    <w:name w:val="z-窗体顶端 Char"/>
    <w:basedOn w:val="a5"/>
    <w:link w:val="z-"/>
    <w:rsid w:val="00AB03A9"/>
    <w:rPr>
      <w:rFonts w:ascii="Arial" w:eastAsia="宋体" w:hAnsi="Arial" w:cs="Arial"/>
      <w:noProof/>
      <w:vanish/>
      <w:kern w:val="0"/>
      <w:sz w:val="16"/>
      <w:szCs w:val="16"/>
    </w:rPr>
  </w:style>
  <w:style w:type="paragraph" w:styleId="z-0">
    <w:name w:val="HTML Bottom of Form"/>
    <w:basedOn w:val="a3"/>
    <w:next w:val="a3"/>
    <w:link w:val="z-Char0"/>
    <w:hidden/>
    <w:rsid w:val="00AB03A9"/>
    <w:pPr>
      <w:widowControl/>
      <w:pBdr>
        <w:top w:val="single" w:sz="6" w:space="1" w:color="auto"/>
      </w:pBdr>
      <w:jc w:val="center"/>
    </w:pPr>
    <w:rPr>
      <w:rFonts w:ascii="Arial" w:eastAsia="宋体" w:hAnsi="Arial" w:cs="Arial"/>
      <w:noProof/>
      <w:vanish/>
      <w:kern w:val="0"/>
      <w:sz w:val="16"/>
      <w:szCs w:val="16"/>
    </w:rPr>
  </w:style>
  <w:style w:type="character" w:customStyle="1" w:styleId="z-Char0">
    <w:name w:val="z-窗体底端 Char"/>
    <w:basedOn w:val="a5"/>
    <w:link w:val="z-0"/>
    <w:rsid w:val="00AB03A9"/>
    <w:rPr>
      <w:rFonts w:ascii="Arial" w:eastAsia="宋体" w:hAnsi="Arial" w:cs="Arial"/>
      <w:noProof/>
      <w:vanish/>
      <w:kern w:val="0"/>
      <w:sz w:val="16"/>
      <w:szCs w:val="16"/>
    </w:rPr>
  </w:style>
  <w:style w:type="paragraph" w:customStyle="1" w:styleId="afff">
    <w:name w:val="正文样式"/>
    <w:basedOn w:val="a3"/>
    <w:rsid w:val="00AB03A9"/>
    <w:pPr>
      <w:adjustRightInd w:val="0"/>
      <w:spacing w:line="400" w:lineRule="atLeast"/>
      <w:ind w:firstLineChars="203" w:firstLine="570"/>
      <w:textAlignment w:val="baseline"/>
    </w:pPr>
    <w:rPr>
      <w:rFonts w:ascii="Times New Roman" w:eastAsia="仿宋_GB2312" w:hAnsi="Times New Roman" w:cs="Times New Roman"/>
      <w:noProof/>
      <w:kern w:val="0"/>
      <w:sz w:val="28"/>
      <w:szCs w:val="20"/>
    </w:rPr>
  </w:style>
  <w:style w:type="paragraph" w:customStyle="1" w:styleId="xl34">
    <w:name w:val="xl34"/>
    <w:basedOn w:val="a3"/>
    <w:rsid w:val="00AB03A9"/>
    <w:pPr>
      <w:widowControl/>
      <w:pBdr>
        <w:left w:val="single" w:sz="4" w:space="0" w:color="auto"/>
      </w:pBdr>
      <w:spacing w:before="100" w:beforeAutospacing="1" w:after="100" w:afterAutospacing="1"/>
      <w:jc w:val="center"/>
      <w:textAlignment w:val="center"/>
    </w:pPr>
    <w:rPr>
      <w:rFonts w:ascii="宋体" w:eastAsia="宋体" w:hAnsi="宋体" w:cs="Times New Roman"/>
      <w:noProof/>
      <w:kern w:val="0"/>
      <w:sz w:val="24"/>
      <w:szCs w:val="24"/>
    </w:rPr>
  </w:style>
  <w:style w:type="paragraph" w:customStyle="1" w:styleId="afff0">
    <w:name w:val="段落正文"/>
    <w:basedOn w:val="ad"/>
    <w:rsid w:val="00AB03A9"/>
    <w:pPr>
      <w:ind w:firstLineChars="200" w:firstLine="560"/>
    </w:pPr>
    <w:rPr>
      <w:noProof/>
      <w:sz w:val="28"/>
    </w:rPr>
  </w:style>
  <w:style w:type="character" w:customStyle="1" w:styleId="gray6">
    <w:name w:val="gray6"/>
    <w:basedOn w:val="a5"/>
    <w:rsid w:val="00AB03A9"/>
  </w:style>
  <w:style w:type="character" w:customStyle="1" w:styleId="style9">
    <w:name w:val="style9"/>
    <w:basedOn w:val="a5"/>
    <w:rsid w:val="00AB03A9"/>
  </w:style>
  <w:style w:type="paragraph" w:customStyle="1" w:styleId="240">
    <w:name w:val="2册标题4"/>
    <w:basedOn w:val="a3"/>
    <w:next w:val="a3"/>
    <w:rsid w:val="00AB03A9"/>
    <w:pPr>
      <w:spacing w:beforeLines="50" w:afterLines="50" w:line="300" w:lineRule="auto"/>
      <w:ind w:leftChars="200" w:left="420"/>
      <w:outlineLvl w:val="3"/>
    </w:pPr>
    <w:rPr>
      <w:rFonts w:ascii="Arial" w:eastAsia="幼圆" w:hAnsi="Arial" w:cs="Arial"/>
      <w:b/>
      <w:noProof/>
      <w:sz w:val="24"/>
      <w:szCs w:val="24"/>
    </w:rPr>
  </w:style>
  <w:style w:type="character" w:customStyle="1" w:styleId="grame">
    <w:name w:val="grame"/>
    <w:basedOn w:val="a5"/>
    <w:rsid w:val="00AB03A9"/>
  </w:style>
  <w:style w:type="paragraph" w:customStyle="1" w:styleId="style2">
    <w:name w:val="style2"/>
    <w:basedOn w:val="a3"/>
    <w:rsid w:val="00AB03A9"/>
    <w:pPr>
      <w:widowControl/>
      <w:spacing w:before="100" w:beforeAutospacing="1" w:after="100" w:afterAutospacing="1"/>
      <w:jc w:val="left"/>
    </w:pPr>
    <w:rPr>
      <w:rFonts w:ascii="宋体" w:eastAsia="宋体" w:hAnsi="宋体" w:cs="宋体"/>
      <w:noProof/>
      <w:kern w:val="0"/>
      <w:sz w:val="18"/>
      <w:szCs w:val="18"/>
    </w:rPr>
  </w:style>
  <w:style w:type="paragraph" w:customStyle="1" w:styleId="Char11">
    <w:name w:val="Char1"/>
    <w:basedOn w:val="a3"/>
    <w:autoRedefine/>
    <w:rsid w:val="00AB03A9"/>
    <w:pPr>
      <w:jc w:val="left"/>
    </w:pPr>
    <w:rPr>
      <w:rFonts w:ascii="Tahoma" w:eastAsia="宋体" w:hAnsi="Tahoma" w:cs="Times New Roman"/>
      <w:noProof/>
      <w:sz w:val="24"/>
      <w:szCs w:val="20"/>
    </w:rPr>
  </w:style>
  <w:style w:type="paragraph" w:customStyle="1" w:styleId="1">
    <w:name w:val="编号1"/>
    <w:basedOn w:val="a3"/>
    <w:autoRedefine/>
    <w:rsid w:val="00AB03A9"/>
    <w:pPr>
      <w:numPr>
        <w:numId w:val="8"/>
      </w:numPr>
      <w:adjustRightInd w:val="0"/>
      <w:spacing w:line="300" w:lineRule="auto"/>
      <w:ind w:right="210"/>
      <w:textAlignment w:val="center"/>
    </w:pPr>
    <w:rPr>
      <w:rFonts w:ascii="宋体" w:eastAsia="宋体" w:hAnsi="宋体" w:cs="Times New Roman"/>
      <w:noProof/>
      <w:snapToGrid w:val="0"/>
      <w:spacing w:val="10"/>
      <w:kern w:val="24"/>
      <w:szCs w:val="24"/>
    </w:rPr>
  </w:style>
  <w:style w:type="paragraph" w:customStyle="1" w:styleId="CharCharCharCharCharCharCharCharCharCharCharCharCharCharCharCharCharCharCharCharCharChar">
    <w:name w:val="Char Char Char Char Char Char Char Char Char Char Char Char Char Char Char Char Char Char Char Char Char Char"/>
    <w:basedOn w:val="a3"/>
    <w:autoRedefine/>
    <w:rsid w:val="00AB03A9"/>
    <w:pPr>
      <w:widowControl/>
      <w:spacing w:line="400" w:lineRule="exact"/>
      <w:jc w:val="center"/>
    </w:pPr>
    <w:rPr>
      <w:rFonts w:ascii="Verdana" w:eastAsia="宋体" w:hAnsi="Verdana" w:cs="Times New Roman"/>
      <w:noProof/>
      <w:kern w:val="0"/>
      <w:szCs w:val="20"/>
      <w:lang w:eastAsia="en-US"/>
    </w:rPr>
  </w:style>
  <w:style w:type="paragraph" w:customStyle="1" w:styleId="font0">
    <w:name w:val="font0"/>
    <w:basedOn w:val="a3"/>
    <w:rsid w:val="00AB03A9"/>
    <w:pPr>
      <w:widowControl/>
      <w:spacing w:before="100" w:beforeAutospacing="1" w:after="100" w:afterAutospacing="1"/>
      <w:jc w:val="left"/>
    </w:pPr>
    <w:rPr>
      <w:rFonts w:ascii="宋体" w:eastAsia="宋体" w:hAnsi="宋体" w:cs="Times New Roman" w:hint="eastAsia"/>
      <w:noProof/>
      <w:kern w:val="0"/>
      <w:sz w:val="24"/>
      <w:szCs w:val="24"/>
    </w:rPr>
  </w:style>
  <w:style w:type="paragraph" w:customStyle="1" w:styleId="font5">
    <w:name w:val="font5"/>
    <w:basedOn w:val="a3"/>
    <w:rsid w:val="00AB03A9"/>
    <w:pPr>
      <w:widowControl/>
      <w:spacing w:before="100" w:beforeAutospacing="1" w:after="100" w:afterAutospacing="1"/>
      <w:jc w:val="left"/>
    </w:pPr>
    <w:rPr>
      <w:rFonts w:ascii="宋体" w:eastAsia="宋体" w:hAnsi="宋体" w:cs="Times New Roman" w:hint="eastAsia"/>
      <w:noProof/>
      <w:kern w:val="0"/>
      <w:sz w:val="18"/>
      <w:szCs w:val="18"/>
    </w:rPr>
  </w:style>
  <w:style w:type="paragraph" w:customStyle="1" w:styleId="font6">
    <w:name w:val="font6"/>
    <w:basedOn w:val="a3"/>
    <w:rsid w:val="00AB03A9"/>
    <w:pPr>
      <w:widowControl/>
      <w:spacing w:before="100" w:beforeAutospacing="1" w:after="100" w:afterAutospacing="1"/>
      <w:jc w:val="left"/>
    </w:pPr>
    <w:rPr>
      <w:rFonts w:ascii="Times New Roman" w:eastAsia="宋体" w:hAnsi="Times New Roman" w:cs="Times New Roman"/>
      <w:noProof/>
      <w:kern w:val="0"/>
      <w:sz w:val="24"/>
      <w:szCs w:val="24"/>
    </w:rPr>
  </w:style>
  <w:style w:type="paragraph" w:customStyle="1" w:styleId="xl24">
    <w:name w:val="xl24"/>
    <w:basedOn w:val="a3"/>
    <w:rsid w:val="00AB03A9"/>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Times New Roman"/>
      <w:noProof/>
      <w:kern w:val="0"/>
      <w:sz w:val="24"/>
      <w:szCs w:val="24"/>
    </w:rPr>
  </w:style>
  <w:style w:type="paragraph" w:customStyle="1" w:styleId="xl25">
    <w:name w:val="xl25"/>
    <w:basedOn w:val="a3"/>
    <w:rsid w:val="00AB03A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Times New Roman"/>
      <w:noProof/>
      <w:kern w:val="0"/>
      <w:sz w:val="24"/>
      <w:szCs w:val="24"/>
    </w:rPr>
  </w:style>
  <w:style w:type="paragraph" w:customStyle="1" w:styleId="afff1">
    <w:name w:val="表格字"/>
    <w:basedOn w:val="a3"/>
    <w:rsid w:val="00AB03A9"/>
    <w:pPr>
      <w:adjustRightInd w:val="0"/>
      <w:jc w:val="center"/>
    </w:pPr>
    <w:rPr>
      <w:rFonts w:ascii="宋体" w:eastAsia="宋体" w:hAnsi="Times New Roman" w:cs="Times New Roman"/>
      <w:noProof/>
      <w:sz w:val="24"/>
      <w:szCs w:val="20"/>
    </w:rPr>
  </w:style>
  <w:style w:type="character" w:customStyle="1" w:styleId="afff2">
    <w:name w:val="样式 小三 加粗"/>
    <w:rsid w:val="00AB03A9"/>
    <w:rPr>
      <w:rFonts w:eastAsia="宋体"/>
      <w:b/>
      <w:bCs/>
      <w:sz w:val="32"/>
    </w:rPr>
  </w:style>
  <w:style w:type="paragraph" w:customStyle="1" w:styleId="xl28">
    <w:name w:val="xl28"/>
    <w:basedOn w:val="a3"/>
    <w:rsid w:val="00AB03A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noProof/>
      <w:kern w:val="0"/>
      <w:sz w:val="20"/>
      <w:szCs w:val="20"/>
    </w:rPr>
  </w:style>
  <w:style w:type="paragraph" w:customStyle="1" w:styleId="qw">
    <w:name w:val="qw"/>
    <w:rsid w:val="00AB03A9"/>
    <w:pPr>
      <w:widowControl w:val="0"/>
      <w:adjustRightInd w:val="0"/>
      <w:spacing w:line="312" w:lineRule="atLeast"/>
      <w:jc w:val="both"/>
      <w:textAlignment w:val="baseline"/>
    </w:pPr>
    <w:rPr>
      <w:rFonts w:ascii="宋体" w:eastAsia="宋体" w:hAnsi="Times New Roman" w:cs="Times New Roman"/>
      <w:kern w:val="0"/>
      <w:sz w:val="24"/>
      <w:szCs w:val="20"/>
    </w:rPr>
  </w:style>
  <w:style w:type="paragraph" w:customStyle="1" w:styleId="CharCharChar">
    <w:name w:val="Char Char Char"/>
    <w:basedOn w:val="a3"/>
    <w:rsid w:val="00AB03A9"/>
    <w:rPr>
      <w:rFonts w:ascii="Tahoma" w:eastAsia="宋体" w:hAnsi="Tahoma" w:cs="Times New Roman"/>
      <w:noProof/>
      <w:sz w:val="24"/>
      <w:szCs w:val="20"/>
    </w:rPr>
  </w:style>
  <w:style w:type="paragraph" w:customStyle="1" w:styleId="Char20">
    <w:name w:val="Char2"/>
    <w:basedOn w:val="a3"/>
    <w:autoRedefine/>
    <w:rsid w:val="00AB03A9"/>
    <w:pPr>
      <w:widowControl/>
      <w:spacing w:after="160" w:line="240" w:lineRule="exact"/>
      <w:jc w:val="left"/>
    </w:pPr>
    <w:rPr>
      <w:rFonts w:ascii="Verdana" w:eastAsia="仿宋_GB2312" w:hAnsi="Verdana" w:cs="Times New Roman"/>
      <w:noProof/>
      <w:kern w:val="0"/>
      <w:sz w:val="24"/>
      <w:szCs w:val="20"/>
      <w:lang w:eastAsia="en-US"/>
    </w:rPr>
  </w:style>
  <w:style w:type="character" w:customStyle="1" w:styleId="info4">
    <w:name w:val="info4"/>
    <w:basedOn w:val="a5"/>
    <w:rsid w:val="00AB03A9"/>
  </w:style>
  <w:style w:type="paragraph" w:customStyle="1" w:styleId="afff3">
    <w:name w:val="缩进正文"/>
    <w:basedOn w:val="a3"/>
    <w:link w:val="Charf"/>
    <w:rsid w:val="00AB03A9"/>
    <w:pPr>
      <w:ind w:firstLineChars="200" w:firstLine="560"/>
    </w:pPr>
    <w:rPr>
      <w:rFonts w:ascii="Times New Roman" w:eastAsia="仿宋_GB2312" w:hAnsi="Times New Roman" w:cs="宋体"/>
      <w:sz w:val="28"/>
      <w:szCs w:val="20"/>
    </w:rPr>
  </w:style>
  <w:style w:type="character" w:customStyle="1" w:styleId="Charf">
    <w:name w:val="缩进正文 Char"/>
    <w:link w:val="afff3"/>
    <w:rsid w:val="00AB03A9"/>
    <w:rPr>
      <w:rFonts w:ascii="Times New Roman" w:eastAsia="仿宋_GB2312" w:hAnsi="Times New Roman" w:cs="宋体"/>
      <w:sz w:val="28"/>
      <w:szCs w:val="20"/>
    </w:rPr>
  </w:style>
  <w:style w:type="paragraph" w:customStyle="1" w:styleId="18">
    <w:name w:val="列出段落1"/>
    <w:basedOn w:val="a3"/>
    <w:qFormat/>
    <w:rsid w:val="00AB03A9"/>
    <w:pPr>
      <w:ind w:firstLineChars="200" w:firstLine="420"/>
    </w:pPr>
    <w:rPr>
      <w:rFonts w:ascii="Calibri" w:eastAsia="宋体" w:hAnsi="Calibri" w:cs="Calibri"/>
      <w:szCs w:val="21"/>
    </w:rPr>
  </w:style>
  <w:style w:type="paragraph" w:customStyle="1" w:styleId="SS">
    <w:name w:val="SS正文首行缩进 +"/>
    <w:basedOn w:val="affa"/>
    <w:uiPriority w:val="99"/>
    <w:rsid w:val="00AB03A9"/>
    <w:pPr>
      <w:spacing w:beforeLines="50" w:afterLines="50" w:line="360" w:lineRule="auto"/>
      <w:ind w:firstLineChars="200" w:firstLine="480"/>
    </w:pPr>
    <w:rPr>
      <w:rFonts w:cs="宋体"/>
      <w:noProof w:val="0"/>
      <w:sz w:val="24"/>
      <w:szCs w:val="20"/>
    </w:rPr>
  </w:style>
  <w:style w:type="character" w:styleId="afff4">
    <w:name w:val="annotation reference"/>
    <w:qFormat/>
    <w:rsid w:val="00AB03A9"/>
    <w:rPr>
      <w:sz w:val="21"/>
      <w:szCs w:val="21"/>
    </w:rPr>
  </w:style>
  <w:style w:type="paragraph" w:styleId="afff5">
    <w:name w:val="annotation subject"/>
    <w:basedOn w:val="af5"/>
    <w:next w:val="af5"/>
    <w:link w:val="Charf0"/>
    <w:rsid w:val="00AB03A9"/>
    <w:pPr>
      <w:autoSpaceDE/>
      <w:autoSpaceDN/>
      <w:adjustRightInd/>
      <w:textAlignment w:val="auto"/>
    </w:pPr>
    <w:rPr>
      <w:b/>
      <w:bCs/>
      <w:kern w:val="2"/>
      <w:sz w:val="21"/>
      <w:szCs w:val="24"/>
    </w:rPr>
  </w:style>
  <w:style w:type="character" w:customStyle="1" w:styleId="afff6">
    <w:name w:val="批注主题 字符"/>
    <w:basedOn w:val="af6"/>
    <w:uiPriority w:val="99"/>
    <w:semiHidden/>
    <w:rsid w:val="00AB03A9"/>
    <w:rPr>
      <w:b/>
      <w:bCs/>
    </w:rPr>
  </w:style>
  <w:style w:type="character" w:customStyle="1" w:styleId="Char6">
    <w:name w:val="批注文字 Char"/>
    <w:link w:val="af5"/>
    <w:qFormat/>
    <w:rsid w:val="00AB03A9"/>
    <w:rPr>
      <w:rFonts w:ascii="宋体" w:eastAsia="宋体" w:hAnsi="Times New Roman" w:cs="Times New Roman"/>
      <w:kern w:val="0"/>
      <w:sz w:val="34"/>
      <w:szCs w:val="20"/>
    </w:rPr>
  </w:style>
  <w:style w:type="character" w:customStyle="1" w:styleId="Charf0">
    <w:name w:val="批注主题 Char"/>
    <w:link w:val="afff5"/>
    <w:rsid w:val="00AB03A9"/>
    <w:rPr>
      <w:rFonts w:ascii="宋体" w:eastAsia="宋体" w:hAnsi="Times New Roman" w:cs="Times New Roman"/>
      <w:b/>
      <w:bCs/>
      <w:szCs w:val="24"/>
    </w:rPr>
  </w:style>
  <w:style w:type="numbering" w:customStyle="1" w:styleId="27">
    <w:name w:val="无列表2"/>
    <w:next w:val="a7"/>
    <w:semiHidden/>
    <w:unhideWhenUsed/>
    <w:rsid w:val="00967BEF"/>
  </w:style>
  <w:style w:type="paragraph" w:customStyle="1" w:styleId="Charf1">
    <w:name w:val="Char"/>
    <w:basedOn w:val="a3"/>
    <w:autoRedefine/>
    <w:rsid w:val="00967BEF"/>
    <w:pPr>
      <w:widowControl/>
      <w:spacing w:after="160" w:line="240" w:lineRule="exact"/>
      <w:jc w:val="left"/>
    </w:pPr>
    <w:rPr>
      <w:rFonts w:ascii="Verdana" w:eastAsia="仿宋_GB2312" w:hAnsi="Verdana" w:cs="Times New Roman"/>
      <w:kern w:val="0"/>
      <w:sz w:val="24"/>
      <w:szCs w:val="20"/>
      <w:lang w:eastAsia="en-US"/>
    </w:rPr>
  </w:style>
  <w:style w:type="paragraph" w:customStyle="1" w:styleId="28">
    <w:name w:val="列出段落2"/>
    <w:basedOn w:val="a3"/>
    <w:uiPriority w:val="34"/>
    <w:qFormat/>
    <w:rsid w:val="00AB5411"/>
    <w:pPr>
      <w:ind w:firstLineChars="200" w:firstLine="420"/>
    </w:pPr>
    <w:rPr>
      <w:rFonts w:ascii="Times New Roman" w:eastAsia="宋体" w:hAnsi="Times New Roman" w:cs="Times New Roman"/>
      <w:sz w:val="24"/>
      <w:szCs w:val="24"/>
    </w:rPr>
  </w:style>
  <w:style w:type="character" w:styleId="afff7">
    <w:name w:val="FollowedHyperlink"/>
    <w:basedOn w:val="a5"/>
    <w:uiPriority w:val="99"/>
    <w:semiHidden/>
    <w:unhideWhenUsed/>
    <w:rsid w:val="00E8351F"/>
    <w:rPr>
      <w:color w:val="954F72" w:themeColor="followedHyperlink"/>
      <w:u w:val="single"/>
    </w:rPr>
  </w:style>
  <w:style w:type="character" w:customStyle="1" w:styleId="Char9">
    <w:name w:val="列出段落 Char"/>
    <w:link w:val="aff1"/>
    <w:uiPriority w:val="34"/>
    <w:qFormat/>
    <w:locked/>
    <w:rsid w:val="00AE29FD"/>
    <w:rPr>
      <w:rFonts w:ascii="Calibri" w:eastAsia="宋体" w:hAnsi="Calibri" w:cs="Times New Roman"/>
    </w:rPr>
  </w:style>
  <w:style w:type="paragraph" w:customStyle="1" w:styleId="afff8">
    <w:name w:val="评价"/>
    <w:basedOn w:val="a3"/>
    <w:rsid w:val="0088308B"/>
    <w:pPr>
      <w:spacing w:afterLines="20"/>
      <w:ind w:firstLineChars="200" w:firstLine="1446"/>
    </w:pPr>
    <w:rPr>
      <w:rFonts w:ascii="Calibri" w:eastAsia="宋体" w:hAnsi="Calibri" w:cs="Times New Roman"/>
      <w:sz w:val="24"/>
      <w:szCs w:val="24"/>
    </w:rPr>
  </w:style>
  <w:style w:type="paragraph" w:customStyle="1" w:styleId="Style1">
    <w:name w:val="_Style 1"/>
    <w:basedOn w:val="a3"/>
    <w:qFormat/>
    <w:rsid w:val="007C4487"/>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5259601">
      <w:bodyDiv w:val="1"/>
      <w:marLeft w:val="0"/>
      <w:marRight w:val="0"/>
      <w:marTop w:val="0"/>
      <w:marBottom w:val="0"/>
      <w:divBdr>
        <w:top w:val="none" w:sz="0" w:space="0" w:color="auto"/>
        <w:left w:val="none" w:sz="0" w:space="0" w:color="auto"/>
        <w:bottom w:val="none" w:sz="0" w:space="0" w:color="auto"/>
        <w:right w:val="none" w:sz="0" w:space="0" w:color="auto"/>
      </w:divBdr>
    </w:div>
    <w:div w:id="1369374851">
      <w:bodyDiv w:val="1"/>
      <w:marLeft w:val="0"/>
      <w:marRight w:val="0"/>
      <w:marTop w:val="0"/>
      <w:marBottom w:val="0"/>
      <w:divBdr>
        <w:top w:val="none" w:sz="0" w:space="0" w:color="auto"/>
        <w:left w:val="none" w:sz="0" w:space="0" w:color="auto"/>
        <w:bottom w:val="none" w:sz="0" w:space="0" w:color="auto"/>
        <w:right w:val="none" w:sz="0" w:space="0" w:color="auto"/>
      </w:divBdr>
    </w:div>
    <w:div w:id="1574319355">
      <w:bodyDiv w:val="1"/>
      <w:marLeft w:val="0"/>
      <w:marRight w:val="0"/>
      <w:marTop w:val="0"/>
      <w:marBottom w:val="0"/>
      <w:divBdr>
        <w:top w:val="none" w:sz="0" w:space="0" w:color="auto"/>
        <w:left w:val="none" w:sz="0" w:space="0" w:color="auto"/>
        <w:bottom w:val="none" w:sz="0" w:space="0" w:color="auto"/>
        <w:right w:val="none" w:sz="0" w:space="0" w:color="auto"/>
      </w:divBdr>
    </w:div>
    <w:div w:id="2087148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bidding.szu.edu.cn/listfile.asp"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bidding.szu.edu.cn/" TargetMode="External"/><Relationship Id="rId19" Type="http://schemas.microsoft.com/office/2016/09/relationships/commentsIds" Target="commentsIds.xml"/><Relationship Id="rId4" Type="http://schemas.openxmlformats.org/officeDocument/2006/relationships/settings" Target="settings.xml"/><Relationship Id="rId9" Type="http://schemas.openxmlformats.org/officeDocument/2006/relationships/hyperlink" Target="mailto:CHENJC@SZU.EDU.CN" TargetMode="Externa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D12276-0386-4100-A6B9-F993F9FAB1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922</TotalTime>
  <Pages>50</Pages>
  <Words>4309</Words>
  <Characters>24562</Characters>
  <Application>Microsoft Office Word</Application>
  <DocSecurity>0</DocSecurity>
  <Lines>204</Lines>
  <Paragraphs>57</Paragraphs>
  <ScaleCrop>false</ScaleCrop>
  <Company>Lenovo</Company>
  <LinksUpToDate>false</LinksUpToDate>
  <CharactersWithSpaces>28814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刘玉兰</dc:creator>
  <cp:lastModifiedBy>吕萌宇</cp:lastModifiedBy>
  <cp:revision>454</cp:revision>
  <cp:lastPrinted>2017-05-08T06:28:00Z</cp:lastPrinted>
  <dcterms:created xsi:type="dcterms:W3CDTF">2018-08-06T07:55:00Z</dcterms:created>
  <dcterms:modified xsi:type="dcterms:W3CDTF">2020-06-08T01:40:00Z</dcterms:modified>
</cp:coreProperties>
</file>